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1C86" w:rsidRPr="00741C86" w:rsidRDefault="00741C86" w:rsidP="00741C86">
      <w:pPr>
        <w:spacing w:after="0"/>
        <w:rPr>
          <w:rFonts w:ascii="Arial" w:eastAsia="Times New Roman" w:hAnsi="Arial" w:cs="Arial"/>
          <w:color w:val="365F91"/>
          <w:highlight w:val="yellow"/>
        </w:rPr>
      </w:pPr>
      <w:r w:rsidRPr="00741C86">
        <w:rPr>
          <w:rFonts w:ascii="Arial" w:eastAsia="Times New Roman" w:hAnsi="Arial" w:cs="Arial"/>
          <w:color w:val="365F91"/>
          <w:highlight w:val="yellow"/>
        </w:rPr>
        <w:t xml:space="preserve">       </w:t>
      </w:r>
    </w:p>
    <w:p w:rsidR="000A29DC" w:rsidRPr="000A29DC" w:rsidRDefault="000A29DC" w:rsidP="000A29DC">
      <w:pPr>
        <w:spacing w:after="0" w:line="240" w:lineRule="auto"/>
        <w:rPr>
          <w:rFonts w:ascii="Arial" w:eastAsia="Times New Roman" w:hAnsi="Arial" w:cs="Arial"/>
          <w:b/>
          <w:color w:val="0F243E"/>
          <w:u w:val="single"/>
          <w:lang w:eastAsia="pl-PL"/>
        </w:rPr>
      </w:pPr>
      <w:r>
        <w:rPr>
          <w:rFonts w:ascii="Times New Roman" w:eastAsia="Times New Roman" w:hAnsi="Times New Roman" w:cs="Times New Roman"/>
          <w:noProof/>
          <w:color w:val="0F243E"/>
          <w:sz w:val="24"/>
          <w:szCs w:val="24"/>
          <w:lang w:eastAsia="pl-PL"/>
        </w:rPr>
        <mc:AlternateContent>
          <mc:Choice Requires="wps">
            <w:drawing>
              <wp:anchor distT="0" distB="0" distL="114300" distR="114300" simplePos="0" relativeHeight="251660288" behindDoc="0" locked="0" layoutInCell="0" allowOverlap="1">
                <wp:simplePos x="0" y="0"/>
                <wp:positionH relativeFrom="page">
                  <wp:posOffset>418465</wp:posOffset>
                </wp:positionH>
                <wp:positionV relativeFrom="page">
                  <wp:posOffset>-248285</wp:posOffset>
                </wp:positionV>
                <wp:extent cx="90805" cy="11199495"/>
                <wp:effectExtent l="0" t="0" r="23495" b="20955"/>
                <wp:wrapNone/>
                <wp:docPr id="2" name="Prostokąt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1199495"/>
                        </a:xfrm>
                        <a:prstGeom prst="rect">
                          <a:avLst/>
                        </a:prstGeom>
                        <a:solidFill>
                          <a:srgbClr val="FFFFFF"/>
                        </a:solidFill>
                        <a:ln w="9525">
                          <a:solidFill>
                            <a:srgbClr val="31849B"/>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2" o:spid="_x0000_s1026" style="position:absolute;margin-left:32.95pt;margin-top:-19.55pt;width:7.15pt;height:881.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" o:allowincell="f" strokecolor="#31849b">
                <w10:wrap anchorx="page" anchory="page"/>
              </v:rect>
            </w:pict>
          </mc:Fallback>
        </mc:AlternateContent>
      </w:r>
      <w:r>
        <w:rPr>
          <w:rFonts w:ascii="Times New Roman" w:eastAsia="Times New Roman" w:hAnsi="Times New Roman" w:cs="Times New Roman"/>
          <w:noProof/>
          <w:color w:val="0F243E"/>
          <w:sz w:val="24"/>
          <w:szCs w:val="24"/>
          <w:lang w:eastAsia="pl-PL"/>
        </w:rPr>
        <mc:AlternateContent>
          <mc:Choice Requires="wps">
            <w:drawing>
              <wp:anchor distT="0" distB="0" distL="114300" distR="114300" simplePos="0" relativeHeight="251659264" behindDoc="0" locked="0" layoutInCell="0" allowOverlap="1">
                <wp:simplePos x="0" y="0"/>
                <wp:positionH relativeFrom="page">
                  <wp:posOffset>7070725</wp:posOffset>
                </wp:positionH>
                <wp:positionV relativeFrom="page">
                  <wp:posOffset>-248285</wp:posOffset>
                </wp:positionV>
                <wp:extent cx="90805" cy="11199495"/>
                <wp:effectExtent l="0" t="0" r="23495" b="20955"/>
                <wp:wrapNone/>
                <wp:docPr id="4" name="Prostokąt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1199495"/>
                        </a:xfrm>
                        <a:prstGeom prst="rect">
                          <a:avLst/>
                        </a:prstGeom>
                        <a:solidFill>
                          <a:srgbClr val="FFFFFF"/>
                        </a:solidFill>
                        <a:ln w="9525">
                          <a:solidFill>
                            <a:srgbClr val="31849B"/>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4" o:spid="_x0000_s1026" style="position:absolute;margin-left:556.75pt;margin-top:-19.55pt;width:7.15pt;height:881.8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" o:allowincell="f" strokecolor="#31849b">
                <w10:wrap anchorx="page" anchory="page"/>
              </v:rect>
            </w:pict>
          </mc:Fallback>
        </mc:AlternateContent>
      </w:r>
      <w:r w:rsidRPr="000A29DC">
        <w:rPr>
          <w:rFonts w:ascii="Times New Roman" w:eastAsia="Times New Roman" w:hAnsi="Times New Roman" w:cs="Times New Roman"/>
          <w:color w:val="0F243E"/>
          <w:sz w:val="24"/>
          <w:szCs w:val="24"/>
          <w:highlight w:val="yellow"/>
          <w:lang w:eastAsia="pl-PL"/>
        </w:rPr>
        <w:t xml:space="preserve">           </w:t>
      </w:r>
    </w:p>
    <w:p w:rsidR="000A29DC" w:rsidRPr="000A29DC" w:rsidRDefault="000A29DC" w:rsidP="000A29DC">
      <w:pPr>
        <w:suppressAutoHyphens/>
        <w:autoSpaceDN w:val="0"/>
        <w:spacing w:after="240"/>
        <w:ind w:firstLine="3"/>
        <w:jc w:val="center"/>
        <w:textAlignment w:val="baseline"/>
        <w:rPr>
          <w:rFonts w:ascii="Arial" w:eastAsia="Times New Roman" w:hAnsi="Arial" w:cs="Arial"/>
          <w:b/>
          <w:color w:val="0F243E"/>
          <w:kern w:val="3"/>
          <w:u w:val="single"/>
          <w:lang w:eastAsia="pl-PL"/>
        </w:rPr>
      </w:pPr>
    </w:p>
    <w:p w:rsidR="00385BB2" w:rsidRDefault="00385BB2" w:rsidP="000A29DC">
      <w:pPr>
        <w:spacing w:after="0"/>
        <w:rPr>
          <w:rFonts w:ascii="Arial" w:eastAsia="Times New Roman" w:hAnsi="Arial" w:cs="Arial"/>
          <w:b/>
          <w:color w:val="365F91"/>
          <w:lang w:eastAsia="pl-PL"/>
        </w:rPr>
      </w:pPr>
    </w:p>
    <w:p w:rsidR="00F13536" w:rsidRPr="000A29DC" w:rsidRDefault="00F13536" w:rsidP="00F13536">
      <w:pPr>
        <w:spacing w:after="0"/>
        <w:rPr>
          <w:rFonts w:ascii="Arial" w:eastAsia="Times New Roman" w:hAnsi="Arial" w:cs="Arial"/>
          <w:b/>
          <w:bCs/>
          <w:color w:val="365F91"/>
          <w:lang w:eastAsia="pl-PL"/>
        </w:rPr>
      </w:pPr>
      <w:r w:rsidRPr="000A29DC">
        <w:rPr>
          <w:rFonts w:ascii="Arial" w:eastAsia="Times New Roman" w:hAnsi="Arial" w:cs="Arial"/>
          <w:b/>
          <w:color w:val="365F91"/>
          <w:lang w:eastAsia="pl-PL"/>
        </w:rPr>
        <w:t>OI.I.261.1</w:t>
      </w:r>
      <w:r>
        <w:rPr>
          <w:rFonts w:ascii="Arial" w:eastAsia="Times New Roman" w:hAnsi="Arial" w:cs="Arial"/>
          <w:b/>
          <w:color w:val="365F91"/>
          <w:lang w:eastAsia="pl-PL"/>
        </w:rPr>
        <w:t>.</w:t>
      </w:r>
      <w:r w:rsidR="00D32416">
        <w:rPr>
          <w:rFonts w:ascii="Arial" w:eastAsia="Times New Roman" w:hAnsi="Arial" w:cs="Arial"/>
          <w:b/>
          <w:color w:val="365F91"/>
          <w:lang w:eastAsia="pl-PL"/>
        </w:rPr>
        <w:t>30</w:t>
      </w:r>
      <w:r>
        <w:rPr>
          <w:rFonts w:ascii="Arial" w:eastAsia="Times New Roman" w:hAnsi="Arial" w:cs="Arial"/>
          <w:b/>
          <w:color w:val="365F91"/>
          <w:lang w:eastAsia="pl-PL"/>
        </w:rPr>
        <w:t>.202</w:t>
      </w:r>
      <w:r w:rsidR="00A046F8">
        <w:rPr>
          <w:rFonts w:ascii="Arial" w:eastAsia="Times New Roman" w:hAnsi="Arial" w:cs="Arial"/>
          <w:b/>
          <w:color w:val="365F91"/>
          <w:lang w:eastAsia="pl-PL"/>
        </w:rPr>
        <w:t>2</w:t>
      </w:r>
      <w:r>
        <w:rPr>
          <w:rFonts w:ascii="Arial" w:eastAsia="Times New Roman" w:hAnsi="Arial" w:cs="Arial"/>
          <w:b/>
          <w:color w:val="365F91"/>
          <w:lang w:eastAsia="pl-PL"/>
        </w:rPr>
        <w:t>.IW</w:t>
      </w:r>
    </w:p>
    <w:p w:rsidR="00F13536" w:rsidRPr="000A29DC" w:rsidRDefault="00F13536" w:rsidP="00F13536">
      <w:pPr>
        <w:spacing w:after="0"/>
        <w:jc w:val="right"/>
        <w:rPr>
          <w:rFonts w:ascii="Arial" w:eastAsia="Times New Roman" w:hAnsi="Arial" w:cs="Arial"/>
          <w:b/>
          <w:bCs/>
          <w:color w:val="365F91"/>
          <w:lang w:eastAsia="pl-PL"/>
        </w:rPr>
      </w:pPr>
    </w:p>
    <w:p w:rsidR="00F13536" w:rsidRDefault="00F13536" w:rsidP="00F13536">
      <w:pPr>
        <w:spacing w:after="0"/>
        <w:rPr>
          <w:rFonts w:ascii="Arial" w:eastAsia="Times New Roman" w:hAnsi="Arial" w:cs="Arial"/>
          <w:b/>
          <w:bCs/>
          <w:color w:val="365F91"/>
          <w:lang w:eastAsia="pl-PL"/>
        </w:rPr>
      </w:pPr>
    </w:p>
    <w:p w:rsidR="00F13536" w:rsidRPr="000A29DC" w:rsidRDefault="00F13536" w:rsidP="00F13536">
      <w:pPr>
        <w:spacing w:after="0"/>
        <w:rPr>
          <w:rFonts w:ascii="Arial" w:eastAsia="Times New Roman" w:hAnsi="Arial" w:cs="Arial"/>
          <w:b/>
          <w:bCs/>
          <w:color w:val="365F91"/>
          <w:lang w:eastAsia="pl-PL"/>
        </w:rPr>
      </w:pPr>
    </w:p>
    <w:p w:rsidR="00F13536" w:rsidRPr="000A29DC" w:rsidRDefault="00F13536" w:rsidP="00F13536">
      <w:pPr>
        <w:spacing w:after="0"/>
        <w:rPr>
          <w:rFonts w:ascii="Arial" w:eastAsia="Times New Roman" w:hAnsi="Arial" w:cs="Arial"/>
          <w:b/>
          <w:bCs/>
          <w:color w:val="365F91"/>
          <w:lang w:eastAsia="pl-PL"/>
        </w:rPr>
      </w:pPr>
    </w:p>
    <w:p w:rsidR="00F13536" w:rsidRPr="000A29DC" w:rsidRDefault="00F13536" w:rsidP="00F13536">
      <w:pPr>
        <w:spacing w:after="0"/>
        <w:rPr>
          <w:rFonts w:ascii="Arial" w:eastAsia="Times New Roman" w:hAnsi="Arial" w:cs="Arial"/>
          <w:b/>
          <w:bCs/>
          <w:color w:val="365F91"/>
          <w:lang w:eastAsia="pl-PL"/>
        </w:rPr>
      </w:pPr>
    </w:p>
    <w:p w:rsidR="00F13536" w:rsidRPr="000A29DC" w:rsidRDefault="00F13536" w:rsidP="00F13536">
      <w:pPr>
        <w:spacing w:after="0"/>
        <w:rPr>
          <w:rFonts w:ascii="Arial" w:eastAsia="Times New Roman" w:hAnsi="Arial" w:cs="Arial"/>
          <w:b/>
          <w:bCs/>
          <w:color w:val="365F91"/>
          <w:lang w:eastAsia="pl-PL"/>
        </w:rPr>
      </w:pPr>
    </w:p>
    <w:p w:rsidR="00F13536" w:rsidRPr="000A29DC" w:rsidRDefault="00F13536" w:rsidP="00F13536">
      <w:pPr>
        <w:spacing w:after="0"/>
        <w:rPr>
          <w:rFonts w:ascii="Arial" w:eastAsia="Times New Roman" w:hAnsi="Arial" w:cs="Arial"/>
          <w:b/>
          <w:bCs/>
          <w:color w:val="365F91"/>
          <w:lang w:eastAsia="pl-PL"/>
        </w:rPr>
      </w:pPr>
    </w:p>
    <w:p w:rsidR="00F13536" w:rsidRPr="000A29DC" w:rsidRDefault="00F13536" w:rsidP="00F13536">
      <w:pPr>
        <w:spacing w:after="0"/>
        <w:jc w:val="center"/>
        <w:rPr>
          <w:rFonts w:ascii="Arial" w:eastAsia="Times New Roman" w:hAnsi="Arial" w:cs="Arial"/>
          <w:b/>
          <w:bCs/>
          <w:color w:val="365F91"/>
          <w:lang w:eastAsia="pl-PL"/>
        </w:rPr>
      </w:pPr>
      <w:r w:rsidRPr="000A29DC">
        <w:rPr>
          <w:rFonts w:ascii="Arial" w:eastAsia="Times New Roman" w:hAnsi="Arial" w:cs="Arial"/>
          <w:b/>
          <w:bCs/>
          <w:color w:val="365F91"/>
          <w:lang w:eastAsia="pl-PL"/>
        </w:rPr>
        <w:t xml:space="preserve">SPECYFIKACJA  </w:t>
      </w:r>
    </w:p>
    <w:p w:rsidR="00F13536" w:rsidRPr="000A29DC" w:rsidRDefault="00F13536" w:rsidP="00F13536">
      <w:pPr>
        <w:spacing w:after="0"/>
        <w:jc w:val="center"/>
        <w:rPr>
          <w:rFonts w:ascii="Arial" w:eastAsia="Times New Roman" w:hAnsi="Arial" w:cs="Arial"/>
          <w:b/>
          <w:bCs/>
          <w:color w:val="365F91"/>
          <w:lang w:eastAsia="pl-PL"/>
        </w:rPr>
      </w:pPr>
      <w:r w:rsidRPr="000A29DC">
        <w:rPr>
          <w:rFonts w:ascii="Arial" w:eastAsia="Times New Roman" w:hAnsi="Arial" w:cs="Arial"/>
          <w:b/>
          <w:bCs/>
          <w:color w:val="365F91"/>
          <w:lang w:eastAsia="pl-PL"/>
        </w:rPr>
        <w:t>WARUNKÓW ZAMÓWIENIA</w:t>
      </w:r>
    </w:p>
    <w:p w:rsidR="00F13536" w:rsidRPr="000A29DC" w:rsidRDefault="00F13536" w:rsidP="00F13536">
      <w:pPr>
        <w:spacing w:after="0"/>
        <w:jc w:val="center"/>
        <w:rPr>
          <w:rFonts w:ascii="Arial" w:eastAsia="Times New Roman" w:hAnsi="Arial" w:cs="Arial"/>
          <w:b/>
          <w:bCs/>
          <w:color w:val="365F91"/>
          <w:lang w:eastAsia="pl-PL"/>
        </w:rPr>
      </w:pPr>
      <w:r w:rsidRPr="000A29DC">
        <w:rPr>
          <w:rFonts w:ascii="Arial" w:eastAsia="Times New Roman" w:hAnsi="Arial" w:cs="Arial"/>
          <w:b/>
          <w:bCs/>
          <w:color w:val="365F91"/>
          <w:lang w:eastAsia="pl-PL"/>
        </w:rPr>
        <w:t xml:space="preserve"> </w:t>
      </w:r>
    </w:p>
    <w:p w:rsidR="00F13536" w:rsidRPr="000A29DC" w:rsidRDefault="00F13536" w:rsidP="00F13536">
      <w:pPr>
        <w:autoSpaceDE w:val="0"/>
        <w:autoSpaceDN w:val="0"/>
        <w:adjustRightInd w:val="0"/>
        <w:spacing w:after="0" w:line="240" w:lineRule="auto"/>
        <w:rPr>
          <w:rFonts w:ascii="Tahoma" w:eastAsia="Calibri" w:hAnsi="Tahoma" w:cs="Tahoma"/>
          <w:color w:val="000000"/>
          <w:sz w:val="24"/>
          <w:szCs w:val="24"/>
          <w:lang w:eastAsia="pl-PL"/>
        </w:rPr>
      </w:pPr>
    </w:p>
    <w:p w:rsidR="00FF4CFE" w:rsidRPr="00427A29" w:rsidRDefault="00FF4CFE" w:rsidP="00FF4CFE">
      <w:pPr>
        <w:autoSpaceDE w:val="0"/>
        <w:autoSpaceDN w:val="0"/>
        <w:adjustRightInd w:val="0"/>
        <w:spacing w:after="0" w:line="240" w:lineRule="auto"/>
        <w:jc w:val="both"/>
        <w:rPr>
          <w:rFonts w:ascii="Arial" w:eastAsia="Calibri" w:hAnsi="Arial" w:cs="Arial"/>
          <w:color w:val="000000"/>
          <w:lang w:eastAsia="pl-PL"/>
        </w:rPr>
      </w:pPr>
      <w:proofErr w:type="gramStart"/>
      <w:r w:rsidRPr="000A29DC">
        <w:rPr>
          <w:rFonts w:ascii="Arial" w:eastAsia="Calibri" w:hAnsi="Arial" w:cs="Arial"/>
          <w:color w:val="000000"/>
          <w:lang w:eastAsia="pl-PL"/>
        </w:rPr>
        <w:t>do</w:t>
      </w:r>
      <w:proofErr w:type="gramEnd"/>
      <w:r w:rsidRPr="000A29DC">
        <w:rPr>
          <w:rFonts w:ascii="Arial" w:eastAsia="Calibri" w:hAnsi="Arial" w:cs="Arial"/>
          <w:color w:val="000000"/>
          <w:lang w:eastAsia="pl-PL"/>
        </w:rPr>
        <w:t xml:space="preserve"> postępowania prowadzonego w</w:t>
      </w:r>
      <w:r>
        <w:rPr>
          <w:rFonts w:ascii="Arial" w:eastAsia="Calibri" w:hAnsi="Arial" w:cs="Arial"/>
          <w:color w:val="000000"/>
          <w:lang w:eastAsia="pl-PL"/>
        </w:rPr>
        <w:t xml:space="preserve"> </w:t>
      </w:r>
      <w:r w:rsidRPr="000A29DC">
        <w:rPr>
          <w:rFonts w:ascii="Arial" w:eastAsia="Calibri" w:hAnsi="Arial" w:cs="Arial"/>
          <w:b/>
          <w:bCs/>
          <w:color w:val="000000"/>
          <w:lang w:eastAsia="pl-PL"/>
        </w:rPr>
        <w:t>trybie podstawowym</w:t>
      </w:r>
      <w:r>
        <w:rPr>
          <w:rFonts w:ascii="Arial" w:eastAsia="Calibri" w:hAnsi="Arial" w:cs="Arial"/>
          <w:b/>
          <w:bCs/>
          <w:color w:val="000000"/>
          <w:lang w:eastAsia="pl-PL"/>
        </w:rPr>
        <w:t xml:space="preserve"> </w:t>
      </w:r>
      <w:r w:rsidR="00D32416">
        <w:rPr>
          <w:rFonts w:ascii="Arial" w:eastAsia="Calibri" w:hAnsi="Arial" w:cs="Arial"/>
          <w:b/>
          <w:bCs/>
          <w:color w:val="000000"/>
          <w:lang w:eastAsia="pl-PL"/>
        </w:rPr>
        <w:t>z negocjacjami</w:t>
      </w:r>
      <w:r w:rsidR="00D32416">
        <w:rPr>
          <w:rFonts w:ascii="Arial" w:eastAsia="Calibri" w:hAnsi="Arial" w:cs="Arial"/>
          <w:color w:val="000000"/>
          <w:lang w:eastAsia="pl-PL"/>
        </w:rPr>
        <w:t xml:space="preserve"> </w:t>
      </w:r>
      <w:r w:rsidRPr="000A29DC">
        <w:rPr>
          <w:rFonts w:ascii="Arial" w:eastAsia="Calibri" w:hAnsi="Arial" w:cs="Arial"/>
          <w:b/>
          <w:bCs/>
          <w:color w:val="000000"/>
          <w:lang w:eastAsia="pl-PL"/>
        </w:rPr>
        <w:t>o wartości szacunkowej mniejszej niż kwoty określone w przepisach wydanych na podstawie art. 3 ustawy PZP</w:t>
      </w:r>
      <w:r>
        <w:rPr>
          <w:rFonts w:ascii="Arial" w:eastAsia="Calibri" w:hAnsi="Arial" w:cs="Arial"/>
          <w:color w:val="000000"/>
          <w:lang w:eastAsia="pl-PL"/>
        </w:rPr>
        <w:t xml:space="preserve"> </w:t>
      </w:r>
      <w:r w:rsidRPr="000A29DC">
        <w:rPr>
          <w:rFonts w:ascii="Arial" w:eastAsia="Calibri" w:hAnsi="Arial" w:cs="Arial"/>
          <w:color w:val="000000"/>
          <w:lang w:eastAsia="pl-PL"/>
        </w:rPr>
        <w:t>tryb zgodny z art. 275</w:t>
      </w:r>
      <w:r>
        <w:rPr>
          <w:rFonts w:ascii="Arial" w:eastAsia="Calibri" w:hAnsi="Arial" w:cs="Arial"/>
          <w:color w:val="000000"/>
          <w:lang w:eastAsia="pl-PL"/>
        </w:rPr>
        <w:t xml:space="preserve"> pkt. </w:t>
      </w:r>
      <w:r w:rsidR="00D32416">
        <w:rPr>
          <w:rFonts w:ascii="Arial" w:eastAsia="Calibri" w:hAnsi="Arial" w:cs="Arial"/>
          <w:color w:val="000000"/>
          <w:lang w:eastAsia="pl-PL"/>
        </w:rPr>
        <w:t>2</w:t>
      </w:r>
      <w:r w:rsidRPr="000A29DC">
        <w:rPr>
          <w:rFonts w:ascii="Arial" w:eastAsia="Calibri" w:hAnsi="Arial" w:cs="Arial"/>
          <w:color w:val="000000"/>
          <w:lang w:eastAsia="pl-PL"/>
        </w:rPr>
        <w:t xml:space="preserve"> Ustawy z dnia 11 września 2019 r. Prawo Zamówień Publicznych zwaną dalej</w:t>
      </w:r>
      <w:r>
        <w:rPr>
          <w:rFonts w:ascii="Arial" w:eastAsia="Calibri" w:hAnsi="Arial" w:cs="Arial"/>
          <w:color w:val="000000"/>
          <w:lang w:eastAsia="pl-PL"/>
        </w:rPr>
        <w:t xml:space="preserve"> </w:t>
      </w:r>
      <w:r w:rsidRPr="000A29DC">
        <w:rPr>
          <w:rFonts w:ascii="Arial" w:eastAsia="Calibri" w:hAnsi="Arial" w:cs="Arial"/>
          <w:b/>
          <w:bCs/>
          <w:color w:val="000000"/>
          <w:lang w:eastAsia="pl-PL"/>
        </w:rPr>
        <w:t>„ustawą PZP”</w:t>
      </w:r>
      <w:r w:rsidRPr="00D94182">
        <w:rPr>
          <w:rFonts w:ascii="Arial" w:eastAsia="Calibri" w:hAnsi="Arial" w:cs="Arial"/>
          <w:color w:val="000000"/>
          <w:lang w:eastAsia="pl-PL"/>
        </w:rPr>
        <w:t>(</w:t>
      </w:r>
      <w:r>
        <w:rPr>
          <w:rFonts w:ascii="Arial" w:eastAsia="Calibri" w:hAnsi="Arial" w:cs="Arial"/>
          <w:color w:val="000000"/>
          <w:lang w:eastAsia="pl-PL"/>
        </w:rPr>
        <w:t>t</w:t>
      </w:r>
      <w:r w:rsidRPr="00D94182">
        <w:rPr>
          <w:rFonts w:ascii="Arial" w:eastAsia="Calibri" w:hAnsi="Arial" w:cs="Arial"/>
          <w:color w:val="000000"/>
          <w:lang w:eastAsia="pl-PL"/>
        </w:rPr>
        <w:t xml:space="preserve">ekst jednolity: Dz. U. </w:t>
      </w:r>
      <w:proofErr w:type="gramStart"/>
      <w:r w:rsidRPr="00D94182">
        <w:rPr>
          <w:rFonts w:ascii="Arial" w:eastAsia="Calibri" w:hAnsi="Arial" w:cs="Arial"/>
          <w:color w:val="000000"/>
          <w:lang w:eastAsia="pl-PL"/>
        </w:rPr>
        <w:t>z</w:t>
      </w:r>
      <w:proofErr w:type="gramEnd"/>
      <w:r w:rsidRPr="00D94182">
        <w:rPr>
          <w:rFonts w:ascii="Arial" w:eastAsia="Calibri" w:hAnsi="Arial" w:cs="Arial"/>
          <w:color w:val="000000"/>
          <w:lang w:eastAsia="pl-PL"/>
        </w:rPr>
        <w:t xml:space="preserve"> 20</w:t>
      </w:r>
      <w:r>
        <w:rPr>
          <w:rFonts w:ascii="Arial" w:eastAsia="Calibri" w:hAnsi="Arial" w:cs="Arial"/>
          <w:color w:val="000000"/>
          <w:lang w:eastAsia="pl-PL"/>
        </w:rPr>
        <w:t>21</w:t>
      </w:r>
      <w:r w:rsidRPr="00D94182">
        <w:rPr>
          <w:rFonts w:ascii="Arial" w:eastAsia="Calibri" w:hAnsi="Arial" w:cs="Arial"/>
          <w:color w:val="000000"/>
          <w:lang w:eastAsia="pl-PL"/>
        </w:rPr>
        <w:t xml:space="preserve"> r., poz. </w:t>
      </w:r>
      <w:r>
        <w:rPr>
          <w:rFonts w:ascii="Arial" w:eastAsia="Calibri" w:hAnsi="Arial" w:cs="Arial"/>
          <w:color w:val="000000"/>
          <w:lang w:eastAsia="pl-PL"/>
        </w:rPr>
        <w:t>112</w:t>
      </w:r>
      <w:r w:rsidRPr="00D94182">
        <w:rPr>
          <w:rFonts w:ascii="Arial" w:eastAsia="Calibri" w:hAnsi="Arial" w:cs="Arial"/>
          <w:color w:val="000000"/>
          <w:lang w:eastAsia="pl-PL"/>
        </w:rPr>
        <w:t>9</w:t>
      </w:r>
      <w:r>
        <w:rPr>
          <w:rFonts w:ascii="Arial" w:eastAsia="Calibri" w:hAnsi="Arial" w:cs="Arial"/>
          <w:color w:val="000000"/>
          <w:lang w:eastAsia="pl-PL"/>
        </w:rPr>
        <w:t>)</w:t>
      </w:r>
    </w:p>
    <w:p w:rsidR="00F13536" w:rsidRDefault="00F13536" w:rsidP="00F13536">
      <w:pPr>
        <w:widowControl w:val="0"/>
        <w:suppressAutoHyphens/>
        <w:autoSpaceDN w:val="0"/>
        <w:spacing w:after="0"/>
        <w:ind w:right="750"/>
        <w:jc w:val="both"/>
        <w:textAlignment w:val="baseline"/>
        <w:rPr>
          <w:rFonts w:ascii="Arial" w:eastAsia="Times New Roman" w:hAnsi="Arial" w:cs="Arial"/>
          <w:bCs/>
          <w:color w:val="0F243E"/>
          <w:kern w:val="3"/>
          <w:lang w:eastAsia="pl-PL"/>
        </w:rPr>
      </w:pPr>
      <w:r w:rsidRPr="00741C86">
        <w:rPr>
          <w:rFonts w:ascii="Arial" w:eastAsia="Times New Roman" w:hAnsi="Arial" w:cs="Arial"/>
          <w:bCs/>
          <w:color w:val="0F243E"/>
          <w:kern w:val="3"/>
          <w:lang w:eastAsia="pl-PL"/>
        </w:rPr>
        <w:t xml:space="preserve"> </w:t>
      </w:r>
    </w:p>
    <w:p w:rsidR="00F13536" w:rsidRDefault="00F13536" w:rsidP="00F13536">
      <w:pPr>
        <w:widowControl w:val="0"/>
        <w:suppressAutoHyphens/>
        <w:autoSpaceDN w:val="0"/>
        <w:spacing w:after="0"/>
        <w:ind w:right="750"/>
        <w:jc w:val="both"/>
        <w:textAlignment w:val="baseline"/>
        <w:rPr>
          <w:rFonts w:ascii="Arial" w:eastAsia="Times New Roman" w:hAnsi="Arial" w:cs="Arial"/>
          <w:bCs/>
          <w:color w:val="0F243E"/>
          <w:kern w:val="3"/>
          <w:lang w:eastAsia="pl-PL"/>
        </w:rPr>
      </w:pPr>
    </w:p>
    <w:p w:rsidR="00F13536" w:rsidRPr="00741C86" w:rsidRDefault="00F13536" w:rsidP="00F13536">
      <w:pPr>
        <w:widowControl w:val="0"/>
        <w:suppressAutoHyphens/>
        <w:autoSpaceDN w:val="0"/>
        <w:spacing w:after="0"/>
        <w:ind w:right="750"/>
        <w:jc w:val="both"/>
        <w:textAlignment w:val="baseline"/>
        <w:rPr>
          <w:rFonts w:ascii="Arial" w:eastAsia="Times New Roman" w:hAnsi="Arial" w:cs="Arial"/>
          <w:color w:val="365F91"/>
          <w:kern w:val="3"/>
          <w:lang w:eastAsia="pl-PL"/>
        </w:rPr>
      </w:pPr>
    </w:p>
    <w:p w:rsidR="00F13536" w:rsidRPr="00741C86" w:rsidRDefault="00F13536" w:rsidP="00F13536">
      <w:pPr>
        <w:spacing w:after="0"/>
        <w:rPr>
          <w:rFonts w:ascii="Arial" w:eastAsia="Times New Roman" w:hAnsi="Arial" w:cs="Arial"/>
          <w:b/>
          <w:bCs/>
          <w:color w:val="365F91"/>
          <w:lang w:eastAsia="pl-PL"/>
        </w:rPr>
      </w:pPr>
    </w:p>
    <w:p w:rsidR="00F13536" w:rsidRDefault="00F13536" w:rsidP="00F13536">
      <w:pPr>
        <w:spacing w:after="0"/>
        <w:rPr>
          <w:rFonts w:ascii="Arial" w:eastAsia="Times New Roman" w:hAnsi="Arial" w:cs="Arial"/>
          <w:b/>
          <w:bCs/>
          <w:color w:val="0F243E"/>
          <w:u w:val="single"/>
          <w:lang w:eastAsia="pl-PL"/>
        </w:rPr>
      </w:pPr>
    </w:p>
    <w:p w:rsidR="00F13536" w:rsidRDefault="00F13536" w:rsidP="00F13536">
      <w:pPr>
        <w:spacing w:after="0"/>
        <w:rPr>
          <w:rFonts w:ascii="Arial" w:eastAsia="Times New Roman" w:hAnsi="Arial" w:cs="Arial"/>
          <w:b/>
          <w:bCs/>
          <w:color w:val="0F243E"/>
          <w:u w:val="single"/>
          <w:lang w:eastAsia="pl-PL"/>
        </w:rPr>
      </w:pPr>
    </w:p>
    <w:p w:rsidR="00F13536" w:rsidRDefault="00F13536" w:rsidP="00F13536">
      <w:pPr>
        <w:spacing w:after="0"/>
        <w:rPr>
          <w:rFonts w:ascii="Arial" w:eastAsia="Times New Roman" w:hAnsi="Arial" w:cs="Arial"/>
          <w:b/>
          <w:bCs/>
          <w:color w:val="0F243E"/>
          <w:u w:val="single"/>
          <w:lang w:eastAsia="pl-PL"/>
        </w:rPr>
      </w:pPr>
    </w:p>
    <w:p w:rsidR="00F13536" w:rsidRDefault="00F13536" w:rsidP="00F13536">
      <w:pPr>
        <w:spacing w:after="0"/>
        <w:rPr>
          <w:rFonts w:ascii="Arial" w:eastAsia="Times New Roman" w:hAnsi="Arial" w:cs="Arial"/>
          <w:b/>
          <w:bCs/>
          <w:color w:val="0F243E"/>
          <w:u w:val="single"/>
          <w:lang w:eastAsia="pl-PL"/>
        </w:rPr>
      </w:pPr>
    </w:p>
    <w:p w:rsidR="00F13536" w:rsidRDefault="00F13536" w:rsidP="00F13536">
      <w:pPr>
        <w:spacing w:after="0"/>
        <w:rPr>
          <w:rFonts w:ascii="Arial" w:eastAsia="Times New Roman" w:hAnsi="Arial" w:cs="Arial"/>
          <w:b/>
          <w:bCs/>
          <w:color w:val="0F243E"/>
          <w:u w:val="single"/>
          <w:lang w:eastAsia="pl-PL"/>
        </w:rPr>
      </w:pPr>
    </w:p>
    <w:p w:rsidR="00F13536" w:rsidRDefault="00F13536" w:rsidP="00F13536">
      <w:pPr>
        <w:spacing w:after="0"/>
        <w:rPr>
          <w:rFonts w:ascii="Arial" w:eastAsia="Times New Roman" w:hAnsi="Arial" w:cs="Arial"/>
          <w:b/>
          <w:bCs/>
          <w:color w:val="0F243E"/>
          <w:u w:val="single"/>
          <w:lang w:eastAsia="pl-PL"/>
        </w:rPr>
      </w:pPr>
    </w:p>
    <w:p w:rsidR="00F13536" w:rsidRDefault="00F13536" w:rsidP="00F13536">
      <w:pPr>
        <w:spacing w:after="0"/>
        <w:rPr>
          <w:rFonts w:ascii="Arial" w:eastAsia="Times New Roman" w:hAnsi="Arial" w:cs="Arial"/>
          <w:b/>
          <w:bCs/>
          <w:color w:val="0F243E"/>
          <w:u w:val="single"/>
          <w:lang w:eastAsia="pl-PL"/>
        </w:rPr>
      </w:pPr>
    </w:p>
    <w:p w:rsidR="00F13536" w:rsidRDefault="00F13536" w:rsidP="00F13536">
      <w:pPr>
        <w:spacing w:after="0"/>
        <w:rPr>
          <w:rFonts w:ascii="Arial" w:eastAsia="Times New Roman" w:hAnsi="Arial" w:cs="Arial"/>
          <w:b/>
          <w:bCs/>
          <w:color w:val="0F243E"/>
          <w:u w:val="single"/>
          <w:lang w:eastAsia="pl-PL"/>
        </w:rPr>
      </w:pPr>
    </w:p>
    <w:p w:rsidR="000E31F7" w:rsidRPr="000E31F7" w:rsidRDefault="00F13536" w:rsidP="000E31F7">
      <w:pPr>
        <w:jc w:val="both"/>
        <w:rPr>
          <w:rFonts w:ascii="Arial" w:eastAsia="Times New Roman" w:hAnsi="Arial" w:cs="Arial"/>
          <w:b/>
          <w:color w:val="365F91" w:themeColor="accent1" w:themeShade="BF"/>
          <w:lang w:eastAsia="pl-PL"/>
        </w:rPr>
      </w:pPr>
      <w:r w:rsidRPr="00427A29">
        <w:rPr>
          <w:rFonts w:ascii="Arial" w:hAnsi="Arial" w:cs="Arial"/>
          <w:b/>
          <w:bCs/>
          <w:color w:val="0F243E" w:themeColor="text2" w:themeShade="80"/>
          <w:u w:val="single"/>
        </w:rPr>
        <w:t xml:space="preserve">Przedmiot </w:t>
      </w:r>
      <w:proofErr w:type="gramStart"/>
      <w:r w:rsidRPr="00427A29">
        <w:rPr>
          <w:rFonts w:ascii="Arial" w:hAnsi="Arial" w:cs="Arial"/>
          <w:b/>
          <w:bCs/>
          <w:color w:val="0F243E" w:themeColor="text2" w:themeShade="80"/>
          <w:u w:val="single"/>
        </w:rPr>
        <w:t>zamówienia</w:t>
      </w:r>
      <w:r w:rsidRPr="00427A29">
        <w:rPr>
          <w:rFonts w:ascii="Arial" w:hAnsi="Arial" w:cs="Arial"/>
          <w:b/>
          <w:bCs/>
          <w:color w:val="0070C0"/>
        </w:rPr>
        <w:t xml:space="preserve">: </w:t>
      </w:r>
      <w:r w:rsidRPr="00427A29">
        <w:rPr>
          <w:rFonts w:ascii="Arial" w:hAnsi="Arial" w:cs="Arial"/>
          <w:b/>
          <w:color w:val="0070C0"/>
        </w:rPr>
        <w:t xml:space="preserve"> </w:t>
      </w:r>
      <w:r w:rsidR="000E31F7" w:rsidRPr="000E31F7">
        <w:rPr>
          <w:rFonts w:ascii="Arial" w:eastAsia="Times New Roman" w:hAnsi="Arial" w:cs="Arial"/>
          <w:b/>
          <w:color w:val="365F91" w:themeColor="accent1" w:themeShade="BF"/>
          <w:lang w:eastAsia="pl-PL"/>
        </w:rPr>
        <w:t>Pełnienie</w:t>
      </w:r>
      <w:proofErr w:type="gramEnd"/>
      <w:r w:rsidR="000E31F7" w:rsidRPr="000E31F7">
        <w:rPr>
          <w:rFonts w:ascii="Arial" w:eastAsia="Times New Roman" w:hAnsi="Arial" w:cs="Arial"/>
          <w:b/>
          <w:color w:val="365F91" w:themeColor="accent1" w:themeShade="BF"/>
          <w:lang w:eastAsia="pl-PL"/>
        </w:rPr>
        <w:t xml:space="preserve"> nadzoru inwestorskiego nad </w:t>
      </w:r>
      <w:bookmarkStart w:id="0" w:name="_Hlk102117819"/>
      <w:r w:rsidR="000E31F7" w:rsidRPr="000E31F7">
        <w:rPr>
          <w:rFonts w:ascii="Arial" w:eastAsia="Times New Roman" w:hAnsi="Arial" w:cs="Arial"/>
          <w:b/>
          <w:color w:val="365F91" w:themeColor="accent1" w:themeShade="BF"/>
          <w:lang w:eastAsia="pl-PL"/>
        </w:rPr>
        <w:t>wykonaniem przegród drewniano-ziemnych w obszarze Natura 2000 Torfowisko Pobłockie PLH220042</w:t>
      </w:r>
      <w:bookmarkEnd w:id="0"/>
      <w:r w:rsidR="00C60AB0">
        <w:rPr>
          <w:rFonts w:ascii="Arial" w:eastAsia="Times New Roman" w:hAnsi="Arial" w:cs="Arial"/>
          <w:b/>
          <w:color w:val="365F91" w:themeColor="accent1" w:themeShade="BF"/>
          <w:lang w:eastAsia="pl-PL"/>
        </w:rPr>
        <w:t xml:space="preserve"> </w:t>
      </w:r>
      <w:r w:rsidR="00C60AB0">
        <w:rPr>
          <w:rFonts w:ascii="Arial" w:eastAsia="Times New Roman" w:hAnsi="Arial" w:cs="Arial"/>
          <w:b/>
          <w:color w:val="365F91" w:themeColor="accent1" w:themeShade="BF"/>
          <w:lang w:eastAsia="pl-PL"/>
        </w:rPr>
        <w:br/>
      </w:r>
      <w:r w:rsidR="000E31F7" w:rsidRPr="000E31F7">
        <w:rPr>
          <w:rFonts w:ascii="Arial" w:eastAsia="Times New Roman" w:hAnsi="Arial" w:cs="Arial"/>
          <w:b/>
          <w:color w:val="365F91" w:themeColor="accent1" w:themeShade="BF"/>
          <w:lang w:eastAsia="pl-PL"/>
        </w:rPr>
        <w:t xml:space="preserve">w ramach projektu nr POIS.02.04.00-00-0108/16 </w:t>
      </w:r>
      <w:proofErr w:type="gramStart"/>
      <w:r w:rsidR="000E31F7" w:rsidRPr="000E31F7">
        <w:rPr>
          <w:rFonts w:ascii="Arial" w:eastAsia="Times New Roman" w:hAnsi="Arial" w:cs="Arial"/>
          <w:b/>
          <w:color w:val="365F91" w:themeColor="accent1" w:themeShade="BF"/>
          <w:lang w:eastAsia="pl-PL"/>
        </w:rPr>
        <w:t>pn</w:t>
      </w:r>
      <w:proofErr w:type="gramEnd"/>
      <w:r w:rsidR="000E31F7" w:rsidRPr="000E31F7">
        <w:rPr>
          <w:rFonts w:ascii="Arial" w:eastAsia="Times New Roman" w:hAnsi="Arial" w:cs="Arial"/>
          <w:b/>
          <w:color w:val="365F91" w:themeColor="accent1" w:themeShade="BF"/>
          <w:lang w:eastAsia="pl-PL"/>
        </w:rPr>
        <w:t>. Ochrona siedlisk i gatunków terenów nieleśnych zależnych od wód</w:t>
      </w:r>
    </w:p>
    <w:p w:rsidR="00A046F8" w:rsidRPr="00AC529F" w:rsidRDefault="00A046F8" w:rsidP="00A046F8">
      <w:pPr>
        <w:jc w:val="both"/>
        <w:rPr>
          <w:rFonts w:ascii="Arial" w:eastAsia="Times New Roman" w:hAnsi="Arial" w:cs="Arial"/>
          <w:b/>
          <w:color w:val="0F243E" w:themeColor="text2" w:themeShade="80"/>
          <w:lang w:eastAsia="pl-PL"/>
        </w:rPr>
      </w:pPr>
    </w:p>
    <w:p w:rsidR="00F13536" w:rsidRPr="00A843A0" w:rsidRDefault="00F13536" w:rsidP="00F13536">
      <w:pPr>
        <w:pStyle w:val="Akapitzlist"/>
        <w:spacing w:line="276" w:lineRule="auto"/>
        <w:ind w:left="284"/>
        <w:contextualSpacing/>
        <w:jc w:val="both"/>
        <w:rPr>
          <w:rFonts w:ascii="Arial" w:hAnsi="Arial" w:cs="Arial"/>
          <w:b/>
          <w:bCs/>
          <w:color w:val="0070C0"/>
        </w:rPr>
      </w:pPr>
    </w:p>
    <w:p w:rsidR="00A843A0" w:rsidRPr="001D7A73" w:rsidRDefault="00A843A0" w:rsidP="00692FCB">
      <w:pPr>
        <w:pStyle w:val="Standard"/>
        <w:spacing w:line="276" w:lineRule="auto"/>
        <w:ind w:left="360"/>
        <w:jc w:val="both"/>
        <w:rPr>
          <w:rFonts w:ascii="Arial" w:hAnsi="Arial" w:cs="Arial"/>
          <w:b/>
          <w:color w:val="0070C0"/>
        </w:rPr>
      </w:pPr>
    </w:p>
    <w:p w:rsidR="001D7A73" w:rsidRDefault="00692FCB" w:rsidP="001D7A73">
      <w:pPr>
        <w:autoSpaceDE w:val="0"/>
        <w:autoSpaceDN w:val="0"/>
        <w:adjustRightInd w:val="0"/>
        <w:jc w:val="both"/>
        <w:rPr>
          <w:rFonts w:ascii="Arial" w:eastAsia="Times New Roman" w:hAnsi="Arial" w:cs="Arial"/>
          <w:b/>
          <w:bCs/>
          <w:color w:val="0070C0"/>
          <w:sz w:val="24"/>
          <w:szCs w:val="24"/>
          <w:lang w:eastAsia="pl-PL"/>
        </w:rPr>
      </w:pPr>
      <w:r w:rsidRPr="001D7A73">
        <w:rPr>
          <w:rFonts w:ascii="Arial" w:eastAsia="Times New Roman" w:hAnsi="Arial" w:cs="Arial"/>
          <w:b/>
          <w:bCs/>
          <w:color w:val="0070C0"/>
          <w:sz w:val="24"/>
          <w:szCs w:val="24"/>
          <w:lang w:eastAsia="pl-PL"/>
        </w:rPr>
        <w:t xml:space="preserve"> </w:t>
      </w:r>
      <w:bookmarkStart w:id="1" w:name="_Toc289247640"/>
    </w:p>
    <w:p w:rsidR="003C36CD" w:rsidRDefault="003C36CD" w:rsidP="001D7A73">
      <w:pPr>
        <w:autoSpaceDE w:val="0"/>
        <w:autoSpaceDN w:val="0"/>
        <w:adjustRightInd w:val="0"/>
        <w:jc w:val="both"/>
        <w:rPr>
          <w:rFonts w:ascii="Arial" w:eastAsia="Calibri" w:hAnsi="Arial" w:cs="Arial"/>
          <w:b/>
          <w:bCs/>
          <w:color w:val="0070C0"/>
          <w:kern w:val="3"/>
          <w:sz w:val="24"/>
          <w:szCs w:val="24"/>
        </w:rPr>
      </w:pPr>
    </w:p>
    <w:p w:rsidR="00C72095" w:rsidRDefault="00C72095" w:rsidP="001D7A73">
      <w:pPr>
        <w:autoSpaceDE w:val="0"/>
        <w:autoSpaceDN w:val="0"/>
        <w:adjustRightInd w:val="0"/>
        <w:jc w:val="both"/>
        <w:rPr>
          <w:rFonts w:ascii="Arial" w:eastAsia="Calibri" w:hAnsi="Arial" w:cs="Times New Roman"/>
          <w:b/>
          <w:bCs/>
          <w:color w:val="0070C0"/>
          <w:lang w:eastAsia="x-none"/>
        </w:rPr>
      </w:pPr>
    </w:p>
    <w:p w:rsidR="00AF6CD2" w:rsidRDefault="00AF6CD2" w:rsidP="001D7A73">
      <w:pPr>
        <w:autoSpaceDE w:val="0"/>
        <w:autoSpaceDN w:val="0"/>
        <w:adjustRightInd w:val="0"/>
        <w:jc w:val="both"/>
        <w:rPr>
          <w:rFonts w:ascii="Arial" w:eastAsia="Calibri" w:hAnsi="Arial" w:cs="Times New Roman"/>
          <w:b/>
          <w:bCs/>
          <w:color w:val="0070C0"/>
          <w:lang w:eastAsia="x-none"/>
        </w:rPr>
      </w:pPr>
    </w:p>
    <w:p w:rsidR="00741C86" w:rsidRPr="00050DD9" w:rsidRDefault="00741C86" w:rsidP="001D7A73">
      <w:pPr>
        <w:autoSpaceDE w:val="0"/>
        <w:autoSpaceDN w:val="0"/>
        <w:adjustRightInd w:val="0"/>
        <w:jc w:val="both"/>
        <w:rPr>
          <w:rFonts w:ascii="Arial" w:eastAsia="Calibri" w:hAnsi="Arial" w:cs="Arial"/>
          <w:b/>
          <w:bCs/>
          <w:color w:val="365F91" w:themeColor="accent1" w:themeShade="BF"/>
          <w:kern w:val="3"/>
          <w:sz w:val="24"/>
          <w:szCs w:val="24"/>
        </w:rPr>
      </w:pPr>
      <w:r w:rsidRPr="00050DD9">
        <w:rPr>
          <w:rFonts w:ascii="Arial" w:eastAsia="Calibri" w:hAnsi="Arial" w:cs="Times New Roman"/>
          <w:b/>
          <w:bCs/>
          <w:color w:val="365F91" w:themeColor="accent1" w:themeShade="BF"/>
          <w:lang w:val="x-none" w:eastAsia="x-none"/>
        </w:rPr>
        <w:t>R</w:t>
      </w:r>
      <w:r w:rsidRPr="00050DD9">
        <w:rPr>
          <w:rFonts w:ascii="Arial" w:eastAsia="Calibri" w:hAnsi="Arial" w:cs="Times New Roman"/>
          <w:b/>
          <w:bCs/>
          <w:color w:val="365F91" w:themeColor="accent1" w:themeShade="BF"/>
          <w:lang w:eastAsia="x-none"/>
        </w:rPr>
        <w:t xml:space="preserve">OZDZIAŁ </w:t>
      </w:r>
      <w:r w:rsidRPr="00050DD9">
        <w:rPr>
          <w:rFonts w:ascii="Arial" w:eastAsia="Calibri" w:hAnsi="Arial" w:cs="Times New Roman"/>
          <w:b/>
          <w:bCs/>
          <w:color w:val="365F91" w:themeColor="accent1" w:themeShade="BF"/>
          <w:lang w:val="x-none" w:eastAsia="x-none"/>
        </w:rPr>
        <w:t>I: NAZWA ORAZ ADRES ZAMAWIAJĄCEGO</w:t>
      </w:r>
      <w:bookmarkEnd w:id="1"/>
    </w:p>
    <w:p w:rsidR="00741C86" w:rsidRPr="00FD79ED" w:rsidRDefault="00741C86" w:rsidP="00741C86">
      <w:pPr>
        <w:suppressAutoHyphens/>
        <w:autoSpaceDN w:val="0"/>
        <w:spacing w:after="0"/>
        <w:ind w:left="284"/>
        <w:jc w:val="both"/>
        <w:textAlignment w:val="baseline"/>
        <w:rPr>
          <w:rFonts w:ascii="Arial" w:eastAsia="Times New Roman" w:hAnsi="Arial" w:cs="Arial"/>
          <w:b/>
          <w:bCs/>
          <w:color w:val="0F243E" w:themeColor="text2" w:themeShade="80"/>
          <w:kern w:val="3"/>
          <w:lang w:eastAsia="pl-PL"/>
        </w:rPr>
      </w:pPr>
      <w:r w:rsidRPr="00FD79ED">
        <w:rPr>
          <w:rFonts w:ascii="Arial" w:eastAsia="Times New Roman" w:hAnsi="Arial" w:cs="Arial"/>
          <w:b/>
          <w:bCs/>
          <w:color w:val="0F243E" w:themeColor="text2" w:themeShade="80"/>
          <w:kern w:val="3"/>
          <w:lang w:eastAsia="pl-PL"/>
        </w:rPr>
        <w:t>Regionalna Dyrekcja Ochrony Środowiska w Gdańsku</w:t>
      </w:r>
    </w:p>
    <w:p w:rsidR="00741C86" w:rsidRPr="00FD79ED" w:rsidRDefault="00741C86" w:rsidP="00741C86">
      <w:pPr>
        <w:suppressAutoHyphens/>
        <w:autoSpaceDN w:val="0"/>
        <w:spacing w:after="0"/>
        <w:ind w:left="284"/>
        <w:jc w:val="both"/>
        <w:textAlignment w:val="baseline"/>
        <w:rPr>
          <w:rFonts w:ascii="Arial" w:eastAsia="Times New Roman" w:hAnsi="Arial" w:cs="Arial"/>
          <w:b/>
          <w:color w:val="0F243E" w:themeColor="text2" w:themeShade="80"/>
          <w:kern w:val="3"/>
          <w:lang w:eastAsia="pl-PL"/>
        </w:rPr>
      </w:pPr>
      <w:proofErr w:type="gramStart"/>
      <w:r w:rsidRPr="00FD79ED">
        <w:rPr>
          <w:rFonts w:ascii="Arial" w:eastAsia="Times New Roman" w:hAnsi="Arial" w:cs="Arial"/>
          <w:b/>
          <w:color w:val="0F243E" w:themeColor="text2" w:themeShade="80"/>
          <w:kern w:val="3"/>
          <w:lang w:eastAsia="pl-PL"/>
        </w:rPr>
        <w:t>ul</w:t>
      </w:r>
      <w:proofErr w:type="gramEnd"/>
      <w:r w:rsidRPr="00FD79ED">
        <w:rPr>
          <w:rFonts w:ascii="Arial" w:eastAsia="Times New Roman" w:hAnsi="Arial" w:cs="Arial"/>
          <w:b/>
          <w:color w:val="0F243E" w:themeColor="text2" w:themeShade="80"/>
          <w:kern w:val="3"/>
          <w:lang w:eastAsia="pl-PL"/>
        </w:rPr>
        <w:t>. Chmielna 54/57</w:t>
      </w:r>
    </w:p>
    <w:p w:rsidR="00741C86" w:rsidRPr="00FD79ED" w:rsidRDefault="00741C86" w:rsidP="00741C86">
      <w:pPr>
        <w:suppressAutoHyphens/>
        <w:autoSpaceDN w:val="0"/>
        <w:spacing w:after="0"/>
        <w:ind w:left="284"/>
        <w:jc w:val="both"/>
        <w:textAlignment w:val="baseline"/>
        <w:rPr>
          <w:rFonts w:ascii="Arial" w:eastAsia="Times New Roman" w:hAnsi="Arial" w:cs="Arial"/>
          <w:b/>
          <w:color w:val="0F243E" w:themeColor="text2" w:themeShade="80"/>
          <w:kern w:val="3"/>
          <w:lang w:eastAsia="pl-PL"/>
        </w:rPr>
      </w:pPr>
      <w:r w:rsidRPr="00FD79ED">
        <w:rPr>
          <w:rFonts w:ascii="Arial" w:eastAsia="Times New Roman" w:hAnsi="Arial" w:cs="Arial"/>
          <w:b/>
          <w:color w:val="0F243E" w:themeColor="text2" w:themeShade="80"/>
          <w:kern w:val="3"/>
          <w:lang w:eastAsia="pl-PL"/>
        </w:rPr>
        <w:t>80-748 Gdańsk</w:t>
      </w:r>
    </w:p>
    <w:p w:rsidR="00741C86" w:rsidRPr="00FD79ED" w:rsidRDefault="00741C86" w:rsidP="00741C86">
      <w:pPr>
        <w:suppressAutoHyphens/>
        <w:autoSpaceDN w:val="0"/>
        <w:spacing w:after="0"/>
        <w:ind w:left="284"/>
        <w:jc w:val="both"/>
        <w:textAlignment w:val="baseline"/>
        <w:rPr>
          <w:rFonts w:ascii="Arial" w:eastAsia="Times New Roman" w:hAnsi="Arial" w:cs="Arial"/>
          <w:b/>
          <w:color w:val="0F243E" w:themeColor="text2" w:themeShade="80"/>
          <w:kern w:val="3"/>
          <w:lang w:eastAsia="pl-PL"/>
        </w:rPr>
      </w:pPr>
      <w:r w:rsidRPr="00FD79ED">
        <w:rPr>
          <w:rFonts w:ascii="Arial" w:eastAsia="Times New Roman" w:hAnsi="Arial" w:cs="Arial"/>
          <w:b/>
          <w:color w:val="0F243E" w:themeColor="text2" w:themeShade="80"/>
          <w:kern w:val="3"/>
          <w:lang w:eastAsia="pl-PL"/>
        </w:rPr>
        <w:t xml:space="preserve">Tel. 58 683 68 </w:t>
      </w:r>
      <w:r w:rsidR="00692FCB">
        <w:rPr>
          <w:rFonts w:ascii="Arial" w:eastAsia="Times New Roman" w:hAnsi="Arial" w:cs="Arial"/>
          <w:b/>
          <w:color w:val="0F243E" w:themeColor="text2" w:themeShade="80"/>
          <w:kern w:val="3"/>
          <w:lang w:eastAsia="pl-PL"/>
        </w:rPr>
        <w:t>00</w:t>
      </w:r>
      <w:r w:rsidRPr="00FD79ED">
        <w:rPr>
          <w:rFonts w:ascii="Arial" w:eastAsia="Times New Roman" w:hAnsi="Arial" w:cs="Arial"/>
          <w:b/>
          <w:color w:val="0F243E" w:themeColor="text2" w:themeShade="80"/>
          <w:kern w:val="3"/>
          <w:lang w:eastAsia="pl-PL"/>
        </w:rPr>
        <w:t xml:space="preserve"> </w:t>
      </w:r>
    </w:p>
    <w:p w:rsidR="00741C86" w:rsidRPr="00FD79ED" w:rsidRDefault="00741C86" w:rsidP="00741C86">
      <w:pPr>
        <w:suppressAutoHyphens/>
        <w:autoSpaceDN w:val="0"/>
        <w:spacing w:after="0"/>
        <w:ind w:left="284"/>
        <w:jc w:val="both"/>
        <w:textAlignment w:val="baseline"/>
        <w:rPr>
          <w:rFonts w:ascii="Arial" w:eastAsia="Times New Roman" w:hAnsi="Arial" w:cs="Arial"/>
          <w:color w:val="0F243E" w:themeColor="text2" w:themeShade="80"/>
          <w:kern w:val="3"/>
          <w:lang w:eastAsia="pl-PL"/>
        </w:rPr>
      </w:pPr>
      <w:proofErr w:type="gramStart"/>
      <w:r w:rsidRPr="00FD79ED">
        <w:rPr>
          <w:rFonts w:ascii="Arial" w:eastAsia="Times New Roman" w:hAnsi="Arial" w:cs="Arial"/>
          <w:color w:val="0F243E" w:themeColor="text2" w:themeShade="80"/>
          <w:kern w:val="3"/>
          <w:lang w:eastAsia="pl-PL"/>
        </w:rPr>
        <w:t>NIP: 583-304-72-93  REGON</w:t>
      </w:r>
      <w:proofErr w:type="gramEnd"/>
      <w:r w:rsidRPr="00FD79ED">
        <w:rPr>
          <w:rFonts w:ascii="Arial" w:eastAsia="Times New Roman" w:hAnsi="Arial" w:cs="Arial"/>
          <w:color w:val="0F243E" w:themeColor="text2" w:themeShade="80"/>
          <w:kern w:val="3"/>
          <w:lang w:eastAsia="pl-PL"/>
        </w:rPr>
        <w:t>: 22-07-00-750</w:t>
      </w:r>
    </w:p>
    <w:p w:rsidR="00741C86" w:rsidRPr="00FD79ED" w:rsidRDefault="00741C86" w:rsidP="00741C86">
      <w:pPr>
        <w:suppressAutoHyphens/>
        <w:autoSpaceDN w:val="0"/>
        <w:spacing w:after="0"/>
        <w:ind w:left="284"/>
        <w:jc w:val="both"/>
        <w:textAlignment w:val="baseline"/>
        <w:rPr>
          <w:rFonts w:ascii="Arial" w:eastAsia="Times New Roman" w:hAnsi="Arial" w:cs="Arial"/>
          <w:color w:val="0F243E" w:themeColor="text2" w:themeShade="80"/>
          <w:kern w:val="3"/>
          <w:lang w:eastAsia="pl-PL"/>
        </w:rPr>
      </w:pPr>
      <w:r w:rsidRPr="00FD79ED">
        <w:rPr>
          <w:rFonts w:ascii="Arial" w:eastAsia="Times New Roman" w:hAnsi="Arial" w:cs="Arial"/>
          <w:color w:val="0F243E" w:themeColor="text2" w:themeShade="80"/>
          <w:kern w:val="3"/>
          <w:lang w:eastAsia="pl-PL"/>
        </w:rPr>
        <w:t>Adres poczty elektronicznej: zp.</w:t>
      </w:r>
      <w:proofErr w:type="gramStart"/>
      <w:r w:rsidRPr="00FD79ED">
        <w:rPr>
          <w:rFonts w:ascii="Arial" w:eastAsia="Times New Roman" w:hAnsi="Arial" w:cs="Arial"/>
          <w:color w:val="0F243E" w:themeColor="text2" w:themeShade="80"/>
          <w:kern w:val="3"/>
          <w:lang w:eastAsia="pl-PL"/>
        </w:rPr>
        <w:t>gdansk</w:t>
      </w:r>
      <w:proofErr w:type="gramEnd"/>
      <w:r w:rsidRPr="00FD79ED">
        <w:rPr>
          <w:rFonts w:ascii="Arial" w:eastAsia="Times New Roman" w:hAnsi="Arial" w:cs="Arial"/>
          <w:color w:val="0F243E" w:themeColor="text2" w:themeShade="80"/>
          <w:kern w:val="3"/>
          <w:lang w:eastAsia="pl-PL"/>
        </w:rPr>
        <w:t>@rdos.</w:t>
      </w:r>
      <w:proofErr w:type="gramStart"/>
      <w:r w:rsidRPr="00FD79ED">
        <w:rPr>
          <w:rFonts w:ascii="Arial" w:eastAsia="Times New Roman" w:hAnsi="Arial" w:cs="Arial"/>
          <w:color w:val="0F243E" w:themeColor="text2" w:themeShade="80"/>
          <w:kern w:val="3"/>
          <w:lang w:eastAsia="pl-PL"/>
        </w:rPr>
        <w:t>gov</w:t>
      </w:r>
      <w:proofErr w:type="gramEnd"/>
      <w:r w:rsidRPr="00FD79ED">
        <w:rPr>
          <w:rFonts w:ascii="Arial" w:eastAsia="Times New Roman" w:hAnsi="Arial" w:cs="Arial"/>
          <w:color w:val="0F243E" w:themeColor="text2" w:themeShade="80"/>
          <w:kern w:val="3"/>
          <w:lang w:eastAsia="pl-PL"/>
        </w:rPr>
        <w:t>.</w:t>
      </w:r>
      <w:proofErr w:type="gramStart"/>
      <w:r w:rsidRPr="00FD79ED">
        <w:rPr>
          <w:rFonts w:ascii="Arial" w:eastAsia="Times New Roman" w:hAnsi="Arial" w:cs="Arial"/>
          <w:color w:val="0F243E" w:themeColor="text2" w:themeShade="80"/>
          <w:kern w:val="3"/>
          <w:lang w:eastAsia="pl-PL"/>
        </w:rPr>
        <w:t>pl</w:t>
      </w:r>
      <w:proofErr w:type="gramEnd"/>
    </w:p>
    <w:p w:rsidR="00741C86" w:rsidRPr="008055D2" w:rsidRDefault="00741C86" w:rsidP="00C72095">
      <w:pPr>
        <w:spacing w:after="0"/>
        <w:ind w:left="284"/>
      </w:pPr>
      <w:r w:rsidRPr="00FD79ED">
        <w:rPr>
          <w:rFonts w:ascii="Arial" w:eastAsia="Times New Roman" w:hAnsi="Arial" w:cs="Arial"/>
          <w:color w:val="0F243E" w:themeColor="text2" w:themeShade="80"/>
          <w:kern w:val="3"/>
          <w:lang w:eastAsia="pl-PL"/>
        </w:rPr>
        <w:t xml:space="preserve">Adres strony internetowej prowadzonego postępowania: </w:t>
      </w:r>
      <w:hyperlink r:id="rId9" w:history="1">
        <w:r w:rsidR="008055D2">
          <w:rPr>
            <w:rStyle w:val="Hipercze"/>
          </w:rPr>
          <w:t>https://www.gov.pl/web/rdos-gdansk</w:t>
        </w:r>
      </w:hyperlink>
      <w:hyperlink r:id="rId10" w:history="1">
        <w:r w:rsidR="008055D2">
          <w:rPr>
            <w:rFonts w:ascii="Arial" w:eastAsia="Times New Roman" w:hAnsi="Arial" w:cs="Arial"/>
            <w:color w:val="0F243E" w:themeColor="text2" w:themeShade="80"/>
            <w:kern w:val="3"/>
            <w:u w:val="single"/>
            <w:lang w:eastAsia="pl-PL"/>
          </w:rPr>
          <w:t xml:space="preserve"> </w:t>
        </w:r>
      </w:hyperlink>
      <w:r w:rsidRPr="00741C86">
        <w:rPr>
          <w:rFonts w:ascii="Arial" w:eastAsia="Times New Roman" w:hAnsi="Arial" w:cs="Arial"/>
          <w:color w:val="0F243E"/>
          <w:kern w:val="3"/>
          <w:lang w:eastAsia="pl-PL"/>
        </w:rPr>
        <w:t xml:space="preserve"> </w:t>
      </w:r>
    </w:p>
    <w:p w:rsidR="008055D2" w:rsidRDefault="00F5044C" w:rsidP="008055D2">
      <w:pPr>
        <w:keepNext/>
        <w:keepLines/>
        <w:spacing w:after="0"/>
        <w:ind w:left="1276" w:hanging="1134"/>
        <w:outlineLvl w:val="2"/>
      </w:pPr>
      <w:r>
        <w:rPr>
          <w:rFonts w:ascii="Arial" w:hAnsi="Arial" w:cs="Arial"/>
          <w:b/>
          <w:color w:val="FF0000"/>
        </w:rPr>
        <w:t xml:space="preserve">  </w:t>
      </w:r>
      <w:r w:rsidR="003D13B7" w:rsidRPr="00295360">
        <w:rPr>
          <w:rFonts w:ascii="Arial" w:hAnsi="Arial" w:cs="Arial"/>
          <w:b/>
          <w:color w:val="FF0000"/>
        </w:rPr>
        <w:t xml:space="preserve">Identyfikator postępowania (mini </w:t>
      </w:r>
      <w:proofErr w:type="gramStart"/>
      <w:r w:rsidR="003D13B7" w:rsidRPr="00295360">
        <w:rPr>
          <w:rFonts w:ascii="Arial" w:hAnsi="Arial" w:cs="Arial"/>
          <w:b/>
          <w:color w:val="FF0000"/>
        </w:rPr>
        <w:t xml:space="preserve">portal) - </w:t>
      </w:r>
      <w:bookmarkStart w:id="2" w:name="_Toc289247641"/>
      <w:r w:rsidR="00A843A0">
        <w:t xml:space="preserve"> </w:t>
      </w:r>
      <w:r w:rsidR="0053438D">
        <w:t>8c</w:t>
      </w:r>
      <w:proofErr w:type="gramEnd"/>
      <w:r w:rsidR="0053438D">
        <w:t>6cd821-425c-484d-8b9b-8962a23371f0</w:t>
      </w:r>
    </w:p>
    <w:p w:rsidR="004B68BA" w:rsidRDefault="004B68BA" w:rsidP="008055D2">
      <w:pPr>
        <w:keepNext/>
        <w:keepLines/>
        <w:spacing w:after="0"/>
        <w:ind w:left="1276" w:hanging="1134"/>
        <w:outlineLvl w:val="2"/>
      </w:pPr>
    </w:p>
    <w:p w:rsidR="004B68BA" w:rsidRPr="008055D2" w:rsidRDefault="004B68BA" w:rsidP="008055D2">
      <w:pPr>
        <w:keepNext/>
        <w:keepLines/>
        <w:spacing w:after="0"/>
        <w:ind w:left="1276" w:hanging="1134"/>
        <w:outlineLvl w:val="2"/>
      </w:pPr>
    </w:p>
    <w:p w:rsidR="00741C86" w:rsidRPr="00050DD9" w:rsidRDefault="00741C86" w:rsidP="00FA0E22">
      <w:pPr>
        <w:keepNext/>
        <w:keepLines/>
        <w:spacing w:after="0"/>
        <w:ind w:left="1276" w:hanging="1134"/>
        <w:jc w:val="both"/>
        <w:outlineLvl w:val="2"/>
        <w:rPr>
          <w:rFonts w:ascii="Arial" w:eastAsia="Calibri" w:hAnsi="Arial" w:cs="Times New Roman"/>
          <w:b/>
          <w:bCs/>
          <w:color w:val="365F91" w:themeColor="accent1" w:themeShade="BF"/>
          <w:lang w:eastAsia="x-none"/>
        </w:rPr>
      </w:pPr>
      <w:r w:rsidRPr="00050DD9">
        <w:rPr>
          <w:rFonts w:ascii="Arial" w:eastAsia="Calibri" w:hAnsi="Arial" w:cs="Times New Roman"/>
          <w:b/>
          <w:bCs/>
          <w:color w:val="365F91" w:themeColor="accent1" w:themeShade="BF"/>
          <w:lang w:val="x-none" w:eastAsia="x-none"/>
        </w:rPr>
        <w:t>ROZDZIAŁ II: TRYB UDZIELENIA ZAMÓWIENIA</w:t>
      </w:r>
      <w:bookmarkEnd w:id="2"/>
    </w:p>
    <w:p w:rsidR="00F5044C" w:rsidRDefault="00F5044C" w:rsidP="00F5044C">
      <w:pPr>
        <w:numPr>
          <w:ilvl w:val="0"/>
          <w:numId w:val="1"/>
        </w:numPr>
        <w:tabs>
          <w:tab w:val="left" w:pos="284"/>
        </w:tabs>
        <w:suppressAutoHyphens/>
        <w:autoSpaceDN w:val="0"/>
        <w:spacing w:after="0"/>
        <w:ind w:left="284" w:hanging="284"/>
        <w:jc w:val="both"/>
        <w:textAlignment w:val="baseline"/>
        <w:rPr>
          <w:rFonts w:ascii="Arial" w:eastAsia="Times New Roman" w:hAnsi="Arial" w:cs="Arial"/>
          <w:color w:val="0F243E" w:themeColor="text2" w:themeShade="80"/>
          <w:kern w:val="3"/>
          <w:lang w:eastAsia="pl-PL"/>
        </w:rPr>
      </w:pPr>
      <w:bookmarkStart w:id="3" w:name="_Toc289247642"/>
      <w:r w:rsidRPr="00FD79ED">
        <w:rPr>
          <w:rFonts w:ascii="Arial" w:eastAsia="Times New Roman" w:hAnsi="Arial" w:cs="Arial"/>
          <w:color w:val="0F243E" w:themeColor="text2" w:themeShade="80"/>
          <w:kern w:val="3"/>
          <w:lang w:eastAsia="pl-PL"/>
        </w:rPr>
        <w:t xml:space="preserve">Postępowanie o udzielenie zamówienia publicznego jest prowadzone w </w:t>
      </w:r>
      <w:proofErr w:type="gramStart"/>
      <w:r w:rsidRPr="00FD79ED">
        <w:rPr>
          <w:rFonts w:ascii="Arial" w:eastAsia="Times New Roman" w:hAnsi="Arial" w:cs="Arial"/>
          <w:color w:val="0F243E" w:themeColor="text2" w:themeShade="80"/>
          <w:kern w:val="3"/>
          <w:lang w:eastAsia="pl-PL"/>
        </w:rPr>
        <w:t>trybie  podstawowym</w:t>
      </w:r>
      <w:proofErr w:type="gramEnd"/>
      <w:r w:rsidR="00382A2A">
        <w:rPr>
          <w:rFonts w:ascii="Arial" w:eastAsia="Times New Roman" w:hAnsi="Arial" w:cs="Arial"/>
          <w:color w:val="0F243E" w:themeColor="text2" w:themeShade="80"/>
          <w:kern w:val="3"/>
          <w:lang w:eastAsia="pl-PL"/>
        </w:rPr>
        <w:t xml:space="preserve"> z negocjacjami</w:t>
      </w:r>
      <w:bookmarkStart w:id="4" w:name="_GoBack"/>
      <w:bookmarkEnd w:id="4"/>
      <w:r w:rsidRPr="00FD79ED">
        <w:rPr>
          <w:rFonts w:ascii="Arial" w:eastAsia="Times New Roman" w:hAnsi="Arial" w:cs="Arial"/>
          <w:color w:val="0F243E" w:themeColor="text2" w:themeShade="80"/>
          <w:kern w:val="3"/>
          <w:lang w:eastAsia="pl-PL"/>
        </w:rPr>
        <w:t xml:space="preserve">, na podstawie art. 275 pkt. </w:t>
      </w:r>
      <w:r w:rsidR="00382A2A">
        <w:rPr>
          <w:rFonts w:ascii="Arial" w:eastAsia="Times New Roman" w:hAnsi="Arial" w:cs="Arial"/>
          <w:color w:val="0F243E" w:themeColor="text2" w:themeShade="80"/>
          <w:kern w:val="3"/>
          <w:lang w:eastAsia="pl-PL"/>
        </w:rPr>
        <w:t>2</w:t>
      </w:r>
      <w:r w:rsidRPr="00FD79ED">
        <w:rPr>
          <w:rFonts w:ascii="Arial" w:eastAsia="Times New Roman" w:hAnsi="Arial" w:cs="Arial"/>
          <w:color w:val="0F243E" w:themeColor="text2" w:themeShade="80"/>
          <w:kern w:val="3"/>
          <w:lang w:eastAsia="pl-PL"/>
        </w:rPr>
        <w:t xml:space="preserve"> ustawy z dnia 11 września 2019 r. - Prawo zamówień publicznych (</w:t>
      </w:r>
      <w:proofErr w:type="spellStart"/>
      <w:r w:rsidRPr="00FD79ED">
        <w:rPr>
          <w:rFonts w:ascii="Arial" w:eastAsia="Times New Roman" w:hAnsi="Arial" w:cs="Arial"/>
          <w:color w:val="0F243E" w:themeColor="text2" w:themeShade="80"/>
          <w:kern w:val="3"/>
          <w:lang w:eastAsia="pl-PL"/>
        </w:rPr>
        <w:t>t.j</w:t>
      </w:r>
      <w:proofErr w:type="spellEnd"/>
      <w:r w:rsidRPr="00FD79ED">
        <w:rPr>
          <w:rFonts w:ascii="Arial" w:eastAsia="Times New Roman" w:hAnsi="Arial" w:cs="Arial"/>
          <w:color w:val="0F243E" w:themeColor="text2" w:themeShade="80"/>
          <w:kern w:val="3"/>
          <w:lang w:eastAsia="pl-PL"/>
        </w:rPr>
        <w:t>.</w:t>
      </w:r>
      <w:r w:rsidR="00086D2D">
        <w:rPr>
          <w:rFonts w:ascii="Arial" w:eastAsia="Times New Roman" w:hAnsi="Arial" w:cs="Arial"/>
          <w:color w:val="0F243E" w:themeColor="text2" w:themeShade="80"/>
          <w:kern w:val="3"/>
          <w:lang w:eastAsia="pl-PL"/>
        </w:rPr>
        <w:t xml:space="preserve"> </w:t>
      </w:r>
      <w:r w:rsidRPr="00FD79ED">
        <w:rPr>
          <w:rFonts w:ascii="Arial" w:eastAsia="Times New Roman" w:hAnsi="Arial" w:cs="Arial"/>
          <w:color w:val="0F243E" w:themeColor="text2" w:themeShade="80"/>
          <w:kern w:val="3"/>
          <w:lang w:eastAsia="pl-PL"/>
        </w:rPr>
        <w:t>Dz. U. 20</w:t>
      </w:r>
      <w:r>
        <w:rPr>
          <w:rFonts w:ascii="Arial" w:eastAsia="Times New Roman" w:hAnsi="Arial" w:cs="Arial"/>
          <w:color w:val="0F243E" w:themeColor="text2" w:themeShade="80"/>
          <w:kern w:val="3"/>
          <w:lang w:eastAsia="pl-PL"/>
        </w:rPr>
        <w:t>21</w:t>
      </w:r>
      <w:r w:rsidRPr="00FD79ED">
        <w:rPr>
          <w:rFonts w:ascii="Arial" w:eastAsia="Times New Roman" w:hAnsi="Arial" w:cs="Arial"/>
          <w:color w:val="0F243E" w:themeColor="text2" w:themeShade="80"/>
          <w:kern w:val="3"/>
          <w:lang w:eastAsia="pl-PL"/>
        </w:rPr>
        <w:t xml:space="preserve"> </w:t>
      </w:r>
      <w:proofErr w:type="gramStart"/>
      <w:r w:rsidRPr="00FD79ED">
        <w:rPr>
          <w:rFonts w:ascii="Arial" w:eastAsia="Times New Roman" w:hAnsi="Arial" w:cs="Arial"/>
          <w:color w:val="0F243E" w:themeColor="text2" w:themeShade="80"/>
          <w:kern w:val="3"/>
          <w:lang w:eastAsia="pl-PL"/>
        </w:rPr>
        <w:t>poz</w:t>
      </w:r>
      <w:proofErr w:type="gramEnd"/>
      <w:r w:rsidRPr="00FD79ED">
        <w:rPr>
          <w:rFonts w:ascii="Arial" w:eastAsia="Times New Roman" w:hAnsi="Arial" w:cs="Arial"/>
          <w:color w:val="0F243E" w:themeColor="text2" w:themeShade="80"/>
          <w:kern w:val="3"/>
          <w:lang w:eastAsia="pl-PL"/>
        </w:rPr>
        <w:t xml:space="preserve">. </w:t>
      </w:r>
      <w:r>
        <w:rPr>
          <w:rFonts w:ascii="Arial" w:eastAsia="Times New Roman" w:hAnsi="Arial" w:cs="Arial"/>
          <w:color w:val="0F243E" w:themeColor="text2" w:themeShade="80"/>
          <w:kern w:val="3"/>
          <w:lang w:eastAsia="pl-PL"/>
        </w:rPr>
        <w:t>1129</w:t>
      </w:r>
      <w:r w:rsidRPr="00FD79ED">
        <w:rPr>
          <w:rFonts w:ascii="Arial" w:eastAsia="Times New Roman" w:hAnsi="Arial" w:cs="Arial"/>
          <w:color w:val="0F243E" w:themeColor="text2" w:themeShade="80"/>
          <w:kern w:val="3"/>
          <w:lang w:eastAsia="pl-PL"/>
        </w:rPr>
        <w:t xml:space="preserve"> ze zm.) ( zwanej dalej także „</w:t>
      </w:r>
      <w:proofErr w:type="spellStart"/>
      <w:r w:rsidRPr="00FD79ED">
        <w:rPr>
          <w:rFonts w:ascii="Arial" w:eastAsia="Times New Roman" w:hAnsi="Arial" w:cs="Arial"/>
          <w:color w:val="0F243E" w:themeColor="text2" w:themeShade="80"/>
          <w:kern w:val="3"/>
          <w:lang w:eastAsia="pl-PL"/>
        </w:rPr>
        <w:t>pzp</w:t>
      </w:r>
      <w:proofErr w:type="spellEnd"/>
      <w:r w:rsidRPr="00FD79ED">
        <w:rPr>
          <w:rFonts w:ascii="Arial" w:eastAsia="Times New Roman" w:hAnsi="Arial" w:cs="Arial"/>
          <w:color w:val="0F243E" w:themeColor="text2" w:themeShade="80"/>
          <w:kern w:val="3"/>
          <w:lang w:eastAsia="pl-PL"/>
        </w:rPr>
        <w:t>”).</w:t>
      </w:r>
    </w:p>
    <w:p w:rsidR="00AC6FE5" w:rsidRPr="00AC6FE5" w:rsidRDefault="00F5044C" w:rsidP="00AC6FE5">
      <w:pPr>
        <w:numPr>
          <w:ilvl w:val="0"/>
          <w:numId w:val="1"/>
        </w:numPr>
        <w:tabs>
          <w:tab w:val="left" w:pos="284"/>
        </w:tabs>
        <w:suppressAutoHyphens/>
        <w:autoSpaceDN w:val="0"/>
        <w:spacing w:after="0"/>
        <w:ind w:left="284" w:hanging="284"/>
        <w:jc w:val="both"/>
        <w:textAlignment w:val="baseline"/>
        <w:rPr>
          <w:rFonts w:ascii="Arial" w:hAnsi="Arial" w:cs="Arial"/>
          <w:color w:val="0F243E" w:themeColor="text2" w:themeShade="80"/>
          <w:kern w:val="3"/>
          <w:lang w:eastAsia="pl-PL"/>
        </w:rPr>
      </w:pPr>
      <w:r w:rsidRPr="00FD79ED">
        <w:rPr>
          <w:rFonts w:ascii="Arial" w:eastAsia="Times New Roman" w:hAnsi="Arial" w:cs="Arial"/>
          <w:color w:val="0F243E" w:themeColor="text2" w:themeShade="80"/>
          <w:kern w:val="3"/>
          <w:lang w:eastAsia="pl-PL"/>
        </w:rPr>
        <w:t xml:space="preserve">Wartość szacunkowa zamówienia jest mniejsza niż kwoty określone w przepisach wydanych na podstawie art. 3 ustawy </w:t>
      </w:r>
      <w:proofErr w:type="spellStart"/>
      <w:r w:rsidRPr="00FD79ED">
        <w:rPr>
          <w:rFonts w:ascii="Arial" w:eastAsia="Times New Roman" w:hAnsi="Arial" w:cs="Arial"/>
          <w:color w:val="0F243E" w:themeColor="text2" w:themeShade="80"/>
          <w:kern w:val="3"/>
          <w:lang w:eastAsia="pl-PL"/>
        </w:rPr>
        <w:t>pzp</w:t>
      </w:r>
      <w:proofErr w:type="spellEnd"/>
      <w:r>
        <w:rPr>
          <w:rFonts w:ascii="Arial" w:eastAsia="Times New Roman" w:hAnsi="Arial" w:cs="Arial"/>
          <w:color w:val="0F243E" w:themeColor="text2" w:themeShade="80"/>
          <w:kern w:val="3"/>
          <w:lang w:eastAsia="pl-PL"/>
        </w:rPr>
        <w:t>.</w:t>
      </w:r>
    </w:p>
    <w:p w:rsidR="00AC6FE5" w:rsidRPr="003A2533" w:rsidRDefault="00AC6FE5" w:rsidP="00AC6FE5">
      <w:pPr>
        <w:numPr>
          <w:ilvl w:val="0"/>
          <w:numId w:val="1"/>
        </w:numPr>
        <w:tabs>
          <w:tab w:val="left" w:pos="284"/>
        </w:tabs>
        <w:suppressAutoHyphens/>
        <w:autoSpaceDN w:val="0"/>
        <w:spacing w:after="0"/>
        <w:ind w:left="284" w:hanging="284"/>
        <w:jc w:val="both"/>
        <w:textAlignment w:val="baseline"/>
        <w:rPr>
          <w:rStyle w:val="markedcontent"/>
          <w:rFonts w:ascii="Arial" w:eastAsia="Times New Roman" w:hAnsi="Arial" w:cs="Arial"/>
          <w:color w:val="0F243E" w:themeColor="text2" w:themeShade="80"/>
          <w:kern w:val="3"/>
          <w:lang w:eastAsia="pl-PL"/>
        </w:rPr>
      </w:pPr>
      <w:r w:rsidRPr="001E06AC">
        <w:rPr>
          <w:rStyle w:val="markedcontent"/>
          <w:rFonts w:ascii="Arial" w:hAnsi="Arial" w:cs="Arial"/>
          <w:color w:val="0F243E" w:themeColor="text2" w:themeShade="80"/>
        </w:rPr>
        <w:t>Informacja o wyborze najkorzystniejszej oferty z możliwością prowadzenia negocjacji: Zamawiający dopuszcza wybór najkorzystniejszej oferty z możliwością prowadzenia negocjacji. Po negocjacjach Zamawiający zaprosi Wykonawców do składania ofert dodatkowych, spośród których zostanie wybrana oferta najkorzystniejsza.</w:t>
      </w:r>
    </w:p>
    <w:p w:rsidR="00AC6FE5" w:rsidRPr="003A2533" w:rsidRDefault="00AC6FE5" w:rsidP="00AC6FE5">
      <w:pPr>
        <w:numPr>
          <w:ilvl w:val="0"/>
          <w:numId w:val="1"/>
        </w:numPr>
        <w:tabs>
          <w:tab w:val="left" w:pos="284"/>
        </w:tabs>
        <w:suppressAutoHyphens/>
        <w:autoSpaceDN w:val="0"/>
        <w:spacing w:after="0"/>
        <w:ind w:left="284" w:hanging="284"/>
        <w:jc w:val="both"/>
        <w:textAlignment w:val="baseline"/>
        <w:rPr>
          <w:rFonts w:ascii="Arial" w:eastAsia="Times New Roman" w:hAnsi="Arial" w:cs="Arial"/>
          <w:color w:val="0F243E" w:themeColor="text2" w:themeShade="80"/>
          <w:kern w:val="3"/>
          <w:lang w:eastAsia="pl-PL"/>
        </w:rPr>
      </w:pPr>
      <w:r w:rsidRPr="003A2533">
        <w:rPr>
          <w:rFonts w:ascii="Arial" w:eastAsia="Times New Roman" w:hAnsi="Arial" w:cs="Arial"/>
          <w:lang w:eastAsia="pl-PL"/>
        </w:rPr>
        <w:t xml:space="preserve">Zamawiający ogranicza liczbę wykonawców, których zaprosi do negocjacji do 3 wykonawców spełniających w najwyższym stopniu kryteria oceny ofert określone </w:t>
      </w:r>
      <w:r>
        <w:rPr>
          <w:rFonts w:ascii="Arial" w:eastAsia="Times New Roman" w:hAnsi="Arial" w:cs="Arial"/>
          <w:lang w:eastAsia="pl-PL"/>
        </w:rPr>
        <w:br/>
      </w:r>
      <w:r w:rsidRPr="003A2533">
        <w:rPr>
          <w:rFonts w:ascii="Arial" w:eastAsia="Times New Roman" w:hAnsi="Arial" w:cs="Arial"/>
          <w:lang w:eastAsia="pl-PL"/>
        </w:rPr>
        <w:t>w Rozdziale X</w:t>
      </w:r>
      <w:r>
        <w:rPr>
          <w:rFonts w:ascii="Arial" w:eastAsia="Times New Roman" w:hAnsi="Arial" w:cs="Arial"/>
          <w:lang w:eastAsia="pl-PL"/>
        </w:rPr>
        <w:t>IX</w:t>
      </w:r>
      <w:r w:rsidRPr="003A2533">
        <w:rPr>
          <w:rFonts w:ascii="Arial" w:eastAsia="Times New Roman" w:hAnsi="Arial" w:cs="Arial"/>
          <w:lang w:eastAsia="pl-PL"/>
        </w:rPr>
        <w:t xml:space="preserve"> SWZ. W </w:t>
      </w:r>
      <w:proofErr w:type="gramStart"/>
      <w:r w:rsidRPr="003A2533">
        <w:rPr>
          <w:rFonts w:ascii="Arial" w:eastAsia="Times New Roman" w:hAnsi="Arial" w:cs="Arial"/>
          <w:lang w:eastAsia="pl-PL"/>
        </w:rPr>
        <w:t>przypadku gdy</w:t>
      </w:r>
      <w:proofErr w:type="gramEnd"/>
      <w:r w:rsidRPr="003A2533">
        <w:rPr>
          <w:rFonts w:ascii="Arial" w:eastAsia="Times New Roman" w:hAnsi="Arial" w:cs="Arial"/>
          <w:lang w:eastAsia="pl-PL"/>
        </w:rPr>
        <w:t xml:space="preserve"> liczba wykonawców, którzy złożyli oferty niepodlegające odrzuceniu jest mniejsza niż 3, Zamawiający zaprosi wszystkich wykonawców do negocjacji.</w:t>
      </w:r>
    </w:p>
    <w:p w:rsidR="00AC6FE5" w:rsidRDefault="00AC6FE5" w:rsidP="003C0133">
      <w:pPr>
        <w:numPr>
          <w:ilvl w:val="0"/>
          <w:numId w:val="1"/>
        </w:numPr>
        <w:tabs>
          <w:tab w:val="left" w:pos="284"/>
        </w:tabs>
        <w:suppressAutoHyphens/>
        <w:autoSpaceDN w:val="0"/>
        <w:spacing w:after="0"/>
        <w:ind w:left="284" w:hanging="284"/>
        <w:jc w:val="both"/>
        <w:textAlignment w:val="baseline"/>
        <w:rPr>
          <w:rFonts w:ascii="Arial" w:eastAsia="Times New Roman" w:hAnsi="Arial" w:cs="Arial"/>
          <w:color w:val="0F243E" w:themeColor="text2" w:themeShade="80"/>
          <w:kern w:val="3"/>
          <w:lang w:eastAsia="pl-PL"/>
        </w:rPr>
      </w:pPr>
      <w:r>
        <w:rPr>
          <w:rFonts w:ascii="Arial" w:eastAsia="Times New Roman" w:hAnsi="Arial" w:cs="Arial"/>
          <w:color w:val="0F243E" w:themeColor="text2" w:themeShade="80"/>
          <w:lang w:eastAsia="pl-PL"/>
        </w:rPr>
        <w:t xml:space="preserve">Negocjacje treści ofert </w:t>
      </w:r>
      <w:r w:rsidRPr="003A2533">
        <w:rPr>
          <w:rFonts w:ascii="Arial" w:hAnsi="Arial" w:cs="Arial"/>
          <w:color w:val="0F243E" w:themeColor="text2" w:themeShade="80"/>
          <w:lang w:eastAsia="pl-PL"/>
        </w:rPr>
        <w:t>nie mogą prowadzić do zmiany treści SWZ,</w:t>
      </w:r>
      <w:r>
        <w:rPr>
          <w:rFonts w:ascii="Arial" w:eastAsia="Times New Roman" w:hAnsi="Arial" w:cs="Arial"/>
          <w:color w:val="0F243E" w:themeColor="text2" w:themeShade="80"/>
          <w:kern w:val="3"/>
          <w:lang w:eastAsia="pl-PL"/>
        </w:rPr>
        <w:t xml:space="preserve"> </w:t>
      </w:r>
      <w:r w:rsidRPr="003A2533">
        <w:rPr>
          <w:rFonts w:ascii="Arial" w:hAnsi="Arial" w:cs="Arial"/>
          <w:color w:val="0F243E" w:themeColor="text2" w:themeShade="80"/>
          <w:lang w:eastAsia="pl-PL"/>
        </w:rPr>
        <w:t>będą dotyczyć wyłącznie tych elementów treści ofert, które podlegają ocenie w ramach kryteriów oceny ofert.</w:t>
      </w:r>
    </w:p>
    <w:p w:rsidR="00AC6FE5" w:rsidRDefault="00AC6FE5" w:rsidP="00AC6FE5">
      <w:pPr>
        <w:numPr>
          <w:ilvl w:val="0"/>
          <w:numId w:val="1"/>
        </w:numPr>
        <w:tabs>
          <w:tab w:val="left" w:pos="284"/>
        </w:tabs>
        <w:suppressAutoHyphens/>
        <w:autoSpaceDN w:val="0"/>
        <w:spacing w:after="0"/>
        <w:ind w:left="284" w:hanging="284"/>
        <w:jc w:val="both"/>
        <w:textAlignment w:val="baseline"/>
        <w:rPr>
          <w:rFonts w:ascii="Arial" w:eastAsia="Times New Roman" w:hAnsi="Arial" w:cs="Arial"/>
          <w:color w:val="0F243E" w:themeColor="text2" w:themeShade="80"/>
          <w:kern w:val="3"/>
          <w:lang w:eastAsia="pl-PL"/>
        </w:rPr>
      </w:pPr>
      <w:r w:rsidRPr="003A2533">
        <w:rPr>
          <w:rFonts w:ascii="Arial" w:hAnsi="Arial" w:cs="Arial"/>
          <w:color w:val="0F243E" w:themeColor="text2" w:themeShade="80"/>
          <w:lang w:eastAsia="pl-PL"/>
        </w:rPr>
        <w:t>Zamawiający będzie prowadził negocjacje z zaproszonymi wykonawcami w ramach kryteriów oceny ofert opisanych w rozdziale X</w:t>
      </w:r>
      <w:r>
        <w:rPr>
          <w:rFonts w:ascii="Arial" w:hAnsi="Arial" w:cs="Arial"/>
          <w:color w:val="0F243E" w:themeColor="text2" w:themeShade="80"/>
          <w:lang w:eastAsia="pl-PL"/>
        </w:rPr>
        <w:t>IX</w:t>
      </w:r>
      <w:r>
        <w:rPr>
          <w:rFonts w:ascii="Arial" w:eastAsia="Times New Roman" w:hAnsi="Arial" w:cs="Arial"/>
          <w:color w:val="0F243E" w:themeColor="text2" w:themeShade="80"/>
          <w:kern w:val="3"/>
          <w:lang w:eastAsia="pl-PL"/>
        </w:rPr>
        <w:t>.</w:t>
      </w:r>
    </w:p>
    <w:p w:rsidR="00AC6FE5" w:rsidRDefault="00AC6FE5" w:rsidP="00AC6FE5">
      <w:pPr>
        <w:numPr>
          <w:ilvl w:val="0"/>
          <w:numId w:val="1"/>
        </w:numPr>
        <w:tabs>
          <w:tab w:val="left" w:pos="284"/>
        </w:tabs>
        <w:suppressAutoHyphens/>
        <w:autoSpaceDN w:val="0"/>
        <w:spacing w:after="0"/>
        <w:ind w:left="284" w:hanging="284"/>
        <w:textAlignment w:val="baseline"/>
        <w:rPr>
          <w:rFonts w:ascii="Arial" w:eastAsia="Times New Roman" w:hAnsi="Arial" w:cs="Arial"/>
          <w:color w:val="0F243E" w:themeColor="text2" w:themeShade="80"/>
          <w:kern w:val="3"/>
          <w:lang w:eastAsia="pl-PL"/>
        </w:rPr>
      </w:pPr>
      <w:r w:rsidRPr="00AE3879">
        <w:rPr>
          <w:rFonts w:ascii="Arial" w:hAnsi="Arial" w:cs="Arial"/>
          <w:color w:val="0F243E" w:themeColor="text2" w:themeShade="80"/>
          <w:lang w:eastAsia="pl-PL"/>
        </w:rPr>
        <w:t xml:space="preserve">Zamawiający poinformuje równocześnie wszystkich Wykonawców, którzy w odpowiedzi na ogłoszenie o zamówieniu złożyli oferty, o wykonawcach: </w:t>
      </w:r>
      <w:r w:rsidRPr="00AE3879">
        <w:rPr>
          <w:rFonts w:ascii="Arial" w:hAnsi="Arial" w:cs="Arial"/>
          <w:color w:val="0F243E" w:themeColor="text2" w:themeShade="80"/>
          <w:lang w:eastAsia="pl-PL"/>
        </w:rPr>
        <w:br/>
      </w:r>
      <w:proofErr w:type="gramStart"/>
      <w:r w:rsidRPr="00AE3879">
        <w:rPr>
          <w:rFonts w:ascii="Arial" w:hAnsi="Arial" w:cs="Arial"/>
          <w:color w:val="0F243E" w:themeColor="text2" w:themeShade="80"/>
          <w:lang w:eastAsia="pl-PL"/>
        </w:rPr>
        <w:t>a)  których</w:t>
      </w:r>
      <w:proofErr w:type="gramEnd"/>
      <w:r w:rsidRPr="00AE3879">
        <w:rPr>
          <w:rFonts w:ascii="Arial" w:hAnsi="Arial" w:cs="Arial"/>
          <w:color w:val="0F243E" w:themeColor="text2" w:themeShade="80"/>
          <w:lang w:eastAsia="pl-PL"/>
        </w:rPr>
        <w:t xml:space="preserve"> oferty nie zostały odrzucone, oraz punktacji przyznanej ofertom w każdym </w:t>
      </w:r>
      <w:r w:rsidRPr="00AE3879">
        <w:rPr>
          <w:rFonts w:ascii="Arial" w:hAnsi="Arial" w:cs="Arial"/>
          <w:color w:val="0F243E" w:themeColor="text2" w:themeShade="80"/>
          <w:lang w:eastAsia="pl-PL"/>
        </w:rPr>
        <w:br/>
        <w:t xml:space="preserve">     kryterium oceny ofert i łącznej punktacji,</w:t>
      </w:r>
    </w:p>
    <w:p w:rsidR="00AC6FE5" w:rsidRPr="00AE3879" w:rsidRDefault="00AC6FE5" w:rsidP="00AC6FE5">
      <w:pPr>
        <w:pStyle w:val="Akapitzlist"/>
        <w:numPr>
          <w:ilvl w:val="0"/>
          <w:numId w:val="52"/>
        </w:numPr>
        <w:tabs>
          <w:tab w:val="left" w:pos="284"/>
        </w:tabs>
        <w:suppressAutoHyphens/>
        <w:autoSpaceDN w:val="0"/>
        <w:spacing w:line="276" w:lineRule="auto"/>
        <w:ind w:left="567" w:hanging="283"/>
        <w:textAlignment w:val="baseline"/>
        <w:rPr>
          <w:rFonts w:ascii="Arial" w:hAnsi="Arial" w:cs="Arial"/>
          <w:color w:val="0F243E" w:themeColor="text2" w:themeShade="80"/>
          <w:kern w:val="3"/>
          <w:sz w:val="22"/>
          <w:szCs w:val="22"/>
          <w:lang w:eastAsia="pl-PL"/>
        </w:rPr>
      </w:pPr>
      <w:r w:rsidRPr="00AE3879">
        <w:rPr>
          <w:rFonts w:ascii="Arial" w:hAnsi="Arial" w:cs="Arial"/>
          <w:color w:val="0F243E" w:themeColor="text2" w:themeShade="80"/>
          <w:sz w:val="22"/>
          <w:szCs w:val="22"/>
          <w:lang w:eastAsia="pl-PL"/>
        </w:rPr>
        <w:t>kt</w:t>
      </w:r>
      <w:r>
        <w:rPr>
          <w:rFonts w:ascii="Arial" w:hAnsi="Arial" w:cs="Arial"/>
          <w:color w:val="0F243E" w:themeColor="text2" w:themeShade="80"/>
          <w:sz w:val="22"/>
          <w:szCs w:val="22"/>
          <w:lang w:eastAsia="pl-PL"/>
        </w:rPr>
        <w:t>órych oferty zostały odrzucone</w:t>
      </w:r>
      <w:r>
        <w:rPr>
          <w:rFonts w:ascii="Arial" w:hAnsi="Arial" w:cs="Arial"/>
          <w:color w:val="0F243E" w:themeColor="text2" w:themeShade="80"/>
          <w:sz w:val="22"/>
          <w:szCs w:val="22"/>
          <w:lang w:val="pl-PL" w:eastAsia="pl-PL"/>
        </w:rPr>
        <w:t>,</w:t>
      </w:r>
    </w:p>
    <w:p w:rsidR="00AC6FE5" w:rsidRPr="00AE3879" w:rsidRDefault="00AC6FE5" w:rsidP="00AC6FE5">
      <w:pPr>
        <w:pStyle w:val="Akapitzlist"/>
        <w:numPr>
          <w:ilvl w:val="0"/>
          <w:numId w:val="52"/>
        </w:numPr>
        <w:tabs>
          <w:tab w:val="left" w:pos="284"/>
        </w:tabs>
        <w:suppressAutoHyphens/>
        <w:autoSpaceDN w:val="0"/>
        <w:spacing w:line="276" w:lineRule="auto"/>
        <w:ind w:left="567" w:hanging="283"/>
        <w:textAlignment w:val="baseline"/>
        <w:rPr>
          <w:rFonts w:ascii="Arial" w:hAnsi="Arial" w:cs="Arial"/>
          <w:color w:val="0F243E" w:themeColor="text2" w:themeShade="80"/>
          <w:kern w:val="3"/>
          <w:sz w:val="22"/>
          <w:szCs w:val="22"/>
          <w:lang w:eastAsia="pl-PL"/>
        </w:rPr>
      </w:pPr>
      <w:r w:rsidRPr="00AE3879">
        <w:rPr>
          <w:rFonts w:ascii="Arial" w:hAnsi="Arial" w:cs="Arial"/>
          <w:color w:val="0F243E" w:themeColor="text2" w:themeShade="80"/>
          <w:sz w:val="22"/>
          <w:szCs w:val="22"/>
          <w:lang w:eastAsia="pl-PL"/>
        </w:rPr>
        <w:t xml:space="preserve">którzy nie zostali zakwalifikowani do negocjacji, oraz punktacji przyznanej ich ofertom w każdym kryterium oceny ofert i łącznej punktacji, w przypadku, o którym mowa w art. 288 ust. 1 </w:t>
      </w:r>
      <w:proofErr w:type="spellStart"/>
      <w:r w:rsidRPr="00AE3879">
        <w:rPr>
          <w:rFonts w:ascii="Arial" w:hAnsi="Arial" w:cs="Arial"/>
          <w:color w:val="0F243E" w:themeColor="text2" w:themeShade="80"/>
          <w:sz w:val="22"/>
          <w:szCs w:val="22"/>
          <w:lang w:eastAsia="pl-PL"/>
        </w:rPr>
        <w:t>Pzp</w:t>
      </w:r>
      <w:proofErr w:type="spellEnd"/>
      <w:r w:rsidRPr="00AE3879">
        <w:rPr>
          <w:rFonts w:ascii="Arial" w:hAnsi="Arial" w:cs="Arial"/>
          <w:color w:val="0F243E" w:themeColor="text2" w:themeShade="80"/>
          <w:sz w:val="22"/>
          <w:szCs w:val="22"/>
          <w:lang w:eastAsia="pl-PL"/>
        </w:rPr>
        <w:t xml:space="preserve"> – podając uzasadnienie faktyczne i prawne. </w:t>
      </w:r>
    </w:p>
    <w:p w:rsidR="00AC6FE5" w:rsidRPr="00AE3879" w:rsidRDefault="00AC6FE5" w:rsidP="00AC6FE5">
      <w:pPr>
        <w:pStyle w:val="Akapitzlist"/>
        <w:numPr>
          <w:ilvl w:val="0"/>
          <w:numId w:val="1"/>
        </w:numPr>
        <w:tabs>
          <w:tab w:val="left" w:pos="284"/>
        </w:tabs>
        <w:suppressAutoHyphens/>
        <w:autoSpaceDN w:val="0"/>
        <w:spacing w:line="276" w:lineRule="auto"/>
        <w:ind w:hanging="6521"/>
        <w:jc w:val="both"/>
        <w:textAlignment w:val="baseline"/>
        <w:rPr>
          <w:rFonts w:ascii="Arial" w:hAnsi="Arial" w:cs="Arial"/>
          <w:color w:val="0F243E" w:themeColor="text2" w:themeShade="80"/>
          <w:kern w:val="3"/>
          <w:lang w:eastAsia="pl-PL"/>
        </w:rPr>
      </w:pPr>
      <w:r w:rsidRPr="00496524">
        <w:rPr>
          <w:rFonts w:ascii="Arial" w:hAnsi="Arial" w:cs="Arial"/>
          <w:color w:val="0F243E" w:themeColor="text2" w:themeShade="80"/>
          <w:sz w:val="22"/>
          <w:szCs w:val="22"/>
          <w:lang w:eastAsia="pl-PL"/>
        </w:rPr>
        <w:t>Ofertę Wykonawcy niezaproszonego do negocjacji uznaje się za odrzuconą.</w:t>
      </w:r>
    </w:p>
    <w:p w:rsidR="00AC6FE5" w:rsidRPr="00C7357D" w:rsidRDefault="00AC6FE5" w:rsidP="00AC6FE5">
      <w:pPr>
        <w:pStyle w:val="Akapitzlist"/>
        <w:numPr>
          <w:ilvl w:val="0"/>
          <w:numId w:val="1"/>
        </w:numPr>
        <w:tabs>
          <w:tab w:val="left" w:pos="284"/>
        </w:tabs>
        <w:suppressAutoHyphens/>
        <w:autoSpaceDN w:val="0"/>
        <w:spacing w:line="276" w:lineRule="auto"/>
        <w:ind w:left="284" w:hanging="284"/>
        <w:jc w:val="both"/>
        <w:textAlignment w:val="baseline"/>
        <w:rPr>
          <w:rFonts w:ascii="Arial" w:hAnsi="Arial" w:cs="Arial"/>
          <w:color w:val="0F243E" w:themeColor="text2" w:themeShade="80"/>
          <w:kern w:val="3"/>
          <w:lang w:eastAsia="pl-PL"/>
        </w:rPr>
      </w:pPr>
      <w:r>
        <w:rPr>
          <w:rFonts w:ascii="Arial" w:hAnsi="Arial" w:cs="Arial"/>
          <w:color w:val="0F243E" w:themeColor="text2" w:themeShade="80"/>
          <w:sz w:val="22"/>
          <w:szCs w:val="22"/>
          <w:lang w:val="pl-PL" w:eastAsia="pl-PL"/>
        </w:rPr>
        <w:lastRenderedPageBreak/>
        <w:t>Zamawiający</w:t>
      </w:r>
      <w:r w:rsidRPr="00496524">
        <w:rPr>
          <w:rFonts w:ascii="Arial" w:hAnsi="Arial" w:cs="Arial"/>
          <w:color w:val="0F243E" w:themeColor="text2" w:themeShade="80"/>
          <w:sz w:val="22"/>
          <w:szCs w:val="22"/>
          <w:lang w:eastAsia="pl-PL"/>
        </w:rPr>
        <w:t xml:space="preserve"> </w:t>
      </w:r>
      <w:r>
        <w:rPr>
          <w:rFonts w:ascii="Arial" w:hAnsi="Arial" w:cs="Arial"/>
          <w:color w:val="0F243E" w:themeColor="text2" w:themeShade="80"/>
          <w:sz w:val="22"/>
          <w:szCs w:val="22"/>
          <w:lang w:val="pl-PL" w:eastAsia="pl-PL"/>
        </w:rPr>
        <w:t>zaprosi</w:t>
      </w:r>
      <w:r w:rsidRPr="00496524">
        <w:rPr>
          <w:rFonts w:ascii="Arial" w:hAnsi="Arial" w:cs="Arial"/>
          <w:color w:val="0F243E" w:themeColor="text2" w:themeShade="80"/>
          <w:sz w:val="22"/>
          <w:szCs w:val="22"/>
          <w:lang w:eastAsia="pl-PL"/>
        </w:rPr>
        <w:t xml:space="preserve"> wszystkich </w:t>
      </w:r>
      <w:r>
        <w:rPr>
          <w:rFonts w:ascii="Arial" w:hAnsi="Arial" w:cs="Arial"/>
          <w:color w:val="0F243E" w:themeColor="text2" w:themeShade="80"/>
          <w:sz w:val="22"/>
          <w:szCs w:val="22"/>
          <w:lang w:val="pl-PL" w:eastAsia="pl-PL"/>
        </w:rPr>
        <w:t>Wykonawców</w:t>
      </w:r>
      <w:r w:rsidRPr="00496524">
        <w:rPr>
          <w:rFonts w:ascii="Arial" w:hAnsi="Arial" w:cs="Arial"/>
          <w:color w:val="0F243E" w:themeColor="text2" w:themeShade="80"/>
          <w:sz w:val="22"/>
          <w:szCs w:val="22"/>
          <w:lang w:eastAsia="pl-PL"/>
        </w:rPr>
        <w:t>, których oferty złożone w odpowiedzi na ogłoszenie o zamówieniu nie zostały odrzucone</w:t>
      </w:r>
      <w:r>
        <w:rPr>
          <w:rFonts w:ascii="Arial" w:hAnsi="Arial" w:cs="Arial"/>
          <w:color w:val="0F243E" w:themeColor="text2" w:themeShade="80"/>
          <w:sz w:val="22"/>
          <w:szCs w:val="22"/>
          <w:lang w:val="pl-PL" w:eastAsia="pl-PL"/>
        </w:rPr>
        <w:t>,</w:t>
      </w:r>
      <w:r w:rsidRPr="00496524">
        <w:rPr>
          <w:rFonts w:ascii="Arial" w:hAnsi="Arial" w:cs="Arial"/>
          <w:color w:val="0F243E" w:themeColor="text2" w:themeShade="80"/>
          <w:sz w:val="22"/>
          <w:szCs w:val="22"/>
          <w:lang w:eastAsia="pl-PL"/>
        </w:rPr>
        <w:t xml:space="preserve"> do składania ofert dodatkowych</w:t>
      </w:r>
      <w:r>
        <w:rPr>
          <w:rFonts w:ascii="Arial" w:hAnsi="Arial" w:cs="Arial"/>
          <w:color w:val="0F243E" w:themeColor="text2" w:themeShade="80"/>
          <w:sz w:val="22"/>
          <w:szCs w:val="22"/>
          <w:lang w:val="pl-PL" w:eastAsia="pl-PL"/>
        </w:rPr>
        <w:t>.</w:t>
      </w:r>
    </w:p>
    <w:p w:rsidR="00AC6FE5" w:rsidRPr="00C7357D" w:rsidRDefault="00AC6FE5" w:rsidP="00AC6FE5">
      <w:pPr>
        <w:pStyle w:val="Akapitzlist"/>
        <w:numPr>
          <w:ilvl w:val="0"/>
          <w:numId w:val="1"/>
        </w:numPr>
        <w:tabs>
          <w:tab w:val="left" w:pos="284"/>
        </w:tabs>
        <w:suppressAutoHyphens/>
        <w:autoSpaceDN w:val="0"/>
        <w:spacing w:line="276" w:lineRule="auto"/>
        <w:ind w:left="284" w:hanging="426"/>
        <w:jc w:val="both"/>
        <w:textAlignment w:val="baseline"/>
        <w:rPr>
          <w:rFonts w:ascii="Arial" w:hAnsi="Arial" w:cs="Arial"/>
          <w:color w:val="0F243E" w:themeColor="text2" w:themeShade="80"/>
          <w:kern w:val="3"/>
          <w:lang w:eastAsia="pl-PL"/>
        </w:rPr>
      </w:pPr>
      <w:r w:rsidRPr="00496524">
        <w:rPr>
          <w:rFonts w:ascii="Arial" w:hAnsi="Arial" w:cs="Arial"/>
          <w:color w:val="0F243E" w:themeColor="text2" w:themeShade="80"/>
          <w:sz w:val="22"/>
          <w:szCs w:val="22"/>
          <w:lang w:eastAsia="pl-PL"/>
        </w:rPr>
        <w:t xml:space="preserve">Wykonawca może złożyć ofertę dodatkową, która zawiera nowe propozycje w zakresie treści oferty podlegających ocenie w ramach kryteriów oceny ofert wskazanych </w:t>
      </w:r>
      <w:r w:rsidRPr="00496524">
        <w:rPr>
          <w:rFonts w:ascii="Arial" w:hAnsi="Arial" w:cs="Arial"/>
          <w:color w:val="0F243E" w:themeColor="text2" w:themeShade="80"/>
          <w:sz w:val="22"/>
          <w:szCs w:val="22"/>
          <w:lang w:eastAsia="pl-PL"/>
        </w:rPr>
        <w:br/>
        <w:t xml:space="preserve">przez zamawiającego w zaproszeniu do negocjacji. Oferta dodatkowa nie może być mniej </w:t>
      </w:r>
      <w:r w:rsidRPr="00496524">
        <w:rPr>
          <w:rFonts w:ascii="Arial" w:hAnsi="Arial" w:cs="Arial"/>
          <w:color w:val="0F243E" w:themeColor="text2" w:themeShade="80"/>
          <w:sz w:val="22"/>
          <w:szCs w:val="22"/>
          <w:lang w:eastAsia="pl-PL"/>
        </w:rPr>
        <w:br/>
        <w:t xml:space="preserve">korzystna </w:t>
      </w:r>
      <w:r>
        <w:rPr>
          <w:rFonts w:ascii="Arial" w:hAnsi="Arial" w:cs="Arial"/>
          <w:color w:val="0F243E" w:themeColor="text2" w:themeShade="80"/>
          <w:sz w:val="22"/>
          <w:szCs w:val="22"/>
          <w:lang w:val="pl-PL" w:eastAsia="pl-PL"/>
        </w:rPr>
        <w:t xml:space="preserve">dla Zamawiającego </w:t>
      </w:r>
      <w:r w:rsidRPr="00496524">
        <w:rPr>
          <w:rFonts w:ascii="Arial" w:hAnsi="Arial" w:cs="Arial"/>
          <w:color w:val="0F243E" w:themeColor="text2" w:themeShade="80"/>
          <w:sz w:val="22"/>
          <w:szCs w:val="22"/>
          <w:lang w:eastAsia="pl-PL"/>
        </w:rPr>
        <w:t xml:space="preserve">w żadnym z kryteriów oceny ofert wskazanych </w:t>
      </w:r>
      <w:r>
        <w:rPr>
          <w:rFonts w:ascii="Arial" w:hAnsi="Arial" w:cs="Arial"/>
          <w:color w:val="0F243E" w:themeColor="text2" w:themeShade="80"/>
          <w:sz w:val="22"/>
          <w:szCs w:val="22"/>
          <w:lang w:val="pl-PL" w:eastAsia="pl-PL"/>
        </w:rPr>
        <w:br/>
      </w:r>
      <w:r w:rsidRPr="00496524">
        <w:rPr>
          <w:rFonts w:ascii="Arial" w:hAnsi="Arial" w:cs="Arial"/>
          <w:color w:val="0F243E" w:themeColor="text2" w:themeShade="80"/>
          <w:sz w:val="22"/>
          <w:szCs w:val="22"/>
          <w:lang w:eastAsia="pl-PL"/>
        </w:rPr>
        <w:t xml:space="preserve">w </w:t>
      </w:r>
      <w:r>
        <w:rPr>
          <w:rFonts w:ascii="Arial" w:hAnsi="Arial" w:cs="Arial"/>
          <w:color w:val="0F243E" w:themeColor="text2" w:themeShade="80"/>
          <w:sz w:val="22"/>
          <w:szCs w:val="22"/>
          <w:lang w:eastAsia="pl-PL"/>
        </w:rPr>
        <w:t xml:space="preserve">zaproszeniu do negocjacji niż </w:t>
      </w:r>
      <w:r w:rsidRPr="00496524">
        <w:rPr>
          <w:rFonts w:ascii="Arial" w:hAnsi="Arial" w:cs="Arial"/>
          <w:color w:val="0F243E" w:themeColor="text2" w:themeShade="80"/>
          <w:sz w:val="22"/>
          <w:szCs w:val="22"/>
          <w:lang w:eastAsia="pl-PL"/>
        </w:rPr>
        <w:t xml:space="preserve">oferta złożona w odpowiedzi na ogłoszenie </w:t>
      </w:r>
      <w:r>
        <w:rPr>
          <w:rFonts w:ascii="Arial" w:hAnsi="Arial" w:cs="Arial"/>
          <w:color w:val="0F243E" w:themeColor="text2" w:themeShade="80"/>
          <w:sz w:val="22"/>
          <w:szCs w:val="22"/>
          <w:lang w:val="pl-PL" w:eastAsia="pl-PL"/>
        </w:rPr>
        <w:br/>
      </w:r>
      <w:r w:rsidRPr="00496524">
        <w:rPr>
          <w:rFonts w:ascii="Arial" w:hAnsi="Arial" w:cs="Arial"/>
          <w:color w:val="0F243E" w:themeColor="text2" w:themeShade="80"/>
          <w:sz w:val="22"/>
          <w:szCs w:val="22"/>
          <w:lang w:eastAsia="pl-PL"/>
        </w:rPr>
        <w:t xml:space="preserve">o zamówieniu. Oferta przestaje wiązać wykonawcę w zakresie, w jakim złoży on ofertę dodatkową </w:t>
      </w:r>
      <w:r>
        <w:rPr>
          <w:rFonts w:ascii="Arial" w:hAnsi="Arial" w:cs="Arial"/>
          <w:color w:val="0F243E" w:themeColor="text2" w:themeShade="80"/>
          <w:sz w:val="22"/>
          <w:szCs w:val="22"/>
          <w:lang w:eastAsia="pl-PL"/>
        </w:rPr>
        <w:t xml:space="preserve">zawierającą korzystniejsze </w:t>
      </w:r>
      <w:r w:rsidRPr="00496524">
        <w:rPr>
          <w:rFonts w:ascii="Arial" w:hAnsi="Arial" w:cs="Arial"/>
          <w:color w:val="0F243E" w:themeColor="text2" w:themeShade="80"/>
          <w:sz w:val="22"/>
          <w:szCs w:val="22"/>
          <w:lang w:eastAsia="pl-PL"/>
        </w:rPr>
        <w:t>propozycje w ramach każdego z kryteriów oceny ofert wsk</w:t>
      </w:r>
      <w:r>
        <w:rPr>
          <w:rFonts w:ascii="Arial" w:hAnsi="Arial" w:cs="Arial"/>
          <w:color w:val="0F243E" w:themeColor="text2" w:themeShade="80"/>
          <w:sz w:val="22"/>
          <w:szCs w:val="22"/>
          <w:lang w:eastAsia="pl-PL"/>
        </w:rPr>
        <w:t xml:space="preserve">azanych w zaproszeniu </w:t>
      </w:r>
      <w:r w:rsidRPr="00496524">
        <w:rPr>
          <w:rFonts w:ascii="Arial" w:hAnsi="Arial" w:cs="Arial"/>
          <w:color w:val="0F243E" w:themeColor="text2" w:themeShade="80"/>
          <w:sz w:val="22"/>
          <w:szCs w:val="22"/>
          <w:lang w:eastAsia="pl-PL"/>
        </w:rPr>
        <w:t xml:space="preserve">do negocjacji. </w:t>
      </w:r>
    </w:p>
    <w:p w:rsidR="00AC6FE5" w:rsidRPr="00AC6FE5" w:rsidRDefault="00AC6FE5" w:rsidP="00AC6FE5">
      <w:pPr>
        <w:pStyle w:val="Akapitzlist"/>
        <w:numPr>
          <w:ilvl w:val="0"/>
          <w:numId w:val="1"/>
        </w:numPr>
        <w:tabs>
          <w:tab w:val="left" w:pos="284"/>
        </w:tabs>
        <w:suppressAutoHyphens/>
        <w:autoSpaceDN w:val="0"/>
        <w:spacing w:line="276" w:lineRule="auto"/>
        <w:ind w:left="284" w:hanging="426"/>
        <w:jc w:val="both"/>
        <w:textAlignment w:val="baseline"/>
        <w:rPr>
          <w:rFonts w:ascii="Arial" w:hAnsi="Arial" w:cs="Arial"/>
          <w:color w:val="0F243E" w:themeColor="text2" w:themeShade="80"/>
          <w:kern w:val="3"/>
          <w:lang w:eastAsia="pl-PL"/>
        </w:rPr>
      </w:pPr>
      <w:r w:rsidRPr="00496524">
        <w:rPr>
          <w:rFonts w:ascii="Arial" w:hAnsi="Arial" w:cs="Arial"/>
          <w:color w:val="0F243E" w:themeColor="text2" w:themeShade="80"/>
          <w:sz w:val="22"/>
          <w:szCs w:val="22"/>
          <w:lang w:eastAsia="pl-PL"/>
        </w:rPr>
        <w:t xml:space="preserve">Oferta dodatkowa, która jest mniej korzystna w którymkolwiek z kryteriów oceny ofert wskazanych w zaproszeniu do negocjacji niż oferta złożona w odpowiedzi </w:t>
      </w:r>
      <w:r w:rsidRPr="00496524">
        <w:rPr>
          <w:rFonts w:ascii="Arial" w:hAnsi="Arial" w:cs="Arial"/>
          <w:color w:val="0F243E" w:themeColor="text2" w:themeShade="80"/>
          <w:sz w:val="22"/>
          <w:szCs w:val="22"/>
          <w:lang w:eastAsia="pl-PL"/>
        </w:rPr>
        <w:br/>
        <w:t>na ogłoszenie o zamówieniu, podlega odrzuceniu.</w:t>
      </w:r>
    </w:p>
    <w:p w:rsidR="00F5044C" w:rsidRPr="00FD79ED" w:rsidRDefault="00F5044C" w:rsidP="00AC6FE5">
      <w:pPr>
        <w:numPr>
          <w:ilvl w:val="0"/>
          <w:numId w:val="1"/>
        </w:numPr>
        <w:tabs>
          <w:tab w:val="left" w:pos="284"/>
        </w:tabs>
        <w:suppressAutoHyphens/>
        <w:autoSpaceDN w:val="0"/>
        <w:spacing w:after="0"/>
        <w:ind w:left="284" w:hanging="426"/>
        <w:jc w:val="both"/>
        <w:textAlignment w:val="baseline"/>
        <w:rPr>
          <w:rFonts w:ascii="Arial" w:eastAsia="Times New Roman" w:hAnsi="Arial" w:cs="Arial"/>
          <w:color w:val="0F243E" w:themeColor="text2" w:themeShade="80"/>
          <w:kern w:val="3"/>
          <w:lang w:eastAsia="pl-PL"/>
        </w:rPr>
      </w:pPr>
      <w:r w:rsidRPr="00FD79ED">
        <w:rPr>
          <w:rFonts w:ascii="Arial" w:eastAsia="Times New Roman" w:hAnsi="Arial" w:cs="Arial"/>
          <w:color w:val="0F243E" w:themeColor="text2" w:themeShade="80"/>
          <w:kern w:val="3"/>
          <w:lang w:eastAsia="pl-PL"/>
        </w:rPr>
        <w:t>W zakresie nieuregulowanym niniejszą Specyfikacją Warunków Zamówienia, zwanej dalej „SWZ”, mają zastosowanie przepisy ww. ustawy.</w:t>
      </w:r>
    </w:p>
    <w:p w:rsidR="00FA0E22" w:rsidRPr="00050DD9" w:rsidRDefault="00FA0E22" w:rsidP="00947A35">
      <w:pPr>
        <w:keepNext/>
        <w:keepLines/>
        <w:tabs>
          <w:tab w:val="left" w:pos="284"/>
        </w:tabs>
        <w:spacing w:after="0"/>
        <w:ind w:left="851" w:hanging="851"/>
        <w:jc w:val="both"/>
        <w:outlineLvl w:val="2"/>
        <w:rPr>
          <w:rFonts w:ascii="Arial" w:eastAsia="Times New Roman" w:hAnsi="Arial" w:cs="Arial"/>
          <w:b/>
          <w:bCs/>
          <w:color w:val="365F91" w:themeColor="accent1" w:themeShade="BF"/>
          <w:lang w:eastAsia="pl-PL"/>
        </w:rPr>
      </w:pPr>
    </w:p>
    <w:p w:rsidR="00741C86" w:rsidRPr="00050DD9" w:rsidRDefault="003E080F" w:rsidP="00947A35">
      <w:pPr>
        <w:keepNext/>
        <w:keepLines/>
        <w:tabs>
          <w:tab w:val="left" w:pos="284"/>
        </w:tabs>
        <w:spacing w:after="0"/>
        <w:ind w:left="851" w:hanging="851"/>
        <w:jc w:val="both"/>
        <w:outlineLvl w:val="2"/>
        <w:rPr>
          <w:rFonts w:ascii="Arial" w:eastAsia="Times New Roman" w:hAnsi="Arial" w:cs="Arial"/>
          <w:b/>
          <w:bCs/>
          <w:color w:val="365F91" w:themeColor="accent1" w:themeShade="BF"/>
          <w:lang w:eastAsia="pl-PL"/>
        </w:rPr>
      </w:pPr>
      <w:r w:rsidRPr="00050DD9">
        <w:rPr>
          <w:rFonts w:ascii="Arial" w:eastAsia="Times New Roman" w:hAnsi="Arial" w:cs="Arial"/>
          <w:b/>
          <w:bCs/>
          <w:color w:val="365F91" w:themeColor="accent1" w:themeShade="BF"/>
          <w:lang w:eastAsia="pl-PL"/>
        </w:rPr>
        <w:t>ROZDZIAŁ III</w:t>
      </w:r>
      <w:r w:rsidR="00741C86" w:rsidRPr="00050DD9">
        <w:rPr>
          <w:rFonts w:ascii="Arial" w:eastAsia="Times New Roman" w:hAnsi="Arial" w:cs="Arial"/>
          <w:b/>
          <w:bCs/>
          <w:color w:val="365F91" w:themeColor="accent1" w:themeShade="BF"/>
          <w:lang w:eastAsia="pl-PL"/>
        </w:rPr>
        <w:t xml:space="preserve">: </w:t>
      </w:r>
      <w:bookmarkEnd w:id="3"/>
      <w:r w:rsidR="00741C86" w:rsidRPr="00050DD9">
        <w:rPr>
          <w:rFonts w:ascii="Arial" w:eastAsia="Times New Roman" w:hAnsi="Arial" w:cs="Arial"/>
          <w:b/>
          <w:bCs/>
          <w:color w:val="365F91" w:themeColor="accent1" w:themeShade="BF"/>
          <w:lang w:eastAsia="pl-PL"/>
        </w:rPr>
        <w:t>INFORMACJE DODATKOWE</w:t>
      </w:r>
    </w:p>
    <w:p w:rsidR="00741C86" w:rsidRPr="00DD0223" w:rsidRDefault="00FF4279" w:rsidP="00901A08">
      <w:pPr>
        <w:numPr>
          <w:ilvl w:val="3"/>
          <w:numId w:val="17"/>
        </w:numPr>
        <w:tabs>
          <w:tab w:val="left" w:pos="284"/>
        </w:tabs>
        <w:autoSpaceDE w:val="0"/>
        <w:autoSpaceDN w:val="0"/>
        <w:adjustRightInd w:val="0"/>
        <w:spacing w:after="0"/>
        <w:ind w:left="284" w:hanging="284"/>
        <w:jc w:val="both"/>
        <w:rPr>
          <w:rFonts w:ascii="Arial" w:eastAsia="Calibri" w:hAnsi="Arial" w:cs="Arial"/>
          <w:color w:val="0F243E" w:themeColor="text2" w:themeShade="80"/>
          <w:lang w:eastAsia="pl-PL"/>
        </w:rPr>
      </w:pPr>
      <w:r>
        <w:rPr>
          <w:rFonts w:ascii="Arial" w:eastAsia="Calibri" w:hAnsi="Arial" w:cs="Arial"/>
          <w:color w:val="0F243E" w:themeColor="text2" w:themeShade="80"/>
          <w:lang w:eastAsia="pl-PL"/>
        </w:rPr>
        <w:t>Zamawiający</w:t>
      </w:r>
      <w:r w:rsidR="00A843A0">
        <w:rPr>
          <w:rFonts w:ascii="Arial" w:eastAsia="Calibri" w:hAnsi="Arial" w:cs="Arial"/>
          <w:color w:val="0F243E" w:themeColor="text2" w:themeShade="80"/>
          <w:lang w:eastAsia="pl-PL"/>
        </w:rPr>
        <w:t xml:space="preserve"> nie</w:t>
      </w:r>
      <w:r w:rsidR="00741C86" w:rsidRPr="00DD0223">
        <w:rPr>
          <w:rFonts w:ascii="Arial" w:eastAsia="Calibri" w:hAnsi="Arial" w:cs="Arial"/>
          <w:color w:val="0F243E" w:themeColor="text2" w:themeShade="80"/>
          <w:lang w:eastAsia="pl-PL"/>
        </w:rPr>
        <w:t xml:space="preserve"> dopuszc</w:t>
      </w:r>
      <w:r>
        <w:rPr>
          <w:rFonts w:ascii="Arial" w:eastAsia="Calibri" w:hAnsi="Arial" w:cs="Arial"/>
          <w:color w:val="0F243E" w:themeColor="text2" w:themeShade="80"/>
          <w:lang w:eastAsia="pl-PL"/>
        </w:rPr>
        <w:t>za składani</w:t>
      </w:r>
      <w:r w:rsidR="00077845">
        <w:rPr>
          <w:rFonts w:ascii="Arial" w:eastAsia="Calibri" w:hAnsi="Arial" w:cs="Arial"/>
          <w:color w:val="0F243E" w:themeColor="text2" w:themeShade="80"/>
          <w:lang w:eastAsia="pl-PL"/>
        </w:rPr>
        <w:t>a</w:t>
      </w:r>
      <w:r>
        <w:rPr>
          <w:rFonts w:ascii="Arial" w:eastAsia="Calibri" w:hAnsi="Arial" w:cs="Arial"/>
          <w:color w:val="0F243E" w:themeColor="text2" w:themeShade="80"/>
          <w:lang w:eastAsia="pl-PL"/>
        </w:rPr>
        <w:t xml:space="preserve"> ofert częściowych.</w:t>
      </w:r>
    </w:p>
    <w:p w:rsidR="00741C86" w:rsidRPr="00DD0223" w:rsidRDefault="00741C86" w:rsidP="00901A08">
      <w:pPr>
        <w:numPr>
          <w:ilvl w:val="3"/>
          <w:numId w:val="17"/>
        </w:numPr>
        <w:tabs>
          <w:tab w:val="left" w:pos="284"/>
        </w:tabs>
        <w:autoSpaceDE w:val="0"/>
        <w:autoSpaceDN w:val="0"/>
        <w:adjustRightInd w:val="0"/>
        <w:spacing w:after="20"/>
        <w:ind w:hanging="2880"/>
        <w:jc w:val="both"/>
        <w:rPr>
          <w:rFonts w:ascii="Arial" w:eastAsia="Times New Roman"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nie dopuszcza składania ofert wariantowych. </w:t>
      </w:r>
    </w:p>
    <w:p w:rsidR="00741C86" w:rsidRPr="00DD0223" w:rsidRDefault="00741C86" w:rsidP="00901A08">
      <w:pPr>
        <w:numPr>
          <w:ilvl w:val="3"/>
          <w:numId w:val="17"/>
        </w:numPr>
        <w:tabs>
          <w:tab w:val="left" w:pos="284"/>
        </w:tabs>
        <w:autoSpaceDE w:val="0"/>
        <w:autoSpaceDN w:val="0"/>
        <w:adjustRightInd w:val="0"/>
        <w:spacing w:after="20"/>
        <w:ind w:left="284" w:hanging="284"/>
        <w:jc w:val="both"/>
        <w:rPr>
          <w:rFonts w:ascii="Arial" w:eastAsia="Times New Roman"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nie przewiduje możliwości udzielenia zamówień, o których mowa </w:t>
      </w:r>
      <w:proofErr w:type="gramStart"/>
      <w:r w:rsidRPr="00DD0223">
        <w:rPr>
          <w:rFonts w:ascii="Arial" w:eastAsia="Calibri" w:hAnsi="Arial" w:cs="Arial"/>
          <w:color w:val="0F243E" w:themeColor="text2" w:themeShade="80"/>
          <w:lang w:eastAsia="pl-PL"/>
        </w:rPr>
        <w:t xml:space="preserve">w </w:t>
      </w:r>
      <w:r w:rsidRPr="00DD0223">
        <w:rPr>
          <w:rFonts w:ascii="Times New Roman" w:eastAsia="Times New Roman" w:hAnsi="Times New Roman" w:cs="Times New Roman"/>
          <w:color w:val="0F243E" w:themeColor="text2" w:themeShade="80"/>
          <w:sz w:val="19"/>
          <w:szCs w:val="19"/>
          <w:lang w:eastAsia="pl-PL"/>
        </w:rPr>
        <w:t xml:space="preserve"> </w:t>
      </w:r>
      <w:r w:rsidRPr="00DD0223">
        <w:rPr>
          <w:rFonts w:ascii="Arial" w:eastAsia="Times New Roman" w:hAnsi="Arial" w:cs="Arial"/>
          <w:color w:val="0F243E" w:themeColor="text2" w:themeShade="80"/>
          <w:lang w:eastAsia="pl-PL"/>
        </w:rPr>
        <w:t>art</w:t>
      </w:r>
      <w:proofErr w:type="gramEnd"/>
      <w:r w:rsidRPr="00DD0223">
        <w:rPr>
          <w:rFonts w:ascii="Arial" w:eastAsia="Times New Roman" w:hAnsi="Arial" w:cs="Arial"/>
          <w:color w:val="0F243E" w:themeColor="text2" w:themeShade="80"/>
          <w:lang w:eastAsia="pl-PL"/>
        </w:rPr>
        <w:t xml:space="preserve">. 214 ust. 1 pkt. 7-8 ustawy </w:t>
      </w:r>
      <w:proofErr w:type="spellStart"/>
      <w:r w:rsidR="00086D2D">
        <w:rPr>
          <w:rFonts w:ascii="Arial" w:eastAsia="Times New Roman" w:hAnsi="Arial" w:cs="Arial"/>
          <w:color w:val="0F243E" w:themeColor="text2" w:themeShade="80"/>
          <w:lang w:eastAsia="pl-PL"/>
        </w:rPr>
        <w:t>pzp</w:t>
      </w:r>
      <w:proofErr w:type="spellEnd"/>
      <w:r w:rsidRPr="00DD0223">
        <w:rPr>
          <w:rFonts w:ascii="Arial" w:eastAsia="Times New Roman" w:hAnsi="Arial" w:cs="Arial"/>
          <w:color w:val="0F243E" w:themeColor="text2" w:themeShade="80"/>
          <w:lang w:eastAsia="pl-PL"/>
        </w:rPr>
        <w:t xml:space="preserve">. </w:t>
      </w:r>
    </w:p>
    <w:p w:rsidR="00741C86" w:rsidRPr="00DD0223" w:rsidRDefault="00741C86" w:rsidP="00901A08">
      <w:pPr>
        <w:numPr>
          <w:ilvl w:val="3"/>
          <w:numId w:val="17"/>
        </w:numPr>
        <w:tabs>
          <w:tab w:val="left" w:pos="284"/>
        </w:tabs>
        <w:autoSpaceDE w:val="0"/>
        <w:autoSpaceDN w:val="0"/>
        <w:adjustRightInd w:val="0"/>
        <w:spacing w:after="0"/>
        <w:ind w:hanging="2880"/>
        <w:jc w:val="both"/>
        <w:rPr>
          <w:rFonts w:ascii="Arial" w:eastAsia="Calibri"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nie przewiduje zawarcia umowy ramowej. </w:t>
      </w:r>
    </w:p>
    <w:p w:rsidR="00741C86" w:rsidRDefault="00741C86" w:rsidP="00901A08">
      <w:pPr>
        <w:numPr>
          <w:ilvl w:val="3"/>
          <w:numId w:val="17"/>
        </w:numPr>
        <w:tabs>
          <w:tab w:val="left" w:pos="284"/>
        </w:tabs>
        <w:autoSpaceDE w:val="0"/>
        <w:autoSpaceDN w:val="0"/>
        <w:adjustRightInd w:val="0"/>
        <w:spacing w:after="0"/>
        <w:ind w:hanging="2880"/>
        <w:jc w:val="both"/>
        <w:rPr>
          <w:rFonts w:ascii="Arial" w:eastAsia="Calibri"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nie przewiduje aukcji elektronicznej. </w:t>
      </w:r>
    </w:p>
    <w:p w:rsidR="003C0133" w:rsidRPr="004D65E3" w:rsidRDefault="003C0133" w:rsidP="003C0133">
      <w:pPr>
        <w:numPr>
          <w:ilvl w:val="3"/>
          <w:numId w:val="17"/>
        </w:numPr>
        <w:tabs>
          <w:tab w:val="left" w:pos="284"/>
        </w:tabs>
        <w:autoSpaceDE w:val="0"/>
        <w:autoSpaceDN w:val="0"/>
        <w:adjustRightInd w:val="0"/>
        <w:spacing w:after="0"/>
        <w:ind w:left="284" w:hanging="284"/>
        <w:jc w:val="both"/>
        <w:rPr>
          <w:rFonts w:ascii="Arial" w:eastAsia="Calibri" w:hAnsi="Arial" w:cs="Arial"/>
          <w:b/>
          <w:color w:val="365F91" w:themeColor="accent1" w:themeShade="BF"/>
          <w:lang w:eastAsia="pl-PL"/>
        </w:rPr>
      </w:pPr>
      <w:r w:rsidRPr="004D65E3">
        <w:rPr>
          <w:rFonts w:ascii="Arial" w:eastAsia="Times New Roman" w:hAnsi="Arial" w:cs="Arial"/>
          <w:b/>
          <w:color w:val="365F91" w:themeColor="accent1" w:themeShade="BF"/>
          <w:spacing w:val="-1"/>
          <w:lang w:eastAsia="pl-PL"/>
        </w:rPr>
        <w:t>Zamawiający</w:t>
      </w:r>
      <w:r w:rsidRPr="004D65E3">
        <w:rPr>
          <w:rFonts w:ascii="Arial" w:eastAsia="Times New Roman" w:hAnsi="Arial" w:cs="Arial"/>
          <w:b/>
          <w:color w:val="365F91" w:themeColor="accent1" w:themeShade="BF"/>
          <w:spacing w:val="-7"/>
          <w:lang w:eastAsia="pl-PL"/>
        </w:rPr>
        <w:t xml:space="preserve"> </w:t>
      </w:r>
      <w:r w:rsidRPr="004D65E3">
        <w:rPr>
          <w:rFonts w:ascii="Arial" w:eastAsia="Times New Roman" w:hAnsi="Arial" w:cs="Arial"/>
          <w:b/>
          <w:color w:val="365F91" w:themeColor="accent1" w:themeShade="BF"/>
          <w:spacing w:val="-1"/>
          <w:lang w:eastAsia="pl-PL"/>
        </w:rPr>
        <w:t>przewiduje</w:t>
      </w:r>
      <w:r w:rsidRPr="004D65E3">
        <w:rPr>
          <w:rFonts w:ascii="Arial" w:eastAsia="Times New Roman" w:hAnsi="Arial" w:cs="Arial"/>
          <w:b/>
          <w:color w:val="365F91" w:themeColor="accent1" w:themeShade="BF"/>
          <w:spacing w:val="-2"/>
          <w:lang w:eastAsia="pl-PL"/>
        </w:rPr>
        <w:t xml:space="preserve"> </w:t>
      </w:r>
      <w:r w:rsidRPr="004D65E3">
        <w:rPr>
          <w:rFonts w:ascii="Arial" w:eastAsia="Times New Roman" w:hAnsi="Arial" w:cs="Arial"/>
          <w:b/>
          <w:color w:val="365F91" w:themeColor="accent1" w:themeShade="BF"/>
          <w:spacing w:val="-1"/>
          <w:lang w:eastAsia="pl-PL"/>
        </w:rPr>
        <w:t>wybór</w:t>
      </w:r>
      <w:r w:rsidRPr="004D65E3">
        <w:rPr>
          <w:rFonts w:ascii="Arial" w:eastAsia="Times New Roman" w:hAnsi="Arial" w:cs="Arial"/>
          <w:b/>
          <w:color w:val="365F91" w:themeColor="accent1" w:themeShade="BF"/>
          <w:spacing w:val="-5"/>
          <w:lang w:eastAsia="pl-PL"/>
        </w:rPr>
        <w:t xml:space="preserve"> </w:t>
      </w:r>
      <w:r w:rsidRPr="004D65E3">
        <w:rPr>
          <w:rFonts w:ascii="Arial" w:eastAsia="Times New Roman" w:hAnsi="Arial" w:cs="Arial"/>
          <w:b/>
          <w:color w:val="365F91" w:themeColor="accent1" w:themeShade="BF"/>
          <w:spacing w:val="-1"/>
          <w:lang w:eastAsia="pl-PL"/>
        </w:rPr>
        <w:t>najkorzystniejszej</w:t>
      </w:r>
      <w:r w:rsidRPr="004D65E3">
        <w:rPr>
          <w:rFonts w:ascii="Arial" w:eastAsia="Times New Roman" w:hAnsi="Arial" w:cs="Arial"/>
          <w:b/>
          <w:color w:val="365F91" w:themeColor="accent1" w:themeShade="BF"/>
          <w:spacing w:val="-3"/>
          <w:lang w:eastAsia="pl-PL"/>
        </w:rPr>
        <w:t xml:space="preserve"> </w:t>
      </w:r>
      <w:r w:rsidRPr="004D65E3">
        <w:rPr>
          <w:rFonts w:ascii="Arial" w:eastAsia="Times New Roman" w:hAnsi="Arial" w:cs="Arial"/>
          <w:b/>
          <w:color w:val="365F91" w:themeColor="accent1" w:themeShade="BF"/>
          <w:spacing w:val="-1"/>
          <w:lang w:eastAsia="pl-PL"/>
        </w:rPr>
        <w:t>oferty</w:t>
      </w:r>
      <w:r w:rsidRPr="004D65E3">
        <w:rPr>
          <w:rFonts w:ascii="Arial" w:eastAsia="Times New Roman" w:hAnsi="Arial" w:cs="Arial"/>
          <w:b/>
          <w:color w:val="365F91" w:themeColor="accent1" w:themeShade="BF"/>
          <w:spacing w:val="-5"/>
          <w:lang w:eastAsia="pl-PL"/>
        </w:rPr>
        <w:t xml:space="preserve"> </w:t>
      </w:r>
      <w:r w:rsidRPr="004D65E3">
        <w:rPr>
          <w:rFonts w:ascii="Arial" w:eastAsia="Times New Roman" w:hAnsi="Arial" w:cs="Arial"/>
          <w:b/>
          <w:color w:val="365F91" w:themeColor="accent1" w:themeShade="BF"/>
          <w:lang w:eastAsia="pl-PL"/>
        </w:rPr>
        <w:t>z</w:t>
      </w:r>
      <w:r w:rsidRPr="004D65E3">
        <w:rPr>
          <w:rFonts w:ascii="Arial" w:eastAsia="Times New Roman" w:hAnsi="Arial" w:cs="Arial"/>
          <w:b/>
          <w:color w:val="365F91" w:themeColor="accent1" w:themeShade="BF"/>
          <w:spacing w:val="-4"/>
          <w:lang w:eastAsia="pl-PL"/>
        </w:rPr>
        <w:t xml:space="preserve"> </w:t>
      </w:r>
      <w:r w:rsidRPr="004D65E3">
        <w:rPr>
          <w:rFonts w:ascii="Arial" w:eastAsia="Times New Roman" w:hAnsi="Arial" w:cs="Arial"/>
          <w:b/>
          <w:color w:val="365F91" w:themeColor="accent1" w:themeShade="BF"/>
          <w:spacing w:val="-1"/>
          <w:lang w:eastAsia="pl-PL"/>
        </w:rPr>
        <w:t>możliwością</w:t>
      </w:r>
      <w:r w:rsidRPr="004D65E3">
        <w:rPr>
          <w:rFonts w:ascii="Arial" w:eastAsia="Times New Roman" w:hAnsi="Arial" w:cs="Arial"/>
          <w:b/>
          <w:color w:val="365F91" w:themeColor="accent1" w:themeShade="BF"/>
          <w:spacing w:val="-5"/>
          <w:lang w:eastAsia="pl-PL"/>
        </w:rPr>
        <w:t xml:space="preserve"> </w:t>
      </w:r>
      <w:r w:rsidRPr="004D65E3">
        <w:rPr>
          <w:rFonts w:ascii="Arial" w:eastAsia="Times New Roman" w:hAnsi="Arial" w:cs="Arial"/>
          <w:b/>
          <w:color w:val="365F91" w:themeColor="accent1" w:themeShade="BF"/>
          <w:spacing w:val="-1"/>
          <w:lang w:eastAsia="pl-PL"/>
        </w:rPr>
        <w:t>prowadzenia</w:t>
      </w:r>
      <w:r w:rsidRPr="004D65E3">
        <w:rPr>
          <w:rFonts w:ascii="Arial" w:eastAsia="Times New Roman" w:hAnsi="Arial" w:cs="Arial"/>
          <w:b/>
          <w:color w:val="365F91" w:themeColor="accent1" w:themeShade="BF"/>
          <w:spacing w:val="-5"/>
          <w:lang w:eastAsia="pl-PL"/>
        </w:rPr>
        <w:t xml:space="preserve"> </w:t>
      </w:r>
      <w:r w:rsidRPr="004D65E3">
        <w:rPr>
          <w:rFonts w:ascii="Arial" w:eastAsia="Times New Roman" w:hAnsi="Arial" w:cs="Arial"/>
          <w:b/>
          <w:color w:val="365F91" w:themeColor="accent1" w:themeShade="BF"/>
          <w:spacing w:val="-1"/>
          <w:lang w:eastAsia="pl-PL"/>
        </w:rPr>
        <w:t>negocjacji.</w:t>
      </w:r>
    </w:p>
    <w:p w:rsidR="00741C86" w:rsidRPr="00DD0223" w:rsidRDefault="00741C86" w:rsidP="00901A08">
      <w:pPr>
        <w:numPr>
          <w:ilvl w:val="3"/>
          <w:numId w:val="17"/>
        </w:numPr>
        <w:tabs>
          <w:tab w:val="left" w:pos="284"/>
        </w:tabs>
        <w:autoSpaceDE w:val="0"/>
        <w:autoSpaceDN w:val="0"/>
        <w:adjustRightInd w:val="0"/>
        <w:spacing w:after="0"/>
        <w:ind w:left="284" w:hanging="284"/>
        <w:jc w:val="both"/>
        <w:rPr>
          <w:rFonts w:ascii="Arial" w:eastAsia="Calibri"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nie przewiduje możliwości udzielenia zaliczek na poczet wykonania zamówienia. </w:t>
      </w:r>
    </w:p>
    <w:p w:rsidR="00741C86" w:rsidRPr="00DD0223" w:rsidRDefault="00741C86" w:rsidP="00901A08">
      <w:pPr>
        <w:numPr>
          <w:ilvl w:val="3"/>
          <w:numId w:val="17"/>
        </w:numPr>
        <w:tabs>
          <w:tab w:val="left" w:pos="284"/>
        </w:tabs>
        <w:autoSpaceDE w:val="0"/>
        <w:autoSpaceDN w:val="0"/>
        <w:adjustRightInd w:val="0"/>
        <w:spacing w:after="0"/>
        <w:ind w:left="284" w:hanging="284"/>
        <w:jc w:val="both"/>
        <w:rPr>
          <w:rFonts w:ascii="Arial" w:eastAsia="Calibri"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żąda wskazania przez Wykonawcę części zamówienia, których wykonanie zamierza powierzyć podwykonawcom i podania przez Wykonawcę firm podwykonawców. Powierzenie wykonania części zamówienia podwykonawcom nie zwalnia Wykonawcy </w:t>
      </w:r>
      <w:r w:rsidRPr="00DD0223">
        <w:rPr>
          <w:rFonts w:ascii="Arial" w:eastAsia="Calibri" w:hAnsi="Arial" w:cs="Arial"/>
          <w:color w:val="0F243E" w:themeColor="text2" w:themeShade="80"/>
          <w:lang w:eastAsia="pl-PL"/>
        </w:rPr>
        <w:br/>
        <w:t xml:space="preserve">z odpowiedzialności za należyte wykonanie tego zamówienia. </w:t>
      </w:r>
    </w:p>
    <w:p w:rsidR="00741C86" w:rsidRDefault="00741C86" w:rsidP="004B68BA">
      <w:pPr>
        <w:numPr>
          <w:ilvl w:val="3"/>
          <w:numId w:val="17"/>
        </w:numPr>
        <w:tabs>
          <w:tab w:val="left" w:pos="284"/>
        </w:tabs>
        <w:autoSpaceDE w:val="0"/>
        <w:autoSpaceDN w:val="0"/>
        <w:adjustRightInd w:val="0"/>
        <w:spacing w:after="0"/>
        <w:ind w:left="284" w:hanging="284"/>
        <w:jc w:val="both"/>
        <w:rPr>
          <w:rFonts w:ascii="Arial" w:eastAsia="Calibri"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nie przewiduje zwrotu kosztów udziału w postępowaniu, z zastrzeżeniem art. 261 ustawy. </w:t>
      </w:r>
    </w:p>
    <w:p w:rsidR="00F410BF" w:rsidRPr="00F410BF" w:rsidRDefault="00F410BF" w:rsidP="00F410BF">
      <w:pPr>
        <w:numPr>
          <w:ilvl w:val="3"/>
          <w:numId w:val="17"/>
        </w:numPr>
        <w:tabs>
          <w:tab w:val="left" w:pos="284"/>
        </w:tabs>
        <w:autoSpaceDE w:val="0"/>
        <w:autoSpaceDN w:val="0"/>
        <w:adjustRightInd w:val="0"/>
        <w:spacing w:after="0"/>
        <w:ind w:left="426" w:hanging="426"/>
        <w:jc w:val="both"/>
        <w:rPr>
          <w:rFonts w:ascii="Arial" w:eastAsia="Calibri" w:hAnsi="Arial" w:cs="Arial"/>
          <w:b/>
          <w:color w:val="365F91" w:themeColor="accent1" w:themeShade="BF"/>
        </w:rPr>
      </w:pPr>
      <w:r w:rsidRPr="00B753B0">
        <w:rPr>
          <w:rFonts w:ascii="Arial" w:eastAsia="Calibri" w:hAnsi="Arial" w:cs="Arial"/>
          <w:b/>
          <w:color w:val="365F91" w:themeColor="accent1" w:themeShade="BF"/>
        </w:rPr>
        <w:t>Zamawiający przewiduje zastosowanie prawa opcji</w:t>
      </w:r>
      <w:r w:rsidRPr="00FA1E8B">
        <w:rPr>
          <w:rFonts w:cs="Arial"/>
          <w:bCs/>
        </w:rPr>
        <w:t xml:space="preserve"> </w:t>
      </w:r>
      <w:r w:rsidRPr="00FA1E8B">
        <w:rPr>
          <w:rFonts w:ascii="Arial" w:hAnsi="Arial" w:cs="Arial"/>
          <w:b/>
          <w:bCs/>
          <w:color w:val="365F91" w:themeColor="accent1" w:themeShade="BF"/>
        </w:rPr>
        <w:t xml:space="preserve">zgodnie z art. 441 ustawy </w:t>
      </w:r>
      <w:proofErr w:type="spellStart"/>
      <w:r w:rsidRPr="00FA1E8B">
        <w:rPr>
          <w:rFonts w:ascii="Arial" w:hAnsi="Arial" w:cs="Arial"/>
          <w:b/>
          <w:bCs/>
          <w:color w:val="365F91" w:themeColor="accent1" w:themeShade="BF"/>
        </w:rPr>
        <w:t>pzp</w:t>
      </w:r>
      <w:proofErr w:type="spellEnd"/>
      <w:r w:rsidRPr="00FA1E8B">
        <w:rPr>
          <w:rFonts w:ascii="Arial" w:hAnsi="Arial" w:cs="Arial"/>
          <w:b/>
          <w:bCs/>
          <w:color w:val="365F91" w:themeColor="accent1" w:themeShade="BF"/>
        </w:rPr>
        <w:t>.</w:t>
      </w:r>
    </w:p>
    <w:p w:rsidR="004B68BA" w:rsidRDefault="004B68BA" w:rsidP="004B68BA">
      <w:pPr>
        <w:keepNext/>
        <w:keepLines/>
        <w:spacing w:after="0"/>
        <w:ind w:left="1276" w:hanging="1276"/>
        <w:jc w:val="both"/>
        <w:outlineLvl w:val="2"/>
        <w:rPr>
          <w:rFonts w:ascii="Arial" w:eastAsia="Calibri" w:hAnsi="Arial" w:cs="Times New Roman"/>
          <w:b/>
          <w:bCs/>
          <w:color w:val="365F91" w:themeColor="accent1" w:themeShade="BF"/>
          <w:lang w:eastAsia="x-none"/>
        </w:rPr>
      </w:pPr>
    </w:p>
    <w:p w:rsidR="004B68BA" w:rsidRPr="004B68BA" w:rsidRDefault="00741C86" w:rsidP="004B68BA">
      <w:pPr>
        <w:keepNext/>
        <w:keepLines/>
        <w:spacing w:after="0"/>
        <w:ind w:left="1276" w:hanging="1276"/>
        <w:jc w:val="both"/>
        <w:outlineLvl w:val="2"/>
        <w:rPr>
          <w:rFonts w:ascii="Arial" w:eastAsia="Calibri" w:hAnsi="Arial" w:cs="Times New Roman"/>
          <w:b/>
          <w:bCs/>
          <w:color w:val="365F91" w:themeColor="accent1" w:themeShade="BF"/>
          <w:lang w:eastAsia="x-none"/>
        </w:rPr>
      </w:pPr>
      <w:r w:rsidRPr="00050DD9">
        <w:rPr>
          <w:rFonts w:ascii="Arial" w:eastAsia="Calibri" w:hAnsi="Arial" w:cs="Times New Roman"/>
          <w:b/>
          <w:bCs/>
          <w:color w:val="365F91" w:themeColor="accent1" w:themeShade="BF"/>
          <w:lang w:val="x-none" w:eastAsia="x-none"/>
        </w:rPr>
        <w:t xml:space="preserve">ROZDZIAŁ </w:t>
      </w:r>
      <w:r w:rsidR="003E080F" w:rsidRPr="00050DD9">
        <w:rPr>
          <w:rFonts w:ascii="Arial" w:eastAsia="Calibri" w:hAnsi="Arial" w:cs="Times New Roman"/>
          <w:b/>
          <w:bCs/>
          <w:color w:val="365F91" w:themeColor="accent1" w:themeShade="BF"/>
          <w:lang w:eastAsia="x-none"/>
        </w:rPr>
        <w:t>I</w:t>
      </w:r>
      <w:r w:rsidRPr="00050DD9">
        <w:rPr>
          <w:rFonts w:ascii="Arial" w:eastAsia="Calibri" w:hAnsi="Arial" w:cs="Times New Roman"/>
          <w:b/>
          <w:bCs/>
          <w:color w:val="365F91" w:themeColor="accent1" w:themeShade="BF"/>
          <w:lang w:val="x-none" w:eastAsia="x-none"/>
        </w:rPr>
        <w:t>V: OPIS PRZEDMIOTU ZAMÓWIENIA</w:t>
      </w:r>
    </w:p>
    <w:p w:rsidR="006341A7" w:rsidRPr="005338C7" w:rsidRDefault="005338C7" w:rsidP="004C20DD">
      <w:pPr>
        <w:numPr>
          <w:ilvl w:val="0"/>
          <w:numId w:val="49"/>
        </w:numPr>
        <w:spacing w:after="160" w:line="259" w:lineRule="auto"/>
        <w:ind w:left="284" w:hanging="284"/>
        <w:contextualSpacing/>
        <w:jc w:val="both"/>
        <w:rPr>
          <w:rFonts w:ascii="Arial" w:eastAsia="Calibri" w:hAnsi="Arial" w:cs="Arial"/>
          <w:color w:val="0F243E" w:themeColor="text2" w:themeShade="80"/>
        </w:rPr>
      </w:pPr>
      <w:bookmarkStart w:id="5" w:name="_Hlk68852060"/>
      <w:r w:rsidRPr="005338C7">
        <w:rPr>
          <w:rFonts w:ascii="Arial" w:eastAsia="Calibri" w:hAnsi="Arial" w:cs="Arial"/>
          <w:color w:val="0F243E" w:themeColor="text2" w:themeShade="80"/>
        </w:rPr>
        <w:t xml:space="preserve">Przedmiot zamówienia obejmuje pełnienie nadzoru inwestorskiego, nad realizacją Inwestycji pn.: „Wykonanie przegród drewniano-ziemnych w obszarze Natura 2000 Torfowisko Pobłockie PLH220042, w ramach projektu nr POIS.02.04.00-00-0108/16 </w:t>
      </w:r>
      <w:proofErr w:type="gramStart"/>
      <w:r w:rsidRPr="005338C7">
        <w:rPr>
          <w:rFonts w:ascii="Arial" w:eastAsia="Calibri" w:hAnsi="Arial" w:cs="Arial"/>
          <w:color w:val="0F243E" w:themeColor="text2" w:themeShade="80"/>
        </w:rPr>
        <w:t>pn</w:t>
      </w:r>
      <w:proofErr w:type="gramEnd"/>
      <w:r w:rsidRPr="005338C7">
        <w:rPr>
          <w:rFonts w:ascii="Arial" w:eastAsia="Calibri" w:hAnsi="Arial" w:cs="Arial"/>
          <w:color w:val="0F243E" w:themeColor="text2" w:themeShade="80"/>
        </w:rPr>
        <w:t>. Ochrona siedlisk i gatunków terenów nieleśnych zależnych od wód, która obejmuje wykonanie urządzeń hydrotechnicznych – 19 przegród drewniano-ziemnych w obszarze Natura 2000 Torfowisko Pobłockie PLH220042, zgodnie z umową na realizację Inwestycji zawartą pomiędzy Zamawiającym a wykonawcą robót budowalnych</w:t>
      </w:r>
      <w:r w:rsidR="00FC76DA" w:rsidRPr="005338C7">
        <w:rPr>
          <w:rFonts w:ascii="Arial" w:eastAsia="Calibri" w:hAnsi="Arial" w:cs="Arial"/>
          <w:color w:val="0F243E" w:themeColor="text2" w:themeShade="80"/>
        </w:rPr>
        <w:t xml:space="preserve">. </w:t>
      </w:r>
    </w:p>
    <w:p w:rsidR="000928F5" w:rsidRPr="004C20DD" w:rsidRDefault="000928F5" w:rsidP="004C20DD">
      <w:pPr>
        <w:pStyle w:val="Akapitzlist"/>
        <w:numPr>
          <w:ilvl w:val="0"/>
          <w:numId w:val="49"/>
        </w:numPr>
        <w:spacing w:after="160" w:line="259" w:lineRule="auto"/>
        <w:ind w:left="284" w:hanging="284"/>
        <w:contextualSpacing/>
        <w:jc w:val="both"/>
        <w:rPr>
          <w:rFonts w:ascii="Arial" w:eastAsia="Calibri" w:hAnsi="Arial" w:cs="Arial"/>
          <w:color w:val="0F243E" w:themeColor="text2" w:themeShade="80"/>
          <w:sz w:val="22"/>
          <w:szCs w:val="22"/>
        </w:rPr>
      </w:pPr>
      <w:r w:rsidRPr="004C20DD">
        <w:rPr>
          <w:rFonts w:ascii="Arial" w:eastAsia="Calibri" w:hAnsi="Arial" w:cs="Arial"/>
          <w:bCs/>
          <w:color w:val="0F243E" w:themeColor="text2" w:themeShade="80"/>
          <w:sz w:val="22"/>
          <w:szCs w:val="22"/>
        </w:rPr>
        <w:t xml:space="preserve">Zamawiający przewiduje </w:t>
      </w:r>
      <w:r w:rsidRPr="004C20DD">
        <w:rPr>
          <w:rFonts w:ascii="Arial" w:eastAsia="Calibri" w:hAnsi="Arial" w:cs="Arial"/>
          <w:b/>
          <w:color w:val="0F243E" w:themeColor="text2" w:themeShade="80"/>
          <w:sz w:val="22"/>
          <w:szCs w:val="22"/>
        </w:rPr>
        <w:t>możliwość skorzystania z prawa opcji</w:t>
      </w:r>
      <w:r w:rsidRPr="004C20DD">
        <w:rPr>
          <w:rFonts w:ascii="Arial" w:eastAsia="Calibri" w:hAnsi="Arial" w:cs="Arial"/>
          <w:bCs/>
          <w:color w:val="0F243E" w:themeColor="text2" w:themeShade="80"/>
          <w:sz w:val="22"/>
          <w:szCs w:val="22"/>
        </w:rPr>
        <w:t xml:space="preserve"> zgodnie z art. 441 ustawy z dnia 11 września 2019 r. - Prawo zamówień publicznych (</w:t>
      </w:r>
      <w:proofErr w:type="spellStart"/>
      <w:r w:rsidRPr="004C20DD">
        <w:rPr>
          <w:rFonts w:ascii="Arial" w:eastAsia="Calibri" w:hAnsi="Arial" w:cs="Arial"/>
          <w:bCs/>
          <w:color w:val="0F243E" w:themeColor="text2" w:themeShade="80"/>
          <w:sz w:val="22"/>
          <w:szCs w:val="22"/>
        </w:rPr>
        <w:t>t.j</w:t>
      </w:r>
      <w:proofErr w:type="spellEnd"/>
      <w:r w:rsidRPr="004C20DD">
        <w:rPr>
          <w:rFonts w:ascii="Arial" w:eastAsia="Calibri" w:hAnsi="Arial" w:cs="Arial"/>
          <w:bCs/>
          <w:color w:val="0F243E" w:themeColor="text2" w:themeShade="80"/>
          <w:sz w:val="22"/>
          <w:szCs w:val="22"/>
        </w:rPr>
        <w:t xml:space="preserve">. Dz. U. z 2021 r. poz. 1129 z </w:t>
      </w:r>
      <w:proofErr w:type="spellStart"/>
      <w:r w:rsidRPr="004C20DD">
        <w:rPr>
          <w:rFonts w:ascii="Arial" w:eastAsia="Calibri" w:hAnsi="Arial" w:cs="Arial"/>
          <w:bCs/>
          <w:color w:val="0F243E" w:themeColor="text2" w:themeShade="80"/>
          <w:sz w:val="22"/>
          <w:szCs w:val="22"/>
        </w:rPr>
        <w:t>późn</w:t>
      </w:r>
      <w:proofErr w:type="spellEnd"/>
      <w:r w:rsidRPr="004C20DD">
        <w:rPr>
          <w:rFonts w:ascii="Arial" w:eastAsia="Calibri" w:hAnsi="Arial" w:cs="Arial"/>
          <w:bCs/>
          <w:color w:val="0F243E" w:themeColor="text2" w:themeShade="80"/>
          <w:sz w:val="22"/>
          <w:szCs w:val="22"/>
        </w:rPr>
        <w:t>. zm.) i określa maksymalny zakres zamówienia:</w:t>
      </w:r>
    </w:p>
    <w:p w:rsidR="00245150" w:rsidRPr="002260C6" w:rsidRDefault="00245150" w:rsidP="00245150">
      <w:pPr>
        <w:jc w:val="both"/>
        <w:rPr>
          <w:rFonts w:ascii="Arial" w:eastAsia="Calibri" w:hAnsi="Arial" w:cs="Arial"/>
          <w:b/>
          <w:color w:val="0F243E" w:themeColor="text2" w:themeShade="80"/>
          <w:u w:val="single"/>
        </w:rPr>
      </w:pPr>
      <w:r w:rsidRPr="002260C6">
        <w:rPr>
          <w:rFonts w:ascii="Arial" w:eastAsia="Calibri" w:hAnsi="Arial" w:cs="Arial"/>
          <w:b/>
          <w:color w:val="0F243E" w:themeColor="text2" w:themeShade="80"/>
          <w:u w:val="single"/>
        </w:rPr>
        <w:t>Podstawowy zakres zamówienia</w:t>
      </w:r>
    </w:p>
    <w:p w:rsidR="00245150" w:rsidRPr="004C20DD" w:rsidRDefault="00245150" w:rsidP="00245150">
      <w:pPr>
        <w:numPr>
          <w:ilvl w:val="0"/>
          <w:numId w:val="31"/>
        </w:numPr>
        <w:spacing w:after="120" w:line="240" w:lineRule="atLeast"/>
        <w:ind w:left="360"/>
        <w:jc w:val="both"/>
        <w:rPr>
          <w:rFonts w:ascii="Arial" w:eastAsia="Calibri" w:hAnsi="Arial" w:cs="Arial"/>
          <w:color w:val="0F243E" w:themeColor="text2" w:themeShade="80"/>
        </w:rPr>
      </w:pPr>
      <w:r w:rsidRPr="004C20DD">
        <w:rPr>
          <w:rFonts w:ascii="Arial" w:eastAsia="Calibri" w:hAnsi="Arial" w:cs="Arial"/>
          <w:color w:val="0F243E" w:themeColor="text2" w:themeShade="80"/>
        </w:rPr>
        <w:t>Podstawowy zakres zamówienia obejmuje:</w:t>
      </w:r>
    </w:p>
    <w:p w:rsidR="00245150" w:rsidRPr="004C20DD" w:rsidRDefault="00245150" w:rsidP="00245150">
      <w:pPr>
        <w:pStyle w:val="Akapitzlist"/>
        <w:numPr>
          <w:ilvl w:val="0"/>
          <w:numId w:val="46"/>
        </w:numPr>
        <w:spacing w:after="160" w:line="259" w:lineRule="auto"/>
        <w:contextualSpacing/>
        <w:jc w:val="both"/>
        <w:rPr>
          <w:rFonts w:ascii="Arial" w:eastAsia="Calibri" w:hAnsi="Arial" w:cs="Arial"/>
          <w:color w:val="0F243E" w:themeColor="text2" w:themeShade="80"/>
          <w:sz w:val="22"/>
          <w:szCs w:val="22"/>
        </w:rPr>
      </w:pPr>
      <w:r w:rsidRPr="004C20DD">
        <w:rPr>
          <w:rFonts w:ascii="Arial" w:eastAsia="Calibri" w:hAnsi="Arial" w:cs="Arial"/>
          <w:b/>
          <w:color w:val="0F243E" w:themeColor="text2" w:themeShade="80"/>
          <w:sz w:val="22"/>
          <w:szCs w:val="22"/>
        </w:rPr>
        <w:t>I etap</w:t>
      </w:r>
      <w:r w:rsidRPr="004C20DD">
        <w:rPr>
          <w:rFonts w:ascii="Arial" w:eastAsia="Calibri" w:hAnsi="Arial" w:cs="Arial"/>
          <w:color w:val="0F243E" w:themeColor="text2" w:themeShade="80"/>
          <w:sz w:val="22"/>
          <w:szCs w:val="22"/>
        </w:rPr>
        <w:t xml:space="preserve"> – </w:t>
      </w:r>
      <w:r w:rsidR="005338C7" w:rsidRPr="005338C7">
        <w:rPr>
          <w:rFonts w:ascii="Arial" w:eastAsia="Calibri" w:hAnsi="Arial" w:cs="Arial"/>
          <w:color w:val="44546A"/>
          <w:sz w:val="22"/>
          <w:szCs w:val="22"/>
          <w:lang w:val="pl-PL" w:eastAsia="en-US"/>
          <w14:textFill>
            <w14:solidFill>
              <w14:srgbClr w14:val="44546A">
                <w14:lumMod w14:val="50000"/>
              </w14:srgbClr>
            </w14:solidFill>
          </w14:textFill>
        </w:rPr>
        <w:t xml:space="preserve">realizacja Inwestycji tj. </w:t>
      </w:r>
      <w:proofErr w:type="gramStart"/>
      <w:r w:rsidR="005338C7" w:rsidRPr="005338C7">
        <w:rPr>
          <w:rFonts w:ascii="Arial" w:eastAsia="Calibri" w:hAnsi="Arial" w:cs="Arial"/>
          <w:color w:val="44546A"/>
          <w:sz w:val="22"/>
          <w:szCs w:val="22"/>
          <w:lang w:val="pl-PL" w:eastAsia="en-US"/>
          <w14:textFill>
            <w14:solidFill>
              <w14:srgbClr w14:val="44546A">
                <w14:lumMod w14:val="50000"/>
              </w14:srgbClr>
            </w14:solidFill>
          </w14:textFill>
        </w:rPr>
        <w:t>pełnienie</w:t>
      </w:r>
      <w:proofErr w:type="gramEnd"/>
      <w:r w:rsidR="005338C7" w:rsidRPr="005338C7">
        <w:rPr>
          <w:rFonts w:ascii="Arial" w:eastAsia="Calibri" w:hAnsi="Arial" w:cs="Arial"/>
          <w:color w:val="44546A"/>
          <w:sz w:val="22"/>
          <w:szCs w:val="22"/>
          <w:lang w:val="pl-PL" w:eastAsia="en-US"/>
          <w14:textFill>
            <w14:solidFill>
              <w14:srgbClr w14:val="44546A">
                <w14:lumMod w14:val="50000"/>
              </w14:srgbClr>
            </w14:solidFill>
          </w14:textFill>
        </w:rPr>
        <w:t xml:space="preserve"> nadzoru inwestorskiego nad budową </w:t>
      </w:r>
      <w:r w:rsidR="005B1468">
        <w:rPr>
          <w:rFonts w:ascii="Arial" w:eastAsia="Calibri" w:hAnsi="Arial" w:cs="Arial"/>
          <w:color w:val="44546A"/>
          <w:sz w:val="22"/>
          <w:szCs w:val="22"/>
          <w:lang w:val="pl-PL" w:eastAsia="en-US"/>
          <w14:textFill>
            <w14:solidFill>
              <w14:srgbClr w14:val="44546A">
                <w14:lumMod w14:val="50000"/>
              </w14:srgbClr>
            </w14:solidFill>
          </w14:textFill>
        </w:rPr>
        <w:br/>
      </w:r>
      <w:r w:rsidR="005338C7" w:rsidRPr="005338C7">
        <w:rPr>
          <w:rFonts w:ascii="Arial" w:eastAsia="Calibri" w:hAnsi="Arial" w:cs="Arial"/>
          <w:color w:val="44546A"/>
          <w:sz w:val="22"/>
          <w:szCs w:val="22"/>
          <w:lang w:val="pl-PL" w:eastAsia="en-US"/>
          <w14:textFill>
            <w14:solidFill>
              <w14:srgbClr w14:val="44546A">
                <w14:lumMod w14:val="50000"/>
              </w14:srgbClr>
            </w14:solidFill>
          </w14:textFill>
        </w:rPr>
        <w:t>10 przegród drewniano-ziemnych (nr 1, 7, 8, 9, 10, 11, 12, 13, 14, 16) na rowach melioracyjnych</w:t>
      </w:r>
      <w:r w:rsidR="005338C7">
        <w:rPr>
          <w:rFonts w:ascii="Arial" w:eastAsia="Calibri" w:hAnsi="Arial" w:cs="Arial"/>
          <w:color w:val="44546A"/>
          <w:sz w:val="22"/>
          <w:szCs w:val="22"/>
          <w:lang w:val="pl-PL" w:eastAsia="en-US"/>
          <w14:textFill>
            <w14:solidFill>
              <w14:srgbClr w14:val="44546A">
                <w14:lumMod w14:val="50000"/>
              </w14:srgbClr>
            </w14:solidFill>
          </w14:textFill>
        </w:rPr>
        <w:t>;</w:t>
      </w:r>
      <w:r w:rsidR="005338C7" w:rsidRPr="004C20DD">
        <w:rPr>
          <w:rFonts w:ascii="Arial" w:eastAsia="Calibri" w:hAnsi="Arial" w:cs="Arial"/>
          <w:color w:val="0F243E" w:themeColor="text2" w:themeShade="80"/>
          <w:sz w:val="22"/>
          <w:szCs w:val="22"/>
        </w:rPr>
        <w:t xml:space="preserve"> </w:t>
      </w:r>
    </w:p>
    <w:p w:rsidR="00245150" w:rsidRPr="002260C6" w:rsidRDefault="00245150" w:rsidP="00245150">
      <w:pPr>
        <w:spacing w:after="120" w:line="240" w:lineRule="atLeast"/>
        <w:jc w:val="both"/>
        <w:rPr>
          <w:rFonts w:ascii="Arial" w:eastAsia="Calibri" w:hAnsi="Arial" w:cs="Arial"/>
          <w:color w:val="0F243E" w:themeColor="text2" w:themeShade="80"/>
        </w:rPr>
      </w:pPr>
      <w:r w:rsidRPr="002260C6">
        <w:rPr>
          <w:rFonts w:ascii="Arial" w:eastAsia="Calibri" w:hAnsi="Arial" w:cs="Arial"/>
          <w:b/>
          <w:color w:val="0F243E" w:themeColor="text2" w:themeShade="80"/>
          <w:u w:val="single"/>
        </w:rPr>
        <w:t>Dodatkowy zakres zamówienia</w:t>
      </w:r>
    </w:p>
    <w:p w:rsidR="00245150" w:rsidRPr="002260C6" w:rsidRDefault="00245150" w:rsidP="00245150">
      <w:pPr>
        <w:numPr>
          <w:ilvl w:val="0"/>
          <w:numId w:val="31"/>
        </w:numPr>
        <w:spacing w:after="120" w:line="240" w:lineRule="atLeast"/>
        <w:ind w:left="360"/>
        <w:jc w:val="both"/>
        <w:rPr>
          <w:rFonts w:ascii="Arial" w:eastAsia="Calibri" w:hAnsi="Arial" w:cs="Arial"/>
          <w:color w:val="0F243E" w:themeColor="text2" w:themeShade="80"/>
        </w:rPr>
      </w:pPr>
      <w:r w:rsidRPr="002260C6">
        <w:rPr>
          <w:rFonts w:ascii="Arial" w:eastAsia="Calibri" w:hAnsi="Arial" w:cs="Arial"/>
          <w:color w:val="0F243E" w:themeColor="text2" w:themeShade="80"/>
        </w:rPr>
        <w:t>Dodatkowy zakres zamówienia obejmuje:</w:t>
      </w:r>
    </w:p>
    <w:p w:rsidR="002025C9" w:rsidRPr="005338C7" w:rsidRDefault="00245150" w:rsidP="00245150">
      <w:pPr>
        <w:pStyle w:val="Akapitzlist"/>
        <w:numPr>
          <w:ilvl w:val="0"/>
          <w:numId w:val="45"/>
        </w:numPr>
        <w:spacing w:after="120" w:line="276" w:lineRule="auto"/>
        <w:ind w:left="709" w:hanging="283"/>
        <w:contextualSpacing/>
        <w:jc w:val="both"/>
        <w:rPr>
          <w:rFonts w:ascii="Arial" w:hAnsi="Arial" w:cs="Arial"/>
          <w:color w:val="0F243E" w:themeColor="text2" w:themeShade="80"/>
          <w:sz w:val="22"/>
          <w:szCs w:val="22"/>
        </w:rPr>
      </w:pPr>
      <w:r w:rsidRPr="005338C7">
        <w:rPr>
          <w:rFonts w:ascii="Arial" w:hAnsi="Arial" w:cs="Arial"/>
          <w:b/>
          <w:color w:val="0F243E" w:themeColor="text2" w:themeShade="80"/>
          <w:sz w:val="22"/>
          <w:szCs w:val="22"/>
        </w:rPr>
        <w:t>II etap</w:t>
      </w:r>
      <w:r w:rsidRPr="005338C7">
        <w:rPr>
          <w:rFonts w:ascii="Arial" w:hAnsi="Arial" w:cs="Arial"/>
          <w:color w:val="0F243E" w:themeColor="text2" w:themeShade="80"/>
          <w:sz w:val="22"/>
          <w:szCs w:val="22"/>
        </w:rPr>
        <w:t xml:space="preserve"> – r</w:t>
      </w:r>
      <w:r w:rsidR="004C20DD" w:rsidRPr="005338C7">
        <w:rPr>
          <w:rFonts w:ascii="Arial" w:eastAsia="Calibri" w:hAnsi="Arial" w:cs="Arial"/>
          <w:color w:val="0F243E" w:themeColor="text2" w:themeShade="80"/>
          <w:sz w:val="22"/>
          <w:szCs w:val="22"/>
          <w:lang w:val="pl-PL" w:eastAsia="en-US"/>
        </w:rPr>
        <w:t xml:space="preserve">ealizacja </w:t>
      </w:r>
      <w:r w:rsidR="005338C7" w:rsidRPr="005338C7">
        <w:rPr>
          <w:rFonts w:ascii="Arial" w:eastAsia="Calibri" w:hAnsi="Arial" w:cs="Arial"/>
          <w:color w:val="0F243E" w:themeColor="text2" w:themeShade="80"/>
          <w:sz w:val="22"/>
          <w:szCs w:val="22"/>
          <w:lang w:val="pl-PL" w:eastAsia="en-US"/>
        </w:rPr>
        <w:t xml:space="preserve">Inwestycji: pełnienie nadzoru inwestorskiego nad budową </w:t>
      </w:r>
      <w:r w:rsidR="005B1468">
        <w:rPr>
          <w:rFonts w:ascii="Arial" w:eastAsia="Calibri" w:hAnsi="Arial" w:cs="Arial"/>
          <w:color w:val="0F243E" w:themeColor="text2" w:themeShade="80"/>
          <w:sz w:val="22"/>
          <w:szCs w:val="22"/>
          <w:lang w:val="pl-PL" w:eastAsia="en-US"/>
        </w:rPr>
        <w:br/>
      </w:r>
      <w:r w:rsidR="005338C7" w:rsidRPr="005338C7">
        <w:rPr>
          <w:rFonts w:ascii="Arial" w:eastAsia="Calibri" w:hAnsi="Arial" w:cs="Arial"/>
          <w:color w:val="0F243E" w:themeColor="text2" w:themeShade="80"/>
          <w:sz w:val="22"/>
          <w:szCs w:val="22"/>
          <w:lang w:val="pl-PL" w:eastAsia="en-US"/>
        </w:rPr>
        <w:t>9 przegród drewniano-ziemnych (nr 2, 3, 4, 5, 6, 15, 17, 18, 19) na rowach melioracyjnych.</w:t>
      </w:r>
      <w:r w:rsidR="004C20DD" w:rsidRPr="005338C7">
        <w:rPr>
          <w:rFonts w:ascii="Arial" w:eastAsia="Calibri" w:hAnsi="Arial" w:cs="Arial"/>
          <w:color w:val="0F243E" w:themeColor="text2" w:themeShade="80"/>
          <w:sz w:val="22"/>
          <w:szCs w:val="22"/>
          <w:lang w:val="pl-PL" w:eastAsia="en-US"/>
        </w:rPr>
        <w:t>,</w:t>
      </w:r>
    </w:p>
    <w:p w:rsidR="00245150" w:rsidRPr="005338C7" w:rsidRDefault="002025C9" w:rsidP="005338C7">
      <w:pPr>
        <w:pStyle w:val="Akapitzlist"/>
        <w:numPr>
          <w:ilvl w:val="0"/>
          <w:numId w:val="45"/>
        </w:numPr>
        <w:spacing w:line="276" w:lineRule="auto"/>
        <w:ind w:left="709" w:hanging="283"/>
        <w:contextualSpacing/>
        <w:jc w:val="both"/>
        <w:rPr>
          <w:rFonts w:ascii="Arial" w:eastAsia="Calibri" w:hAnsi="Arial" w:cs="Arial"/>
          <w:color w:val="0F243E" w:themeColor="text2" w:themeShade="80"/>
          <w:sz w:val="22"/>
          <w:szCs w:val="22"/>
        </w:rPr>
      </w:pPr>
      <w:r w:rsidRPr="005338C7">
        <w:rPr>
          <w:rFonts w:ascii="Arial" w:hAnsi="Arial" w:cs="Arial"/>
          <w:color w:val="0F243E" w:themeColor="text2" w:themeShade="80"/>
          <w:sz w:val="22"/>
          <w:szCs w:val="22"/>
        </w:rPr>
        <w:t xml:space="preserve"> </w:t>
      </w:r>
      <w:r w:rsidR="00245150" w:rsidRPr="005338C7">
        <w:rPr>
          <w:rFonts w:ascii="Arial" w:hAnsi="Arial" w:cs="Arial"/>
          <w:b/>
          <w:color w:val="0F243E" w:themeColor="text2" w:themeShade="80"/>
          <w:sz w:val="22"/>
          <w:szCs w:val="22"/>
        </w:rPr>
        <w:t>III etap</w:t>
      </w:r>
      <w:r w:rsidR="00245150" w:rsidRPr="005338C7">
        <w:rPr>
          <w:rFonts w:ascii="Arial" w:hAnsi="Arial" w:cs="Arial"/>
          <w:color w:val="0F243E" w:themeColor="text2" w:themeShade="80"/>
          <w:sz w:val="22"/>
          <w:szCs w:val="22"/>
        </w:rPr>
        <w:t xml:space="preserve"> </w:t>
      </w:r>
      <w:r w:rsidRPr="005338C7">
        <w:rPr>
          <w:rFonts w:ascii="Arial" w:hAnsi="Arial" w:cs="Arial"/>
          <w:color w:val="0F243E" w:themeColor="text2" w:themeShade="80"/>
          <w:sz w:val="22"/>
          <w:szCs w:val="22"/>
        </w:rPr>
        <w:t>–</w:t>
      </w:r>
      <w:r w:rsidR="00245150" w:rsidRPr="005338C7">
        <w:rPr>
          <w:rFonts w:ascii="Arial" w:hAnsi="Arial" w:cs="Arial"/>
          <w:color w:val="0F243E" w:themeColor="text2" w:themeShade="80"/>
          <w:sz w:val="22"/>
          <w:szCs w:val="22"/>
        </w:rPr>
        <w:t xml:space="preserve"> </w:t>
      </w:r>
      <w:r w:rsidRPr="005338C7">
        <w:rPr>
          <w:rFonts w:ascii="Arial" w:hAnsi="Arial" w:cs="Arial"/>
          <w:color w:val="0F243E" w:themeColor="text2" w:themeShade="80"/>
          <w:sz w:val="22"/>
          <w:szCs w:val="22"/>
          <w:lang w:val="pl-PL"/>
        </w:rPr>
        <w:t xml:space="preserve">udział </w:t>
      </w:r>
      <w:r w:rsidR="005338C7" w:rsidRPr="005338C7">
        <w:rPr>
          <w:rFonts w:ascii="Arial" w:eastAsia="Calibri" w:hAnsi="Arial" w:cs="Arial"/>
          <w:color w:val="0F243E" w:themeColor="text2" w:themeShade="80"/>
          <w:sz w:val="22"/>
          <w:szCs w:val="22"/>
        </w:rPr>
        <w:t xml:space="preserve">w przeglądach podczas tzw. ”rozruchu” planowanych budowli hydrotechnicznych. Jest to nadzór nad eksploatacją tych urządzeń w pierwszych miesiącach ich funkcjonowania. Nadzór nad eksploatacją będzie obejmował obiekty wybudowane w ramach I </w:t>
      </w:r>
      <w:proofErr w:type="spellStart"/>
      <w:r w:rsidR="005338C7" w:rsidRPr="005338C7">
        <w:rPr>
          <w:rFonts w:ascii="Arial" w:eastAsia="Calibri" w:hAnsi="Arial" w:cs="Arial"/>
          <w:color w:val="0F243E" w:themeColor="text2" w:themeShade="80"/>
          <w:sz w:val="22"/>
          <w:szCs w:val="22"/>
        </w:rPr>
        <w:t>i</w:t>
      </w:r>
      <w:proofErr w:type="spellEnd"/>
      <w:r w:rsidR="005338C7" w:rsidRPr="005338C7">
        <w:rPr>
          <w:rFonts w:ascii="Arial" w:eastAsia="Calibri" w:hAnsi="Arial" w:cs="Arial"/>
          <w:color w:val="0F243E" w:themeColor="text2" w:themeShade="80"/>
          <w:sz w:val="22"/>
          <w:szCs w:val="22"/>
        </w:rPr>
        <w:t xml:space="preserve"> II etapu Inwestycji. Ponadto w zakresie obiektów, dla których wymagane jest uzyskanie pozwolenia na użytkowanie budowli hydrotechnicznych z etapu I </w:t>
      </w:r>
      <w:proofErr w:type="spellStart"/>
      <w:r w:rsidR="005338C7" w:rsidRPr="005338C7">
        <w:rPr>
          <w:rFonts w:ascii="Arial" w:eastAsia="Calibri" w:hAnsi="Arial" w:cs="Arial"/>
          <w:color w:val="0F243E" w:themeColor="text2" w:themeShade="80"/>
          <w:sz w:val="22"/>
          <w:szCs w:val="22"/>
        </w:rPr>
        <w:t>i</w:t>
      </w:r>
      <w:proofErr w:type="spellEnd"/>
      <w:r w:rsidR="005338C7" w:rsidRPr="005338C7">
        <w:rPr>
          <w:rFonts w:ascii="Arial" w:eastAsia="Calibri" w:hAnsi="Arial" w:cs="Arial"/>
          <w:color w:val="0F243E" w:themeColor="text2" w:themeShade="80"/>
          <w:sz w:val="22"/>
          <w:szCs w:val="22"/>
        </w:rPr>
        <w:t xml:space="preserve"> II - uzyskanie pozwolenia na użytkowanie.</w:t>
      </w:r>
    </w:p>
    <w:p w:rsidR="0031739E" w:rsidRPr="003D7B4E" w:rsidRDefault="0031739E" w:rsidP="002025C9">
      <w:pPr>
        <w:pStyle w:val="Akapitzlist"/>
        <w:numPr>
          <w:ilvl w:val="0"/>
          <w:numId w:val="49"/>
        </w:numPr>
        <w:spacing w:line="276" w:lineRule="auto"/>
        <w:ind w:left="284" w:hanging="284"/>
        <w:jc w:val="both"/>
        <w:rPr>
          <w:rFonts w:ascii="Arial" w:hAnsi="Arial" w:cs="Arial"/>
          <w:color w:val="0F243E" w:themeColor="text2" w:themeShade="80"/>
          <w:sz w:val="22"/>
          <w:szCs w:val="22"/>
          <w:lang w:eastAsia="pl-PL"/>
        </w:rPr>
      </w:pPr>
      <w:r w:rsidRPr="005338C7">
        <w:rPr>
          <w:rFonts w:ascii="Arial" w:hAnsi="Arial" w:cs="Arial"/>
          <w:color w:val="0F243E" w:themeColor="text2" w:themeShade="80"/>
          <w:sz w:val="22"/>
          <w:szCs w:val="22"/>
          <w:lang w:val="pl-PL" w:eastAsia="pl-PL"/>
        </w:rPr>
        <w:t xml:space="preserve">Zamawiający </w:t>
      </w:r>
      <w:r w:rsidR="003D7B4E" w:rsidRPr="005338C7">
        <w:rPr>
          <w:rFonts w:ascii="Arial" w:hAnsi="Arial" w:cs="Arial"/>
          <w:color w:val="0F243E" w:themeColor="text2" w:themeShade="80"/>
          <w:sz w:val="22"/>
          <w:szCs w:val="22"/>
          <w:lang w:eastAsia="pl-PL"/>
        </w:rPr>
        <w:t xml:space="preserve">wymaga, by inspektor nadzoru inwestorskiego, posiadał </w:t>
      </w:r>
      <w:r w:rsidR="003D7B4E" w:rsidRPr="005338C7">
        <w:rPr>
          <w:rFonts w:ascii="Arial" w:hAnsi="Arial" w:cs="Arial"/>
          <w:bCs/>
          <w:color w:val="0F243E" w:themeColor="text2" w:themeShade="80"/>
          <w:sz w:val="22"/>
          <w:szCs w:val="22"/>
          <w:lang w:eastAsia="pl-PL"/>
        </w:rPr>
        <w:t xml:space="preserve">uprawnienia </w:t>
      </w:r>
      <w:r w:rsidR="003D7B4E" w:rsidRPr="003D7B4E">
        <w:rPr>
          <w:rFonts w:ascii="Arial" w:hAnsi="Arial" w:cs="Arial"/>
          <w:bCs/>
          <w:color w:val="0F243E" w:themeColor="text2" w:themeShade="80"/>
          <w:sz w:val="22"/>
          <w:szCs w:val="22"/>
          <w:lang w:eastAsia="pl-PL"/>
        </w:rPr>
        <w:t xml:space="preserve">do pełnienia samodzielnych funkcji technicznych w budownictwie, tj. do kierowania robotami budowlanymi w specjalności inżynieryjnej hydrotechnicznej, o której mowa </w:t>
      </w:r>
      <w:r w:rsidR="003D7B4E">
        <w:rPr>
          <w:rFonts w:ascii="Arial" w:hAnsi="Arial" w:cs="Arial"/>
          <w:bCs/>
          <w:color w:val="0F243E" w:themeColor="text2" w:themeShade="80"/>
          <w:sz w:val="22"/>
          <w:szCs w:val="22"/>
          <w:lang w:val="pl-PL" w:eastAsia="pl-PL"/>
        </w:rPr>
        <w:br/>
      </w:r>
      <w:r w:rsidR="003D7B4E" w:rsidRPr="003D7B4E">
        <w:rPr>
          <w:rFonts w:ascii="Arial" w:hAnsi="Arial" w:cs="Arial"/>
          <w:bCs/>
          <w:color w:val="0F243E" w:themeColor="text2" w:themeShade="80"/>
          <w:sz w:val="22"/>
          <w:szCs w:val="22"/>
          <w:lang w:eastAsia="pl-PL"/>
        </w:rPr>
        <w:t xml:space="preserve">w Rozporządzeniu Ministra Inwestycji i Rozwoju z dnia 29 kwietnia 2019 r. </w:t>
      </w:r>
      <w:r w:rsidR="003D7B4E" w:rsidRPr="003D7B4E">
        <w:rPr>
          <w:rFonts w:ascii="Arial" w:hAnsi="Arial" w:cs="Arial"/>
          <w:bCs/>
          <w:color w:val="0F243E" w:themeColor="text2" w:themeShade="80"/>
          <w:sz w:val="22"/>
          <w:szCs w:val="22"/>
          <w:lang w:eastAsia="pl-PL"/>
        </w:rPr>
        <w:br/>
        <w:t>w sprawie przygotowania zawodowego do wykonywania samodzielnych funkcji technicznych w budownictwie lub odpowiadające im równoważne uprawnienia budowlane.</w:t>
      </w:r>
    </w:p>
    <w:bookmarkEnd w:id="5"/>
    <w:p w:rsidR="004B68BA" w:rsidRPr="00BF18A4" w:rsidRDefault="004B68BA" w:rsidP="002025C9">
      <w:pPr>
        <w:pStyle w:val="Akapitzlist"/>
        <w:keepNext/>
        <w:keepLines/>
        <w:numPr>
          <w:ilvl w:val="0"/>
          <w:numId w:val="49"/>
        </w:numPr>
        <w:spacing w:line="276" w:lineRule="auto"/>
        <w:ind w:left="284" w:hanging="284"/>
        <w:jc w:val="both"/>
        <w:outlineLvl w:val="2"/>
        <w:rPr>
          <w:rFonts w:ascii="Arial" w:eastAsia="Calibri" w:hAnsi="Arial"/>
          <w:b/>
          <w:bCs/>
          <w:color w:val="0F243E" w:themeColor="text2" w:themeShade="80"/>
          <w:sz w:val="22"/>
          <w:szCs w:val="22"/>
        </w:rPr>
      </w:pPr>
      <w:r w:rsidRPr="00FC3E1E">
        <w:rPr>
          <w:rFonts w:ascii="Arial" w:eastAsia="Calibri" w:hAnsi="Arial"/>
          <w:bCs/>
          <w:color w:val="0F243E" w:themeColor="text2" w:themeShade="80"/>
          <w:sz w:val="22"/>
          <w:szCs w:val="22"/>
          <w:lang w:val="pl-PL"/>
        </w:rPr>
        <w:t>Zamawiający informuje, iż umowa na usługę, będącą przedmiotem niniejszego zamówienia, będzie podpisana pod warunkiem</w:t>
      </w:r>
      <w:r w:rsidRPr="0031739E">
        <w:rPr>
          <w:rFonts w:ascii="Arial" w:eastAsia="Calibri" w:hAnsi="Arial"/>
          <w:bCs/>
          <w:color w:val="0F243E" w:themeColor="text2" w:themeShade="80"/>
          <w:sz w:val="22"/>
          <w:szCs w:val="22"/>
          <w:lang w:val="pl-PL"/>
        </w:rPr>
        <w:t xml:space="preserve"> pozytywnego rozstrzygnięcia przetargu na robotę budowlaną pn. </w:t>
      </w:r>
      <w:r w:rsidRPr="00BF18A4">
        <w:rPr>
          <w:rFonts w:ascii="Arial" w:eastAsia="Calibri" w:hAnsi="Arial"/>
          <w:b/>
          <w:bCs/>
          <w:color w:val="0F243E" w:themeColor="text2" w:themeShade="80"/>
          <w:sz w:val="22"/>
          <w:szCs w:val="22"/>
          <w:lang w:val="pl-PL"/>
        </w:rPr>
        <w:t>„</w:t>
      </w:r>
      <w:r w:rsidR="005338C7" w:rsidRPr="008C4C7B">
        <w:rPr>
          <w:rFonts w:ascii="Arial" w:hAnsi="Arial" w:cs="Arial"/>
          <w:b/>
          <w:color w:val="365F91" w:themeColor="accent1" w:themeShade="BF"/>
          <w:kern w:val="3"/>
          <w:sz w:val="22"/>
          <w:szCs w:val="22"/>
          <w:lang w:eastAsia="pl-PL"/>
        </w:rPr>
        <w:t>Wykonanie przegród drewniano-ziemnych w obszarze Natura 2000 Torfowisko Pobłockie PLH220042 w ramach projektu nr POIS.02.04.00-00-0108/16 pn. Ochrona siedlisk i gatunków terenów nieleśnych zależnych od wód</w:t>
      </w:r>
      <w:r w:rsidRPr="00BF18A4">
        <w:rPr>
          <w:rFonts w:ascii="Arial" w:hAnsi="Arial" w:cs="Arial"/>
          <w:b/>
          <w:color w:val="0F243E" w:themeColor="text2" w:themeShade="80"/>
          <w:sz w:val="22"/>
          <w:szCs w:val="22"/>
          <w:lang w:val="pl-PL"/>
        </w:rPr>
        <w:t>”.</w:t>
      </w:r>
    </w:p>
    <w:p w:rsidR="004B68BA" w:rsidRPr="00AE7EA1" w:rsidRDefault="004B68BA" w:rsidP="002025C9">
      <w:pPr>
        <w:numPr>
          <w:ilvl w:val="0"/>
          <w:numId w:val="49"/>
        </w:numPr>
        <w:spacing w:after="0"/>
        <w:ind w:left="284" w:hanging="284"/>
        <w:jc w:val="both"/>
        <w:rPr>
          <w:rFonts w:ascii="Arial" w:hAnsi="Arial" w:cs="Arial"/>
        </w:rPr>
      </w:pPr>
      <w:r w:rsidRPr="00693C05">
        <w:rPr>
          <w:rFonts w:ascii="Arial" w:hAnsi="Arial" w:cs="Arial"/>
        </w:rPr>
        <w:t xml:space="preserve">Przedmiot zamówienia należy wykonać zgodnie z obowiązującymi przepisami prawa </w:t>
      </w:r>
      <w:r>
        <w:rPr>
          <w:rFonts w:ascii="Arial" w:hAnsi="Arial" w:cs="Arial"/>
        </w:rPr>
        <w:t xml:space="preserve">polskiego i UE, w szczególności z </w:t>
      </w:r>
      <w:r w:rsidR="00AE7EA1">
        <w:rPr>
          <w:rFonts w:ascii="Arial" w:hAnsi="Arial" w:cs="Arial"/>
        </w:rPr>
        <w:t>u</w:t>
      </w:r>
      <w:r w:rsidRPr="004B68BA">
        <w:rPr>
          <w:rFonts w:ascii="Arial" w:hAnsi="Arial" w:cs="Arial"/>
        </w:rPr>
        <w:t>staw</w:t>
      </w:r>
      <w:r>
        <w:rPr>
          <w:rFonts w:ascii="Arial" w:hAnsi="Arial" w:cs="Arial"/>
        </w:rPr>
        <w:t>ą</w:t>
      </w:r>
      <w:r w:rsidRPr="004B68BA">
        <w:rPr>
          <w:rFonts w:ascii="Arial" w:hAnsi="Arial" w:cs="Arial"/>
        </w:rPr>
        <w:t xml:space="preserve"> z dnia 7 lipca 1994 r. Prawo budowlane (</w:t>
      </w:r>
      <w:proofErr w:type="spellStart"/>
      <w:r w:rsidRPr="004B68BA">
        <w:rPr>
          <w:rFonts w:ascii="Arial" w:hAnsi="Arial" w:cs="Arial"/>
        </w:rPr>
        <w:t>t.j</w:t>
      </w:r>
      <w:proofErr w:type="spellEnd"/>
      <w:r w:rsidRPr="004B68BA">
        <w:rPr>
          <w:rFonts w:ascii="Arial" w:hAnsi="Arial" w:cs="Arial"/>
        </w:rPr>
        <w:t xml:space="preserve">. Dz. U. </w:t>
      </w:r>
      <w:proofErr w:type="gramStart"/>
      <w:r w:rsidRPr="004B68BA">
        <w:rPr>
          <w:rFonts w:ascii="Arial" w:hAnsi="Arial" w:cs="Arial"/>
        </w:rPr>
        <w:t>z</w:t>
      </w:r>
      <w:proofErr w:type="gramEnd"/>
      <w:r w:rsidRPr="004B68BA">
        <w:rPr>
          <w:rFonts w:ascii="Arial" w:hAnsi="Arial" w:cs="Arial"/>
        </w:rPr>
        <w:t xml:space="preserve"> 202</w:t>
      </w:r>
      <w:r w:rsidR="00BF18A4">
        <w:rPr>
          <w:rFonts w:ascii="Arial" w:hAnsi="Arial" w:cs="Arial"/>
        </w:rPr>
        <w:t>1</w:t>
      </w:r>
      <w:r w:rsidRPr="004B68BA">
        <w:rPr>
          <w:rFonts w:ascii="Arial" w:hAnsi="Arial" w:cs="Arial"/>
        </w:rPr>
        <w:t xml:space="preserve"> r. poz. </w:t>
      </w:r>
      <w:r w:rsidR="00BF18A4">
        <w:rPr>
          <w:rFonts w:ascii="Arial" w:hAnsi="Arial" w:cs="Arial"/>
        </w:rPr>
        <w:t>2351</w:t>
      </w:r>
      <w:r w:rsidRPr="004B68BA">
        <w:rPr>
          <w:rFonts w:ascii="Arial" w:hAnsi="Arial" w:cs="Arial"/>
        </w:rPr>
        <w:t xml:space="preserve"> z </w:t>
      </w:r>
      <w:proofErr w:type="spellStart"/>
      <w:r w:rsidRPr="004B68BA">
        <w:rPr>
          <w:rFonts w:ascii="Arial" w:hAnsi="Arial" w:cs="Arial"/>
        </w:rPr>
        <w:t>późn</w:t>
      </w:r>
      <w:proofErr w:type="spellEnd"/>
      <w:r w:rsidRPr="004B68BA">
        <w:rPr>
          <w:rFonts w:ascii="Arial" w:hAnsi="Arial" w:cs="Arial"/>
        </w:rPr>
        <w:t xml:space="preserve">. </w:t>
      </w:r>
      <w:proofErr w:type="gramStart"/>
      <w:r w:rsidRPr="004B68BA">
        <w:rPr>
          <w:rFonts w:ascii="Arial" w:hAnsi="Arial" w:cs="Arial"/>
        </w:rPr>
        <w:t>zm</w:t>
      </w:r>
      <w:proofErr w:type="gramEnd"/>
      <w:r w:rsidRPr="004B68BA">
        <w:rPr>
          <w:rFonts w:ascii="Arial" w:hAnsi="Arial" w:cs="Arial"/>
        </w:rPr>
        <w:t>.)</w:t>
      </w:r>
      <w:r w:rsidR="00AE7EA1">
        <w:rPr>
          <w:rFonts w:ascii="Arial" w:hAnsi="Arial" w:cs="Arial"/>
        </w:rPr>
        <w:t>, u</w:t>
      </w:r>
      <w:r w:rsidR="00AE7EA1" w:rsidRPr="00AE7EA1">
        <w:rPr>
          <w:rFonts w:ascii="Arial" w:hAnsi="Arial" w:cs="Arial"/>
        </w:rPr>
        <w:t>staw</w:t>
      </w:r>
      <w:r w:rsidR="00AE7EA1">
        <w:rPr>
          <w:rFonts w:ascii="Arial" w:hAnsi="Arial" w:cs="Arial"/>
        </w:rPr>
        <w:t>ą</w:t>
      </w:r>
      <w:r w:rsidR="00AE7EA1" w:rsidRPr="00AE7EA1">
        <w:rPr>
          <w:rFonts w:ascii="Arial" w:hAnsi="Arial" w:cs="Arial"/>
        </w:rPr>
        <w:t xml:space="preserve"> z dnia 16 kwietnia 2004 r. o ochronie przyrody (</w:t>
      </w:r>
      <w:proofErr w:type="spellStart"/>
      <w:r w:rsidR="00AE7EA1" w:rsidRPr="00AE7EA1">
        <w:rPr>
          <w:rFonts w:ascii="Arial" w:hAnsi="Arial" w:cs="Arial"/>
        </w:rPr>
        <w:t>t.j</w:t>
      </w:r>
      <w:proofErr w:type="spellEnd"/>
      <w:r w:rsidR="00AE7EA1" w:rsidRPr="00AE7EA1">
        <w:rPr>
          <w:rFonts w:ascii="Arial" w:hAnsi="Arial" w:cs="Arial"/>
        </w:rPr>
        <w:t xml:space="preserve">. Dz. U. </w:t>
      </w:r>
      <w:proofErr w:type="gramStart"/>
      <w:r w:rsidR="00AE7EA1" w:rsidRPr="00AE7EA1">
        <w:rPr>
          <w:rFonts w:ascii="Arial" w:hAnsi="Arial" w:cs="Arial"/>
        </w:rPr>
        <w:t>z</w:t>
      </w:r>
      <w:proofErr w:type="gramEnd"/>
      <w:r w:rsidR="00AE7EA1">
        <w:rPr>
          <w:rFonts w:ascii="Arial" w:hAnsi="Arial" w:cs="Arial"/>
        </w:rPr>
        <w:t xml:space="preserve"> 202</w:t>
      </w:r>
      <w:r w:rsidR="002025C9">
        <w:rPr>
          <w:rFonts w:ascii="Arial" w:hAnsi="Arial" w:cs="Arial"/>
        </w:rPr>
        <w:t>2</w:t>
      </w:r>
      <w:r w:rsidR="00AE7EA1">
        <w:rPr>
          <w:rFonts w:ascii="Arial" w:hAnsi="Arial" w:cs="Arial"/>
        </w:rPr>
        <w:t xml:space="preserve"> r. poz. </w:t>
      </w:r>
      <w:r w:rsidR="002025C9">
        <w:rPr>
          <w:rFonts w:ascii="Arial" w:hAnsi="Arial" w:cs="Arial"/>
        </w:rPr>
        <w:t xml:space="preserve">916) </w:t>
      </w:r>
      <w:r w:rsidR="00E76D6D" w:rsidRPr="00AE7EA1">
        <w:rPr>
          <w:rFonts w:ascii="Arial" w:hAnsi="Arial" w:cs="Arial"/>
        </w:rPr>
        <w:t xml:space="preserve">i innymi obowiązującymi przepisami </w:t>
      </w:r>
      <w:r w:rsidR="00AE7EA1">
        <w:rPr>
          <w:rFonts w:ascii="Arial" w:hAnsi="Arial" w:cs="Arial"/>
        </w:rPr>
        <w:br/>
      </w:r>
      <w:r w:rsidR="00E76D6D" w:rsidRPr="00AE7EA1">
        <w:rPr>
          <w:rFonts w:ascii="Arial" w:hAnsi="Arial" w:cs="Arial"/>
        </w:rPr>
        <w:t>i Polskimi Normami.</w:t>
      </w:r>
    </w:p>
    <w:p w:rsidR="00F31253" w:rsidRDefault="00741C86" w:rsidP="002025C9">
      <w:pPr>
        <w:numPr>
          <w:ilvl w:val="0"/>
          <w:numId w:val="49"/>
        </w:numPr>
        <w:spacing w:after="0"/>
        <w:ind w:left="284" w:hanging="284"/>
        <w:jc w:val="both"/>
        <w:rPr>
          <w:rFonts w:ascii="Arial" w:eastAsia="Calibri" w:hAnsi="Arial" w:cs="Arial"/>
          <w:b/>
          <w:bCs/>
          <w:color w:val="0F243E" w:themeColor="text2" w:themeShade="80"/>
          <w:lang w:eastAsia="pl-PL"/>
        </w:rPr>
      </w:pPr>
      <w:r w:rsidRPr="00AF6CD2">
        <w:rPr>
          <w:rFonts w:ascii="Arial" w:eastAsia="Calibri" w:hAnsi="Arial" w:cs="Arial"/>
          <w:b/>
          <w:bCs/>
          <w:color w:val="0F243E" w:themeColor="text2" w:themeShade="80"/>
          <w:lang w:eastAsia="pl-PL"/>
        </w:rPr>
        <w:t xml:space="preserve">Zamawiający wymaga złożenia ofert w postaci elektronicznej. Szczegółowy opis (instrukcja) składania ofert w postaci elektronicznej zawarty został w </w:t>
      </w:r>
      <w:proofErr w:type="gramStart"/>
      <w:r w:rsidRPr="00AF6CD2">
        <w:rPr>
          <w:rFonts w:ascii="Arial" w:eastAsia="Calibri" w:hAnsi="Arial" w:cs="Arial"/>
          <w:b/>
          <w:bCs/>
          <w:color w:val="0F243E" w:themeColor="text2" w:themeShade="80"/>
          <w:lang w:eastAsia="pl-PL"/>
        </w:rPr>
        <w:t xml:space="preserve">Rozdz.  </w:t>
      </w:r>
      <w:r w:rsidR="000B07F9" w:rsidRPr="00AF6CD2">
        <w:rPr>
          <w:rFonts w:ascii="Arial" w:eastAsia="Calibri" w:hAnsi="Arial" w:cs="Arial"/>
          <w:b/>
          <w:bCs/>
          <w:color w:val="0F243E" w:themeColor="text2" w:themeShade="80"/>
          <w:lang w:eastAsia="pl-PL"/>
        </w:rPr>
        <w:t>XV</w:t>
      </w:r>
      <w:r w:rsidR="00B26C21" w:rsidRPr="00AF6CD2">
        <w:rPr>
          <w:rFonts w:ascii="Arial" w:eastAsia="Calibri" w:hAnsi="Arial" w:cs="Arial"/>
          <w:b/>
          <w:bCs/>
          <w:color w:val="0F243E" w:themeColor="text2" w:themeShade="80"/>
          <w:lang w:eastAsia="pl-PL"/>
        </w:rPr>
        <w:t>I</w:t>
      </w:r>
      <w:proofErr w:type="gramEnd"/>
      <w:r w:rsidR="000B07F9" w:rsidRPr="00AF6CD2">
        <w:rPr>
          <w:rFonts w:ascii="Arial" w:eastAsia="Calibri" w:hAnsi="Arial" w:cs="Arial"/>
          <w:b/>
          <w:bCs/>
          <w:color w:val="0F243E" w:themeColor="text2" w:themeShade="80"/>
          <w:lang w:eastAsia="pl-PL"/>
        </w:rPr>
        <w:t xml:space="preserve"> </w:t>
      </w:r>
      <w:r w:rsidRPr="00AF6CD2">
        <w:rPr>
          <w:rFonts w:ascii="Arial" w:eastAsia="Calibri" w:hAnsi="Arial" w:cs="Arial"/>
          <w:b/>
          <w:bCs/>
          <w:color w:val="0F243E" w:themeColor="text2" w:themeShade="80"/>
          <w:lang w:eastAsia="pl-PL"/>
        </w:rPr>
        <w:t xml:space="preserve">SWZ. </w:t>
      </w:r>
    </w:p>
    <w:p w:rsidR="00F31253" w:rsidRPr="00F31253" w:rsidRDefault="00F31253" w:rsidP="002025C9">
      <w:pPr>
        <w:numPr>
          <w:ilvl w:val="0"/>
          <w:numId w:val="49"/>
        </w:numPr>
        <w:spacing w:after="0"/>
        <w:ind w:left="284" w:hanging="284"/>
        <w:jc w:val="both"/>
        <w:rPr>
          <w:rFonts w:ascii="Arial" w:eastAsia="Times New Roman" w:hAnsi="Arial" w:cs="Arial"/>
          <w:color w:val="0F243E" w:themeColor="text2" w:themeShade="80"/>
          <w:lang w:eastAsia="pl-PL"/>
        </w:rPr>
      </w:pPr>
      <w:r w:rsidRPr="00AF6CD2">
        <w:rPr>
          <w:rFonts w:ascii="Arial" w:eastAsia="Calibri" w:hAnsi="Arial" w:cs="Arial"/>
          <w:color w:val="0F243E" w:themeColor="text2" w:themeShade="80"/>
          <w:lang w:eastAsia="pl-PL"/>
        </w:rPr>
        <w:t xml:space="preserve">Kod Wspólnego Słownika Zamówień (CPV):  </w:t>
      </w:r>
    </w:p>
    <w:p w:rsidR="00F31253" w:rsidRPr="0031739E" w:rsidRDefault="0031739E" w:rsidP="00E76D6D">
      <w:pPr>
        <w:pStyle w:val="Nagwek1"/>
        <w:spacing w:before="0" w:line="276" w:lineRule="auto"/>
        <w:rPr>
          <w:rFonts w:ascii="Arial" w:hAnsi="Arial" w:cs="Arial"/>
          <w:b w:val="0"/>
          <w:sz w:val="22"/>
          <w:szCs w:val="22"/>
          <w:lang w:val="pl-PL"/>
        </w:rPr>
      </w:pPr>
      <w:r>
        <w:rPr>
          <w:rFonts w:ascii="Arial" w:eastAsia="Calibri" w:hAnsi="Arial" w:cs="Arial"/>
          <w:b w:val="0"/>
          <w:bCs w:val="0"/>
          <w:color w:val="0F243E" w:themeColor="text2" w:themeShade="80"/>
          <w:sz w:val="22"/>
          <w:szCs w:val="22"/>
          <w:lang w:val="pl-PL"/>
        </w:rPr>
        <w:t xml:space="preserve">     </w:t>
      </w:r>
      <w:r w:rsidR="004059B3" w:rsidRPr="0031739E">
        <w:rPr>
          <w:rFonts w:ascii="Arial" w:eastAsia="Calibri" w:hAnsi="Arial" w:cs="Arial"/>
          <w:b w:val="0"/>
          <w:bCs w:val="0"/>
          <w:color w:val="0F243E" w:themeColor="text2" w:themeShade="80"/>
          <w:sz w:val="22"/>
          <w:szCs w:val="22"/>
        </w:rPr>
        <w:t>71247000-1</w:t>
      </w:r>
      <w:r w:rsidRPr="0031739E">
        <w:rPr>
          <w:rFonts w:ascii="Arial" w:eastAsia="Calibri" w:hAnsi="Arial" w:cs="Arial"/>
          <w:b w:val="0"/>
          <w:bCs w:val="0"/>
          <w:color w:val="0F243E" w:themeColor="text2" w:themeShade="80"/>
          <w:sz w:val="22"/>
          <w:szCs w:val="22"/>
        </w:rPr>
        <w:t xml:space="preserve"> </w:t>
      </w:r>
      <w:r w:rsidRPr="0070658F">
        <w:rPr>
          <w:rFonts w:ascii="Arial" w:hAnsi="Arial" w:cs="Arial"/>
          <w:b w:val="0"/>
          <w:color w:val="0F243E" w:themeColor="text2" w:themeShade="80"/>
          <w:sz w:val="22"/>
          <w:szCs w:val="22"/>
        </w:rPr>
        <w:t>Nadzór nad robotami budowlanymi</w:t>
      </w:r>
    </w:p>
    <w:p w:rsidR="004059B3" w:rsidRPr="0031739E" w:rsidRDefault="0031739E" w:rsidP="00E76D6D">
      <w:pPr>
        <w:spacing w:after="0"/>
        <w:rPr>
          <w:rFonts w:ascii="Arial" w:eastAsia="Times New Roman" w:hAnsi="Arial" w:cs="Arial"/>
          <w:lang w:eastAsia="pl-PL"/>
        </w:rPr>
      </w:pPr>
      <w:r>
        <w:rPr>
          <w:rFonts w:ascii="Arial" w:eastAsia="Calibri" w:hAnsi="Arial" w:cs="Arial"/>
          <w:bCs/>
          <w:color w:val="0F243E" w:themeColor="text2" w:themeShade="80"/>
          <w:lang w:eastAsia="pl-PL"/>
        </w:rPr>
        <w:t xml:space="preserve">     </w:t>
      </w:r>
      <w:r w:rsidR="004059B3" w:rsidRPr="0031739E">
        <w:rPr>
          <w:rFonts w:ascii="Arial" w:eastAsia="Calibri" w:hAnsi="Arial" w:cs="Arial"/>
          <w:bCs/>
          <w:color w:val="0F243E" w:themeColor="text2" w:themeShade="80"/>
          <w:lang w:eastAsia="pl-PL"/>
        </w:rPr>
        <w:t>71311000-1</w:t>
      </w:r>
      <w:r w:rsidRPr="0031739E">
        <w:rPr>
          <w:rFonts w:ascii="Arial" w:eastAsia="Calibri" w:hAnsi="Arial" w:cs="Arial"/>
          <w:bCs/>
          <w:color w:val="0F243E" w:themeColor="text2" w:themeShade="80"/>
          <w:lang w:eastAsia="pl-PL"/>
        </w:rPr>
        <w:t xml:space="preserve"> </w:t>
      </w:r>
      <w:r w:rsidRPr="0031739E">
        <w:rPr>
          <w:rFonts w:ascii="Arial" w:eastAsia="Times New Roman" w:hAnsi="Arial" w:cs="Arial"/>
          <w:lang w:eastAsia="pl-PL"/>
        </w:rPr>
        <w:t xml:space="preserve">Usługi doradcze w zakresie inżynierii lądowej i wodnej </w:t>
      </w:r>
    </w:p>
    <w:p w:rsidR="0031739E" w:rsidRDefault="0031739E" w:rsidP="00BF200F">
      <w:pPr>
        <w:numPr>
          <w:ilvl w:val="0"/>
          <w:numId w:val="38"/>
        </w:numPr>
        <w:spacing w:after="0"/>
        <w:ind w:left="284" w:hanging="426"/>
        <w:jc w:val="both"/>
        <w:rPr>
          <w:rFonts w:ascii="Arial" w:eastAsia="Calibri" w:hAnsi="Arial" w:cs="Arial"/>
          <w:color w:val="0F243E"/>
        </w:rPr>
      </w:pPr>
      <w:bookmarkStart w:id="6" w:name="_Toc289247643"/>
      <w:r w:rsidRPr="00AF6CD2">
        <w:rPr>
          <w:rFonts w:ascii="Arial" w:eastAsia="Lucida Sans Unicode" w:hAnsi="Arial" w:cs="Arial"/>
          <w:color w:val="0F243E" w:themeColor="text2" w:themeShade="80"/>
          <w:kern w:val="1"/>
          <w:lang w:eastAsia="zh-CN"/>
        </w:rPr>
        <w:t xml:space="preserve">Szczegółowy opis przedmiotu zamówienia stanowi </w:t>
      </w:r>
      <w:r w:rsidRPr="00AF6CD2">
        <w:rPr>
          <w:rFonts w:ascii="Arial" w:eastAsia="Lucida Sans Unicode" w:hAnsi="Arial" w:cs="Arial"/>
          <w:b/>
          <w:color w:val="0F243E" w:themeColor="text2" w:themeShade="80"/>
          <w:kern w:val="1"/>
          <w:lang w:eastAsia="zh-CN"/>
        </w:rPr>
        <w:t xml:space="preserve">Załącznik nr 1 </w:t>
      </w:r>
      <w:r w:rsidRPr="00AF6CD2">
        <w:rPr>
          <w:rFonts w:ascii="Arial" w:eastAsia="Lucida Sans Unicode" w:hAnsi="Arial" w:cs="Arial"/>
          <w:color w:val="0F243E" w:themeColor="text2" w:themeShade="80"/>
          <w:kern w:val="1"/>
          <w:lang w:eastAsia="zh-CN"/>
        </w:rPr>
        <w:t>do Specyfikacji Warunków Zamówienia.</w:t>
      </w:r>
    </w:p>
    <w:p w:rsidR="00DE365B" w:rsidRPr="0080078C" w:rsidRDefault="00DE365B" w:rsidP="00E76D6D">
      <w:pPr>
        <w:pStyle w:val="Akapitzlist"/>
        <w:spacing w:line="276" w:lineRule="auto"/>
        <w:ind w:left="284"/>
        <w:contextualSpacing/>
        <w:jc w:val="both"/>
        <w:rPr>
          <w:rFonts w:ascii="Arial" w:eastAsia="Calibri" w:hAnsi="Arial" w:cs="Arial"/>
          <w:color w:val="0F243E"/>
          <w:lang w:val="pl-PL"/>
        </w:rPr>
      </w:pPr>
    </w:p>
    <w:p w:rsidR="00741C86" w:rsidRPr="00050DD9" w:rsidRDefault="00741C86" w:rsidP="0080078C">
      <w:pPr>
        <w:keepNext/>
        <w:keepLines/>
        <w:spacing w:after="0"/>
        <w:jc w:val="both"/>
        <w:outlineLvl w:val="2"/>
        <w:rPr>
          <w:rFonts w:ascii="Arial" w:eastAsia="Calibri" w:hAnsi="Arial" w:cs="Times New Roman"/>
          <w:b/>
          <w:bCs/>
          <w:color w:val="365F91" w:themeColor="accent1" w:themeShade="BF"/>
          <w:lang w:eastAsia="x-none"/>
        </w:rPr>
      </w:pPr>
      <w:r w:rsidRPr="00050DD9">
        <w:rPr>
          <w:rFonts w:ascii="Arial" w:eastAsia="Calibri" w:hAnsi="Arial" w:cs="Times New Roman"/>
          <w:b/>
          <w:bCs/>
          <w:color w:val="365F91" w:themeColor="accent1" w:themeShade="BF"/>
          <w:lang w:val="x-none" w:eastAsia="x-none"/>
        </w:rPr>
        <w:t>ROZDZIAŁ V: TERMIN WYKONANIA ZAMÓWIENIA</w:t>
      </w:r>
      <w:bookmarkEnd w:id="6"/>
    </w:p>
    <w:p w:rsidR="00AE7EA1" w:rsidRPr="003A6BE9" w:rsidRDefault="004059B3" w:rsidP="0080078C">
      <w:pPr>
        <w:numPr>
          <w:ilvl w:val="0"/>
          <w:numId w:val="32"/>
        </w:numPr>
        <w:spacing w:after="0"/>
        <w:ind w:left="284" w:hanging="284"/>
        <w:jc w:val="both"/>
        <w:rPr>
          <w:rFonts w:ascii="Arial" w:eastAsia="Calibri" w:hAnsi="Arial" w:cs="Arial"/>
          <w:bCs/>
          <w:color w:val="0F243E" w:themeColor="text2" w:themeShade="80"/>
        </w:rPr>
      </w:pPr>
      <w:bookmarkStart w:id="7" w:name="_Hlk68850016"/>
      <w:r w:rsidRPr="003A6BE9">
        <w:rPr>
          <w:rFonts w:ascii="Arial" w:eastAsia="Calibri" w:hAnsi="Arial" w:cs="Arial"/>
          <w:bCs/>
          <w:color w:val="0F243E" w:themeColor="text2" w:themeShade="80"/>
        </w:rPr>
        <w:t>Przedmiot zamówienia należy wykonać</w:t>
      </w:r>
      <w:r w:rsidR="00AE7EA1" w:rsidRPr="003A6BE9">
        <w:rPr>
          <w:rFonts w:ascii="Arial" w:eastAsia="Calibri" w:hAnsi="Arial" w:cs="Arial"/>
          <w:bCs/>
          <w:color w:val="0F243E" w:themeColor="text2" w:themeShade="80"/>
        </w:rPr>
        <w:t>:</w:t>
      </w:r>
    </w:p>
    <w:p w:rsidR="00AE7EA1" w:rsidRPr="003A6BE9" w:rsidRDefault="00AE7EA1" w:rsidP="002260C6">
      <w:pPr>
        <w:pStyle w:val="Akapitzlist"/>
        <w:numPr>
          <w:ilvl w:val="0"/>
          <w:numId w:val="47"/>
        </w:numPr>
        <w:spacing w:after="160" w:line="259" w:lineRule="auto"/>
        <w:ind w:left="567" w:hanging="283"/>
        <w:contextualSpacing/>
        <w:jc w:val="both"/>
        <w:rPr>
          <w:rFonts w:ascii="Arial" w:eastAsia="Calibri" w:hAnsi="Arial" w:cs="Arial"/>
          <w:color w:val="0F243E" w:themeColor="text2" w:themeShade="80"/>
          <w:sz w:val="22"/>
          <w:szCs w:val="22"/>
        </w:rPr>
      </w:pPr>
      <w:r w:rsidRPr="003A6BE9">
        <w:rPr>
          <w:rFonts w:ascii="Arial" w:eastAsia="Calibri" w:hAnsi="Arial" w:cs="Arial"/>
          <w:color w:val="0F243E" w:themeColor="text2" w:themeShade="80"/>
          <w:sz w:val="22"/>
          <w:szCs w:val="22"/>
          <w:lang w:val="pl-PL"/>
        </w:rPr>
        <w:t>P</w:t>
      </w:r>
      <w:r w:rsidRPr="003A6BE9">
        <w:rPr>
          <w:rFonts w:ascii="Arial" w:eastAsia="Calibri" w:hAnsi="Arial" w:cs="Arial"/>
          <w:color w:val="0F243E" w:themeColor="text2" w:themeShade="80"/>
          <w:sz w:val="22"/>
          <w:szCs w:val="22"/>
        </w:rPr>
        <w:t xml:space="preserve">odstawowy </w:t>
      </w:r>
      <w:r w:rsidRPr="003A6BE9">
        <w:rPr>
          <w:rFonts w:ascii="Arial" w:eastAsia="Calibri" w:hAnsi="Arial" w:cs="Arial"/>
          <w:color w:val="0F243E" w:themeColor="text2" w:themeShade="80"/>
          <w:sz w:val="22"/>
          <w:szCs w:val="22"/>
          <w:lang w:val="pl-PL"/>
        </w:rPr>
        <w:t>Z</w:t>
      </w:r>
      <w:proofErr w:type="spellStart"/>
      <w:r w:rsidRPr="003A6BE9">
        <w:rPr>
          <w:rFonts w:ascii="Arial" w:eastAsia="Calibri" w:hAnsi="Arial" w:cs="Arial"/>
          <w:color w:val="0F243E" w:themeColor="text2" w:themeShade="80"/>
          <w:sz w:val="22"/>
          <w:szCs w:val="22"/>
        </w:rPr>
        <w:t>akres</w:t>
      </w:r>
      <w:proofErr w:type="spellEnd"/>
      <w:r w:rsidRPr="003A6BE9">
        <w:rPr>
          <w:rFonts w:ascii="Arial" w:eastAsia="Calibri" w:hAnsi="Arial" w:cs="Arial"/>
          <w:color w:val="0F243E" w:themeColor="text2" w:themeShade="80"/>
          <w:sz w:val="22"/>
          <w:szCs w:val="22"/>
        </w:rPr>
        <w:t xml:space="preserve"> </w:t>
      </w:r>
      <w:r w:rsidRPr="003A6BE9">
        <w:rPr>
          <w:rFonts w:ascii="Arial" w:eastAsia="Calibri" w:hAnsi="Arial" w:cs="Arial"/>
          <w:color w:val="0F243E" w:themeColor="text2" w:themeShade="80"/>
          <w:sz w:val="22"/>
          <w:szCs w:val="22"/>
          <w:lang w:val="pl-PL"/>
        </w:rPr>
        <w:t>Z</w:t>
      </w:r>
      <w:proofErr w:type="spellStart"/>
      <w:r w:rsidRPr="003A6BE9">
        <w:rPr>
          <w:rFonts w:ascii="Arial" w:eastAsia="Calibri" w:hAnsi="Arial" w:cs="Arial"/>
          <w:color w:val="0F243E" w:themeColor="text2" w:themeShade="80"/>
          <w:sz w:val="22"/>
          <w:szCs w:val="22"/>
        </w:rPr>
        <w:t>amówienia</w:t>
      </w:r>
      <w:proofErr w:type="spellEnd"/>
      <w:r w:rsidRPr="003A6BE9">
        <w:rPr>
          <w:rFonts w:ascii="Arial" w:eastAsia="Calibri" w:hAnsi="Arial" w:cs="Arial"/>
          <w:color w:val="0F243E" w:themeColor="text2" w:themeShade="80"/>
          <w:sz w:val="22"/>
          <w:szCs w:val="22"/>
        </w:rPr>
        <w:t xml:space="preserve"> </w:t>
      </w:r>
      <w:r w:rsidR="005B1468">
        <w:rPr>
          <w:rFonts w:ascii="Arial" w:eastAsia="Calibri" w:hAnsi="Arial" w:cs="Arial"/>
          <w:color w:val="0F243E" w:themeColor="text2" w:themeShade="80"/>
          <w:sz w:val="22"/>
          <w:szCs w:val="22"/>
        </w:rPr>
        <w:t>I</w:t>
      </w:r>
      <w:r w:rsidR="005B1468">
        <w:rPr>
          <w:rFonts w:ascii="Arial" w:eastAsia="Calibri" w:hAnsi="Arial" w:cs="Arial"/>
          <w:color w:val="0F243E" w:themeColor="text2" w:themeShade="80"/>
          <w:sz w:val="22"/>
          <w:szCs w:val="22"/>
          <w:lang w:val="pl-PL"/>
        </w:rPr>
        <w:t xml:space="preserve"> </w:t>
      </w:r>
      <w:r w:rsidR="005B1468">
        <w:rPr>
          <w:rFonts w:ascii="Arial" w:eastAsia="Calibri" w:hAnsi="Arial" w:cs="Arial"/>
          <w:color w:val="0F243E" w:themeColor="text2" w:themeShade="80"/>
          <w:sz w:val="22"/>
          <w:szCs w:val="22"/>
        </w:rPr>
        <w:t xml:space="preserve">etap </w:t>
      </w:r>
      <w:r w:rsidR="005B1468">
        <w:rPr>
          <w:rFonts w:ascii="Arial" w:eastAsia="Calibri" w:hAnsi="Arial" w:cs="Arial"/>
          <w:color w:val="0F243E" w:themeColor="text2" w:themeShade="80"/>
          <w:sz w:val="22"/>
          <w:szCs w:val="22"/>
          <w:lang w:val="pl-PL"/>
        </w:rPr>
        <w:t xml:space="preserve">- </w:t>
      </w:r>
      <w:r w:rsidR="00EE4DBB" w:rsidRPr="003A6BE9">
        <w:rPr>
          <w:rFonts w:ascii="Arial" w:eastAsia="Calibri" w:hAnsi="Arial" w:cs="Arial"/>
          <w:color w:val="0F243E" w:themeColor="text2" w:themeShade="80"/>
          <w:sz w:val="22"/>
          <w:szCs w:val="22"/>
        </w:rPr>
        <w:t xml:space="preserve">od daty zawarcia umowy do dnia odbioru końcowego robót budowlanych realizowanych w ramach I etapu Inwestycji, ale nie później niż do </w:t>
      </w:r>
      <w:r w:rsidR="001D1BD7" w:rsidRPr="005B1468">
        <w:rPr>
          <w:rFonts w:ascii="Arial" w:eastAsia="Calibri" w:hAnsi="Arial" w:cs="Arial"/>
          <w:b/>
          <w:color w:val="0F243E" w:themeColor="text2" w:themeShade="80"/>
          <w:sz w:val="22"/>
          <w:szCs w:val="22"/>
          <w:lang w:val="pl-PL"/>
        </w:rPr>
        <w:t>30</w:t>
      </w:r>
      <w:r w:rsidR="00EE4DBB" w:rsidRPr="005B1468">
        <w:rPr>
          <w:rFonts w:ascii="Arial" w:eastAsia="Calibri" w:hAnsi="Arial" w:cs="Arial"/>
          <w:b/>
          <w:color w:val="0F243E" w:themeColor="text2" w:themeShade="80"/>
          <w:sz w:val="22"/>
          <w:szCs w:val="22"/>
        </w:rPr>
        <w:t>.11.2022 r.</w:t>
      </w:r>
    </w:p>
    <w:p w:rsidR="002260C6" w:rsidRPr="003A6BE9" w:rsidRDefault="00AE7EA1" w:rsidP="002260C6">
      <w:pPr>
        <w:pStyle w:val="Akapitzlist"/>
        <w:numPr>
          <w:ilvl w:val="0"/>
          <w:numId w:val="47"/>
        </w:numPr>
        <w:spacing w:after="160" w:line="259" w:lineRule="auto"/>
        <w:ind w:left="567" w:hanging="283"/>
        <w:contextualSpacing/>
        <w:jc w:val="both"/>
        <w:rPr>
          <w:rFonts w:ascii="Arial" w:eastAsia="Calibri" w:hAnsi="Arial" w:cs="Arial"/>
          <w:color w:val="0F243E" w:themeColor="text2" w:themeShade="80"/>
          <w:sz w:val="22"/>
          <w:szCs w:val="22"/>
        </w:rPr>
      </w:pPr>
      <w:r w:rsidRPr="003A6BE9">
        <w:rPr>
          <w:rFonts w:ascii="Arial" w:eastAsia="Calibri" w:hAnsi="Arial" w:cs="Arial"/>
          <w:color w:val="0F243E" w:themeColor="text2" w:themeShade="80"/>
          <w:sz w:val="22"/>
          <w:szCs w:val="22"/>
          <w:lang w:val="pl-PL"/>
        </w:rPr>
        <w:t xml:space="preserve">Dodatkowy Zakres Zamówienia </w:t>
      </w:r>
      <w:r w:rsidRPr="003A6BE9">
        <w:rPr>
          <w:rFonts w:ascii="Arial" w:eastAsia="Calibri" w:hAnsi="Arial" w:cs="Arial"/>
          <w:color w:val="0F243E" w:themeColor="text2" w:themeShade="80"/>
          <w:sz w:val="22"/>
          <w:szCs w:val="22"/>
        </w:rPr>
        <w:t>II etap</w:t>
      </w:r>
      <w:r w:rsidR="005B1468">
        <w:rPr>
          <w:rFonts w:ascii="Arial" w:eastAsia="Calibri" w:hAnsi="Arial" w:cs="Arial"/>
          <w:color w:val="0F243E" w:themeColor="text2" w:themeShade="80"/>
          <w:sz w:val="22"/>
          <w:szCs w:val="22"/>
          <w:lang w:val="pl-PL"/>
        </w:rPr>
        <w:t xml:space="preserve"> -</w:t>
      </w:r>
      <w:r w:rsidRPr="003A6BE9">
        <w:rPr>
          <w:rFonts w:ascii="Arial" w:eastAsia="Calibri" w:hAnsi="Arial" w:cs="Arial"/>
          <w:color w:val="0F243E" w:themeColor="text2" w:themeShade="80"/>
          <w:sz w:val="22"/>
          <w:szCs w:val="22"/>
        </w:rPr>
        <w:t xml:space="preserve"> </w:t>
      </w:r>
      <w:r w:rsidR="002260C6" w:rsidRPr="003A6BE9">
        <w:rPr>
          <w:rFonts w:ascii="Arial" w:eastAsia="TimesNewRoman" w:hAnsi="Arial" w:cs="Arial"/>
          <w:bCs/>
          <w:color w:val="0F243E" w:themeColor="text2" w:themeShade="80"/>
          <w:sz w:val="22"/>
          <w:szCs w:val="22"/>
        </w:rPr>
        <w:t xml:space="preserve">od daty poinformowania przez Zamawiającego o możliwości wykonania Dodatkowego Zakresu Zamówienia, z zastrzeżeniem, że terminem wykonania Przedmiotu Umowy dla II etapu prac jest odbiór końcowy robót budowlanych realizowanych w ramach etapu II Inwestycji, ale nie później niż </w:t>
      </w:r>
      <w:r w:rsidR="001D1BD7" w:rsidRPr="005B1468">
        <w:rPr>
          <w:rFonts w:ascii="Arial" w:eastAsia="TimesNewRoman" w:hAnsi="Arial" w:cs="Arial"/>
          <w:b/>
          <w:bCs/>
          <w:color w:val="0F243E" w:themeColor="text2" w:themeShade="80"/>
          <w:sz w:val="22"/>
          <w:szCs w:val="22"/>
          <w:lang w:val="pl-PL"/>
        </w:rPr>
        <w:t>30</w:t>
      </w:r>
      <w:r w:rsidR="0080078C" w:rsidRPr="005B1468">
        <w:rPr>
          <w:rFonts w:ascii="Arial" w:eastAsia="TimesNewRoman" w:hAnsi="Arial" w:cs="Arial"/>
          <w:b/>
          <w:bCs/>
          <w:color w:val="0F243E" w:themeColor="text2" w:themeShade="80"/>
          <w:sz w:val="22"/>
          <w:szCs w:val="22"/>
        </w:rPr>
        <w:t>.</w:t>
      </w:r>
      <w:r w:rsidR="0080078C" w:rsidRPr="005B1468">
        <w:rPr>
          <w:rFonts w:ascii="Arial" w:eastAsia="TimesNewRoman" w:hAnsi="Arial" w:cs="Arial"/>
          <w:b/>
          <w:bCs/>
          <w:color w:val="0F243E" w:themeColor="text2" w:themeShade="80"/>
          <w:sz w:val="22"/>
          <w:szCs w:val="22"/>
          <w:lang w:val="pl-PL"/>
        </w:rPr>
        <w:t xml:space="preserve">04.2023 </w:t>
      </w:r>
      <w:r w:rsidR="002260C6" w:rsidRPr="005B1468">
        <w:rPr>
          <w:rFonts w:ascii="Arial" w:eastAsia="TimesNewRoman" w:hAnsi="Arial" w:cs="Arial"/>
          <w:b/>
          <w:bCs/>
          <w:color w:val="0F243E" w:themeColor="text2" w:themeShade="80"/>
          <w:sz w:val="22"/>
          <w:szCs w:val="22"/>
        </w:rPr>
        <w:t>r.</w:t>
      </w:r>
    </w:p>
    <w:p w:rsidR="00AE7EA1" w:rsidRPr="003A6BE9" w:rsidRDefault="00AE7EA1" w:rsidP="002260C6">
      <w:pPr>
        <w:pStyle w:val="Akapitzlist"/>
        <w:numPr>
          <w:ilvl w:val="0"/>
          <w:numId w:val="47"/>
        </w:numPr>
        <w:spacing w:after="160" w:line="259" w:lineRule="auto"/>
        <w:ind w:left="567" w:hanging="283"/>
        <w:contextualSpacing/>
        <w:jc w:val="both"/>
        <w:rPr>
          <w:rFonts w:ascii="Arial" w:eastAsia="Calibri" w:hAnsi="Arial" w:cs="Arial"/>
          <w:color w:val="0F243E" w:themeColor="text2" w:themeShade="80"/>
          <w:sz w:val="22"/>
          <w:szCs w:val="22"/>
        </w:rPr>
      </w:pPr>
      <w:r w:rsidRPr="003A6BE9">
        <w:rPr>
          <w:rFonts w:ascii="Arial" w:eastAsia="Calibri" w:hAnsi="Arial" w:cs="Arial"/>
          <w:color w:val="0F243E" w:themeColor="text2" w:themeShade="80"/>
          <w:sz w:val="22"/>
          <w:szCs w:val="22"/>
          <w:lang w:val="pl-PL"/>
        </w:rPr>
        <w:t xml:space="preserve">Dodatkowy Zakres Zamówienia </w:t>
      </w:r>
      <w:r w:rsidRPr="003A6BE9">
        <w:rPr>
          <w:rFonts w:ascii="Arial" w:eastAsia="Calibri" w:hAnsi="Arial" w:cs="Arial"/>
          <w:color w:val="0F243E" w:themeColor="text2" w:themeShade="80"/>
          <w:sz w:val="22"/>
          <w:szCs w:val="22"/>
        </w:rPr>
        <w:t xml:space="preserve">III etap </w:t>
      </w:r>
      <w:r w:rsidR="005B1468" w:rsidRPr="003A6BE9">
        <w:rPr>
          <w:rFonts w:ascii="Arial" w:eastAsia="Calibri" w:hAnsi="Arial" w:cs="Arial"/>
          <w:color w:val="0F243E" w:themeColor="text2" w:themeShade="80"/>
          <w:sz w:val="22"/>
          <w:szCs w:val="22"/>
        </w:rPr>
        <w:t>–</w:t>
      </w:r>
      <w:r w:rsidR="005B1468">
        <w:rPr>
          <w:rFonts w:ascii="Arial" w:eastAsia="Calibri" w:hAnsi="Arial" w:cs="Arial"/>
          <w:color w:val="0F243E" w:themeColor="text2" w:themeShade="80"/>
          <w:sz w:val="22"/>
          <w:szCs w:val="22"/>
          <w:lang w:val="pl-PL"/>
        </w:rPr>
        <w:t xml:space="preserve"> </w:t>
      </w:r>
      <w:r w:rsidR="002260C6" w:rsidRPr="003A6BE9">
        <w:rPr>
          <w:rFonts w:ascii="Arial" w:hAnsi="Arial" w:cs="Arial"/>
          <w:bCs/>
          <w:color w:val="0F243E" w:themeColor="text2" w:themeShade="80"/>
          <w:sz w:val="22"/>
          <w:szCs w:val="22"/>
        </w:rPr>
        <w:t>od</w:t>
      </w:r>
      <w:r w:rsidR="002260C6" w:rsidRPr="0080078C">
        <w:rPr>
          <w:rFonts w:ascii="Arial" w:hAnsi="Arial" w:cs="Arial"/>
          <w:bCs/>
          <w:color w:val="0F243E" w:themeColor="text2" w:themeShade="80"/>
          <w:sz w:val="22"/>
          <w:szCs w:val="22"/>
        </w:rPr>
        <w:t xml:space="preserve"> daty </w:t>
      </w:r>
      <w:r w:rsidR="0080078C" w:rsidRPr="0080078C">
        <w:rPr>
          <w:rFonts w:ascii="Arial" w:eastAsia="Calibri" w:hAnsi="Arial" w:cs="Arial"/>
          <w:color w:val="0F243E"/>
          <w:sz w:val="22"/>
          <w:szCs w:val="22"/>
          <w:lang w:val="pl-PL" w:eastAsia="en-US"/>
        </w:rPr>
        <w:t xml:space="preserve">zakończenia realizacji prac budowalnych do </w:t>
      </w:r>
      <w:r w:rsidR="0080078C" w:rsidRPr="005B1468">
        <w:rPr>
          <w:rFonts w:ascii="Arial" w:eastAsia="Calibri" w:hAnsi="Arial" w:cs="Arial"/>
          <w:b/>
          <w:color w:val="0F243E"/>
          <w:sz w:val="22"/>
          <w:szCs w:val="22"/>
          <w:lang w:val="pl-PL" w:eastAsia="en-US"/>
        </w:rPr>
        <w:t>30.09.2023 r.</w:t>
      </w:r>
      <w:r w:rsidR="0080078C" w:rsidRPr="0080078C">
        <w:rPr>
          <w:rFonts w:ascii="Arial" w:eastAsia="Calibri" w:hAnsi="Arial" w:cs="Arial"/>
          <w:color w:val="0F243E"/>
          <w:sz w:val="22"/>
          <w:szCs w:val="22"/>
          <w:lang w:val="pl-PL" w:eastAsia="en-US"/>
        </w:rPr>
        <w:t xml:space="preserve">, z tym, że pozwolenie na użytkowanie należy uzyskać </w:t>
      </w:r>
      <w:r w:rsidR="005B1468">
        <w:rPr>
          <w:rFonts w:ascii="Arial" w:eastAsia="Calibri" w:hAnsi="Arial" w:cs="Arial"/>
          <w:color w:val="0F243E"/>
          <w:sz w:val="22"/>
          <w:szCs w:val="22"/>
          <w:lang w:val="pl-PL" w:eastAsia="en-US"/>
        </w:rPr>
        <w:br/>
      </w:r>
      <w:r w:rsidR="0080078C" w:rsidRPr="0080078C">
        <w:rPr>
          <w:rFonts w:ascii="Arial" w:eastAsia="Calibri" w:hAnsi="Arial" w:cs="Arial"/>
          <w:color w:val="0F243E"/>
          <w:sz w:val="22"/>
          <w:szCs w:val="22"/>
          <w:lang w:val="pl-PL" w:eastAsia="en-US"/>
        </w:rPr>
        <w:t xml:space="preserve">w ciągu 2 miesięcy od daty odbioru końcowego bez wad dla etapu </w:t>
      </w:r>
      <w:proofErr w:type="gramStart"/>
      <w:r w:rsidR="0080078C" w:rsidRPr="0080078C">
        <w:rPr>
          <w:rFonts w:ascii="Arial" w:eastAsia="Calibri" w:hAnsi="Arial" w:cs="Arial"/>
          <w:color w:val="0F243E"/>
          <w:sz w:val="22"/>
          <w:szCs w:val="22"/>
          <w:lang w:val="pl-PL" w:eastAsia="en-US"/>
        </w:rPr>
        <w:t>I  oraz</w:t>
      </w:r>
      <w:proofErr w:type="gramEnd"/>
      <w:r w:rsidR="0080078C" w:rsidRPr="0080078C">
        <w:rPr>
          <w:rFonts w:ascii="Arial" w:eastAsia="Calibri" w:hAnsi="Arial" w:cs="Arial"/>
          <w:color w:val="0F243E"/>
          <w:sz w:val="22"/>
          <w:szCs w:val="22"/>
          <w:lang w:val="pl-PL" w:eastAsia="en-US"/>
        </w:rPr>
        <w:t xml:space="preserve"> w ciągu 2 miesięcy od daty odbioru końcowego bez wad dla etapu II, z tym że nie później niż do </w:t>
      </w:r>
      <w:r w:rsidR="0080078C" w:rsidRPr="005B1468">
        <w:rPr>
          <w:rFonts w:ascii="Arial" w:eastAsia="Calibri" w:hAnsi="Arial" w:cs="Arial"/>
          <w:b/>
          <w:color w:val="0F243E"/>
          <w:sz w:val="22"/>
          <w:szCs w:val="22"/>
          <w:lang w:val="pl-PL" w:eastAsia="en-US"/>
        </w:rPr>
        <w:t xml:space="preserve">30.06.2023 </w:t>
      </w:r>
      <w:proofErr w:type="gramStart"/>
      <w:r w:rsidR="0080078C" w:rsidRPr="005B1468">
        <w:rPr>
          <w:rFonts w:ascii="Arial" w:eastAsia="Calibri" w:hAnsi="Arial" w:cs="Arial"/>
          <w:b/>
          <w:color w:val="0F243E"/>
          <w:sz w:val="22"/>
          <w:szCs w:val="22"/>
          <w:lang w:val="pl-PL" w:eastAsia="en-US"/>
        </w:rPr>
        <w:t>r</w:t>
      </w:r>
      <w:proofErr w:type="gramEnd"/>
      <w:r w:rsidR="0080078C" w:rsidRPr="005B1468">
        <w:rPr>
          <w:rFonts w:ascii="Arial" w:eastAsia="Calibri" w:hAnsi="Arial" w:cs="Arial"/>
          <w:b/>
          <w:color w:val="0F243E"/>
          <w:sz w:val="22"/>
          <w:szCs w:val="22"/>
          <w:lang w:val="pl-PL" w:eastAsia="en-US"/>
        </w:rPr>
        <w:t>.</w:t>
      </w:r>
    </w:p>
    <w:p w:rsidR="006A3CE7" w:rsidRPr="00A20024" w:rsidRDefault="00AE7EA1" w:rsidP="00363EA0">
      <w:pPr>
        <w:pStyle w:val="Akapitzlist"/>
        <w:numPr>
          <w:ilvl w:val="0"/>
          <w:numId w:val="32"/>
        </w:numPr>
        <w:spacing w:after="160" w:line="259" w:lineRule="auto"/>
        <w:ind w:left="284" w:hanging="284"/>
        <w:contextualSpacing/>
        <w:jc w:val="both"/>
        <w:rPr>
          <w:rFonts w:ascii="Arial" w:eastAsia="Calibri" w:hAnsi="Arial" w:cs="Arial"/>
          <w:color w:val="0F243E" w:themeColor="text2" w:themeShade="80"/>
          <w:sz w:val="22"/>
          <w:szCs w:val="22"/>
        </w:rPr>
      </w:pPr>
      <w:r w:rsidRPr="003A6BE9">
        <w:rPr>
          <w:rFonts w:ascii="Arial" w:eastAsia="Calibri" w:hAnsi="Arial" w:cs="Arial"/>
          <w:color w:val="0F243E" w:themeColor="text2" w:themeShade="80"/>
          <w:sz w:val="22"/>
          <w:szCs w:val="22"/>
        </w:rPr>
        <w:t xml:space="preserve">Zamawiający poinformuje Wykonawcę najpóźniej do dnia </w:t>
      </w:r>
      <w:r w:rsidR="00E01CAF">
        <w:rPr>
          <w:rFonts w:ascii="Arial" w:eastAsia="Calibri" w:hAnsi="Arial" w:cs="Arial"/>
          <w:color w:val="0F243E" w:themeColor="text2" w:themeShade="80"/>
          <w:sz w:val="22"/>
          <w:szCs w:val="22"/>
          <w:lang w:val="pl-PL"/>
        </w:rPr>
        <w:t>31.10.</w:t>
      </w:r>
      <w:r w:rsidRPr="003A6BE9">
        <w:rPr>
          <w:rFonts w:ascii="Arial" w:eastAsia="Calibri" w:hAnsi="Arial" w:cs="Arial"/>
          <w:color w:val="0F243E" w:themeColor="text2" w:themeShade="80"/>
          <w:sz w:val="22"/>
          <w:szCs w:val="22"/>
        </w:rPr>
        <w:t>2022 r. o możliwości wykonywania przez niego dodatkowego zakresu zamówienia, który uzależniony jest od</w:t>
      </w:r>
      <w:r w:rsidR="00A20024">
        <w:rPr>
          <w:rFonts w:ascii="Arial" w:eastAsia="Calibri" w:hAnsi="Arial" w:cs="Arial"/>
          <w:color w:val="0F243E" w:themeColor="text2" w:themeShade="80"/>
          <w:sz w:val="22"/>
          <w:szCs w:val="22"/>
          <w:lang w:val="pl-PL"/>
        </w:rPr>
        <w:t>:</w:t>
      </w:r>
      <w:r w:rsidRPr="003A6BE9">
        <w:rPr>
          <w:rFonts w:ascii="Arial" w:eastAsia="Calibri" w:hAnsi="Arial" w:cs="Arial"/>
          <w:color w:val="0F243E" w:themeColor="text2" w:themeShade="80"/>
          <w:sz w:val="22"/>
          <w:szCs w:val="22"/>
        </w:rPr>
        <w:t> </w:t>
      </w:r>
      <w:bookmarkEnd w:id="7"/>
    </w:p>
    <w:p w:rsidR="00A20024" w:rsidRPr="00A20024" w:rsidRDefault="00A20024" w:rsidP="00A20024">
      <w:pPr>
        <w:pStyle w:val="Akapitzlist"/>
        <w:spacing w:after="160" w:line="259" w:lineRule="auto"/>
        <w:ind w:left="284"/>
        <w:contextualSpacing/>
        <w:jc w:val="both"/>
        <w:rPr>
          <w:rFonts w:ascii="Arial" w:eastAsia="Calibri" w:hAnsi="Arial" w:cs="Arial"/>
          <w:color w:val="0F243E" w:themeColor="text2" w:themeShade="80"/>
          <w:sz w:val="22"/>
          <w:szCs w:val="22"/>
        </w:rPr>
      </w:pPr>
      <w:r w:rsidRPr="00A20024">
        <w:rPr>
          <w:rFonts w:ascii="Arial" w:eastAsia="Calibri" w:hAnsi="Arial" w:cs="Arial"/>
          <w:color w:val="0F243E" w:themeColor="text2" w:themeShade="80"/>
          <w:sz w:val="22"/>
          <w:szCs w:val="22"/>
        </w:rPr>
        <w:t>a)</w:t>
      </w:r>
      <w:r w:rsidRPr="00A20024">
        <w:rPr>
          <w:rFonts w:ascii="Arial" w:eastAsia="Calibri" w:hAnsi="Arial" w:cs="Arial"/>
          <w:color w:val="0F243E" w:themeColor="text2" w:themeShade="80"/>
          <w:sz w:val="22"/>
          <w:szCs w:val="22"/>
        </w:rPr>
        <w:tab/>
        <w:t>podpisania aneksu do umowy o dofinansowaniu projektu nr POIS.02.04.00-00-0108/16 pn. Ochrona siedlisk i gatunków terenów nieleśnych zależnych od wód, przedłużającego realizację projektu na 2023 r.,</w:t>
      </w:r>
    </w:p>
    <w:p w:rsidR="00A20024" w:rsidRPr="00A20024" w:rsidRDefault="00A20024" w:rsidP="00A20024">
      <w:pPr>
        <w:pStyle w:val="Akapitzlist"/>
        <w:spacing w:after="160" w:line="259" w:lineRule="auto"/>
        <w:ind w:left="284"/>
        <w:contextualSpacing/>
        <w:jc w:val="both"/>
        <w:rPr>
          <w:rFonts w:ascii="Arial" w:eastAsia="Calibri" w:hAnsi="Arial" w:cs="Arial"/>
          <w:color w:val="0F243E" w:themeColor="text2" w:themeShade="80"/>
          <w:sz w:val="22"/>
          <w:szCs w:val="22"/>
        </w:rPr>
      </w:pPr>
      <w:r w:rsidRPr="00A20024">
        <w:rPr>
          <w:rFonts w:ascii="Arial" w:eastAsia="Calibri" w:hAnsi="Arial" w:cs="Arial"/>
          <w:color w:val="0F243E" w:themeColor="text2" w:themeShade="80"/>
          <w:sz w:val="22"/>
          <w:szCs w:val="22"/>
        </w:rPr>
        <w:t>b)</w:t>
      </w:r>
      <w:r w:rsidRPr="00A20024">
        <w:rPr>
          <w:rFonts w:ascii="Arial" w:eastAsia="Calibri" w:hAnsi="Arial" w:cs="Arial"/>
          <w:color w:val="0F243E" w:themeColor="text2" w:themeShade="80"/>
          <w:sz w:val="22"/>
          <w:szCs w:val="22"/>
        </w:rPr>
        <w:tab/>
        <w:t>otrzymania dodatkowych środków na realizację Dodatkowego Zakresu Zamówienia Inwestycji w roku 2023,</w:t>
      </w:r>
    </w:p>
    <w:p w:rsidR="00AE7EA1" w:rsidRPr="00A20024" w:rsidRDefault="00A20024" w:rsidP="00A20024">
      <w:pPr>
        <w:pStyle w:val="Akapitzlist"/>
        <w:spacing w:after="160" w:line="259" w:lineRule="auto"/>
        <w:ind w:left="284"/>
        <w:contextualSpacing/>
        <w:jc w:val="both"/>
        <w:rPr>
          <w:rFonts w:ascii="Arial" w:eastAsia="Calibri" w:hAnsi="Arial" w:cs="Arial"/>
          <w:color w:val="0F243E" w:themeColor="text2" w:themeShade="80"/>
          <w:sz w:val="22"/>
          <w:szCs w:val="22"/>
          <w:lang w:val="pl-PL"/>
        </w:rPr>
      </w:pPr>
      <w:r w:rsidRPr="00A20024">
        <w:rPr>
          <w:rFonts w:ascii="Arial" w:eastAsia="Calibri" w:hAnsi="Arial" w:cs="Arial"/>
          <w:color w:val="0F243E" w:themeColor="text2" w:themeShade="80"/>
          <w:sz w:val="22"/>
          <w:szCs w:val="22"/>
        </w:rPr>
        <w:t>c)</w:t>
      </w:r>
      <w:r w:rsidRPr="00A20024">
        <w:rPr>
          <w:rFonts w:ascii="Arial" w:eastAsia="Calibri" w:hAnsi="Arial" w:cs="Arial"/>
          <w:color w:val="0F243E" w:themeColor="text2" w:themeShade="80"/>
          <w:sz w:val="22"/>
          <w:szCs w:val="22"/>
        </w:rPr>
        <w:tab/>
        <w:t>zabezpieczenia środków na realizację Dodatkowego Zakresu Zamówienia w 2023 r.</w:t>
      </w:r>
    </w:p>
    <w:p w:rsidR="00AE7EA1" w:rsidRDefault="00741C86" w:rsidP="00AE7EA1">
      <w:pPr>
        <w:widowControl w:val="0"/>
        <w:tabs>
          <w:tab w:val="left" w:pos="880"/>
        </w:tabs>
        <w:spacing w:after="0" w:line="240" w:lineRule="auto"/>
        <w:ind w:left="1560" w:hanging="1560"/>
        <w:jc w:val="both"/>
        <w:outlineLvl w:val="0"/>
        <w:rPr>
          <w:rFonts w:ascii="Arial" w:eastAsia="Times New Roman" w:hAnsi="Arial" w:cs="Arial"/>
          <w:b/>
          <w:bCs/>
          <w:color w:val="365F91" w:themeColor="accent1" w:themeShade="BF"/>
          <w:spacing w:val="-1"/>
          <w:lang w:eastAsia="pl-PL"/>
        </w:rPr>
      </w:pPr>
      <w:r w:rsidRPr="00050DD9">
        <w:rPr>
          <w:rFonts w:ascii="Arial" w:eastAsia="Times New Roman" w:hAnsi="Arial" w:cs="Arial"/>
          <w:b/>
          <w:bCs/>
          <w:color w:val="365F91" w:themeColor="accent1" w:themeShade="BF"/>
          <w:spacing w:val="-1"/>
          <w:lang w:eastAsia="pl-PL"/>
        </w:rPr>
        <w:t xml:space="preserve">ROZDZIAŁ VI: </w:t>
      </w:r>
    </w:p>
    <w:p w:rsidR="00741C86" w:rsidRPr="00050DD9" w:rsidRDefault="00741C86" w:rsidP="00AE7EA1">
      <w:pPr>
        <w:widowControl w:val="0"/>
        <w:tabs>
          <w:tab w:val="left" w:pos="880"/>
        </w:tabs>
        <w:spacing w:after="0" w:line="240" w:lineRule="auto"/>
        <w:jc w:val="both"/>
        <w:outlineLvl w:val="0"/>
        <w:rPr>
          <w:rFonts w:ascii="Trebuchet MS" w:eastAsia="Trebuchet MS" w:hAnsi="Trebuchet MS" w:cs="Trebuchet MS"/>
          <w:b/>
          <w:bCs/>
          <w:color w:val="365F91" w:themeColor="accent1" w:themeShade="BF"/>
          <w:sz w:val="24"/>
          <w:szCs w:val="24"/>
          <w:lang w:eastAsia="pl-PL"/>
        </w:rPr>
      </w:pPr>
      <w:r w:rsidRPr="00050DD9">
        <w:rPr>
          <w:rFonts w:ascii="Arial" w:eastAsia="Times New Roman" w:hAnsi="Arial" w:cs="Arial"/>
          <w:b/>
          <w:bCs/>
          <w:color w:val="365F91" w:themeColor="accent1" w:themeShade="BF"/>
          <w:spacing w:val="-1"/>
          <w:lang w:eastAsia="pl-PL"/>
        </w:rPr>
        <w:t>INFORMACJE</w:t>
      </w:r>
      <w:r w:rsidRPr="00050DD9">
        <w:rPr>
          <w:rFonts w:ascii="Arial" w:eastAsia="Times New Roman" w:hAnsi="Arial" w:cs="Arial"/>
          <w:b/>
          <w:bCs/>
          <w:color w:val="365F91" w:themeColor="accent1" w:themeShade="BF"/>
          <w:spacing w:val="-6"/>
          <w:lang w:eastAsia="pl-PL"/>
        </w:rPr>
        <w:t xml:space="preserve"> </w:t>
      </w:r>
      <w:r w:rsidRPr="00050DD9">
        <w:rPr>
          <w:rFonts w:ascii="Arial" w:eastAsia="Times New Roman" w:hAnsi="Arial" w:cs="Arial"/>
          <w:b/>
          <w:bCs/>
          <w:color w:val="365F91" w:themeColor="accent1" w:themeShade="BF"/>
          <w:lang w:eastAsia="pl-PL"/>
        </w:rPr>
        <w:t>O</w:t>
      </w:r>
      <w:r w:rsidRPr="00050DD9">
        <w:rPr>
          <w:rFonts w:ascii="Arial" w:eastAsia="Times New Roman" w:hAnsi="Arial" w:cs="Arial"/>
          <w:b/>
          <w:bCs/>
          <w:color w:val="365F91" w:themeColor="accent1" w:themeShade="BF"/>
          <w:spacing w:val="-5"/>
          <w:lang w:eastAsia="pl-PL"/>
        </w:rPr>
        <w:t xml:space="preserve"> Ś</w:t>
      </w:r>
      <w:r w:rsidRPr="00050DD9">
        <w:rPr>
          <w:rFonts w:ascii="Arial" w:eastAsia="Times New Roman" w:hAnsi="Arial" w:cs="Arial"/>
          <w:b/>
          <w:bCs/>
          <w:color w:val="365F91" w:themeColor="accent1" w:themeShade="BF"/>
          <w:spacing w:val="-1"/>
          <w:lang w:eastAsia="pl-PL"/>
        </w:rPr>
        <w:t>RODKACH</w:t>
      </w:r>
      <w:r w:rsidRPr="00050DD9">
        <w:rPr>
          <w:rFonts w:ascii="Arial" w:eastAsia="Times New Roman" w:hAnsi="Arial" w:cs="Arial"/>
          <w:b/>
          <w:bCs/>
          <w:color w:val="365F91" w:themeColor="accent1" w:themeShade="BF"/>
          <w:spacing w:val="-7"/>
          <w:lang w:eastAsia="pl-PL"/>
        </w:rPr>
        <w:t xml:space="preserve"> </w:t>
      </w:r>
      <w:r w:rsidRPr="00050DD9">
        <w:rPr>
          <w:rFonts w:ascii="Arial" w:eastAsia="Times New Roman" w:hAnsi="Arial" w:cs="Arial"/>
          <w:b/>
          <w:bCs/>
          <w:color w:val="365F91" w:themeColor="accent1" w:themeShade="BF"/>
          <w:spacing w:val="-1"/>
          <w:lang w:eastAsia="pl-PL"/>
        </w:rPr>
        <w:t>KOMUNIKACJI</w:t>
      </w:r>
      <w:r w:rsidRPr="00050DD9">
        <w:rPr>
          <w:rFonts w:ascii="Arial" w:eastAsia="Times New Roman" w:hAnsi="Arial" w:cs="Arial"/>
          <w:b/>
          <w:bCs/>
          <w:color w:val="365F91" w:themeColor="accent1" w:themeShade="BF"/>
          <w:spacing w:val="-5"/>
          <w:lang w:eastAsia="pl-PL"/>
        </w:rPr>
        <w:t xml:space="preserve"> </w:t>
      </w:r>
      <w:r w:rsidRPr="00050DD9">
        <w:rPr>
          <w:rFonts w:ascii="Arial" w:eastAsia="Times New Roman" w:hAnsi="Arial" w:cs="Arial"/>
          <w:b/>
          <w:bCs/>
          <w:color w:val="365F91" w:themeColor="accent1" w:themeShade="BF"/>
          <w:spacing w:val="-1"/>
          <w:lang w:eastAsia="pl-PL"/>
        </w:rPr>
        <w:t>ELEKTRONICZNEJ,</w:t>
      </w:r>
      <w:r w:rsidRPr="00050DD9">
        <w:rPr>
          <w:rFonts w:ascii="Arial" w:eastAsia="Times New Roman" w:hAnsi="Arial" w:cs="Arial"/>
          <w:b/>
          <w:bCs/>
          <w:color w:val="365F91" w:themeColor="accent1" w:themeShade="BF"/>
          <w:spacing w:val="-4"/>
          <w:lang w:eastAsia="pl-PL"/>
        </w:rPr>
        <w:t xml:space="preserve"> </w:t>
      </w:r>
      <w:r w:rsidRPr="00050DD9">
        <w:rPr>
          <w:rFonts w:ascii="Arial" w:eastAsia="Times New Roman" w:hAnsi="Arial" w:cs="Arial"/>
          <w:b/>
          <w:bCs/>
          <w:color w:val="365F91" w:themeColor="accent1" w:themeShade="BF"/>
          <w:spacing w:val="-1"/>
          <w:lang w:eastAsia="pl-PL"/>
        </w:rPr>
        <w:t>PRZY</w:t>
      </w:r>
      <w:r w:rsidRPr="00050DD9">
        <w:rPr>
          <w:rFonts w:ascii="Arial" w:eastAsia="Times New Roman" w:hAnsi="Arial" w:cs="Arial"/>
          <w:b/>
          <w:bCs/>
          <w:color w:val="365F91" w:themeColor="accent1" w:themeShade="BF"/>
          <w:spacing w:val="-7"/>
          <w:lang w:eastAsia="pl-PL"/>
        </w:rPr>
        <w:t xml:space="preserve"> </w:t>
      </w:r>
      <w:proofErr w:type="gramStart"/>
      <w:r w:rsidRPr="00050DD9">
        <w:rPr>
          <w:rFonts w:ascii="Arial" w:eastAsia="Times New Roman" w:hAnsi="Arial" w:cs="Arial"/>
          <w:b/>
          <w:bCs/>
          <w:color w:val="365F91" w:themeColor="accent1" w:themeShade="BF"/>
          <w:spacing w:val="-1"/>
          <w:lang w:eastAsia="pl-PL"/>
        </w:rPr>
        <w:t>UŻYCIU</w:t>
      </w:r>
      <w:r w:rsidRPr="00050DD9">
        <w:rPr>
          <w:rFonts w:ascii="Arial" w:eastAsia="Times New Roman" w:hAnsi="Arial" w:cs="Arial"/>
          <w:b/>
          <w:bCs/>
          <w:color w:val="365F91" w:themeColor="accent1" w:themeShade="BF"/>
          <w:spacing w:val="-7"/>
          <w:lang w:eastAsia="pl-PL"/>
        </w:rPr>
        <w:t xml:space="preserve"> </w:t>
      </w:r>
      <w:r w:rsidRPr="00050DD9">
        <w:rPr>
          <w:rFonts w:ascii="Arial" w:eastAsia="Times New Roman" w:hAnsi="Arial" w:cs="Arial"/>
          <w:b/>
          <w:bCs/>
          <w:color w:val="365F91" w:themeColor="accent1" w:themeShade="BF"/>
          <w:spacing w:val="-1"/>
          <w:lang w:eastAsia="pl-PL"/>
        </w:rPr>
        <w:t>KTÓRYCH</w:t>
      </w:r>
      <w:proofErr w:type="gramEnd"/>
      <w:r w:rsidRPr="00050DD9">
        <w:rPr>
          <w:rFonts w:ascii="Arial" w:eastAsia="Times New Roman" w:hAnsi="Arial" w:cs="Arial"/>
          <w:b/>
          <w:bCs/>
          <w:color w:val="365F91" w:themeColor="accent1" w:themeShade="BF"/>
          <w:spacing w:val="55"/>
          <w:w w:val="99"/>
          <w:lang w:eastAsia="pl-PL"/>
        </w:rPr>
        <w:t xml:space="preserve"> </w:t>
      </w:r>
      <w:r w:rsidRPr="00050DD9">
        <w:rPr>
          <w:rFonts w:ascii="Arial" w:eastAsia="Times New Roman" w:hAnsi="Arial" w:cs="Arial"/>
          <w:b/>
          <w:bCs/>
          <w:color w:val="365F91" w:themeColor="accent1" w:themeShade="BF"/>
          <w:spacing w:val="-1"/>
          <w:lang w:eastAsia="pl-PL"/>
        </w:rPr>
        <w:t>ZAMAWIAJĄCY</w:t>
      </w:r>
      <w:r w:rsidRPr="00050DD9">
        <w:rPr>
          <w:rFonts w:ascii="Arial" w:eastAsia="Times New Roman" w:hAnsi="Arial" w:cs="Arial"/>
          <w:b/>
          <w:bCs/>
          <w:color w:val="365F91" w:themeColor="accent1" w:themeShade="BF"/>
          <w:spacing w:val="-5"/>
          <w:lang w:eastAsia="pl-PL"/>
        </w:rPr>
        <w:t xml:space="preserve"> </w:t>
      </w:r>
      <w:r w:rsidRPr="00050DD9">
        <w:rPr>
          <w:rFonts w:ascii="Arial" w:eastAsia="Times New Roman" w:hAnsi="Arial" w:cs="Arial"/>
          <w:b/>
          <w:bCs/>
          <w:color w:val="365F91" w:themeColor="accent1" w:themeShade="BF"/>
          <w:lang w:eastAsia="pl-PL"/>
        </w:rPr>
        <w:t>BĘDZIE</w:t>
      </w:r>
      <w:r w:rsidRPr="00050DD9">
        <w:rPr>
          <w:rFonts w:ascii="Arial" w:eastAsia="Times New Roman" w:hAnsi="Arial" w:cs="Arial"/>
          <w:b/>
          <w:bCs/>
          <w:color w:val="365F91" w:themeColor="accent1" w:themeShade="BF"/>
          <w:spacing w:val="-5"/>
          <w:lang w:eastAsia="pl-PL"/>
        </w:rPr>
        <w:t xml:space="preserve"> </w:t>
      </w:r>
      <w:r w:rsidRPr="00050DD9">
        <w:rPr>
          <w:rFonts w:ascii="Arial" w:eastAsia="Times New Roman" w:hAnsi="Arial" w:cs="Arial"/>
          <w:b/>
          <w:bCs/>
          <w:color w:val="365F91" w:themeColor="accent1" w:themeShade="BF"/>
          <w:spacing w:val="-1"/>
          <w:lang w:eastAsia="pl-PL"/>
        </w:rPr>
        <w:t>KOMUNIKOWAŁ</w:t>
      </w:r>
      <w:r w:rsidRPr="00050DD9">
        <w:rPr>
          <w:rFonts w:ascii="Arial" w:eastAsia="Times New Roman" w:hAnsi="Arial" w:cs="Arial"/>
          <w:b/>
          <w:bCs/>
          <w:color w:val="365F91" w:themeColor="accent1" w:themeShade="BF"/>
          <w:spacing w:val="-6"/>
          <w:lang w:eastAsia="pl-PL"/>
        </w:rPr>
        <w:t xml:space="preserve"> </w:t>
      </w:r>
      <w:r w:rsidRPr="00050DD9">
        <w:rPr>
          <w:rFonts w:ascii="Arial" w:eastAsia="Times New Roman" w:hAnsi="Arial" w:cs="Arial"/>
          <w:b/>
          <w:bCs/>
          <w:color w:val="365F91" w:themeColor="accent1" w:themeShade="BF"/>
          <w:spacing w:val="-1"/>
          <w:lang w:eastAsia="pl-PL"/>
        </w:rPr>
        <w:t>SIĘ</w:t>
      </w:r>
      <w:r w:rsidRPr="00050DD9">
        <w:rPr>
          <w:rFonts w:ascii="Arial" w:eastAsia="Times New Roman" w:hAnsi="Arial" w:cs="Arial"/>
          <w:b/>
          <w:bCs/>
          <w:color w:val="365F91" w:themeColor="accent1" w:themeShade="BF"/>
          <w:spacing w:val="-6"/>
          <w:lang w:eastAsia="pl-PL"/>
        </w:rPr>
        <w:t xml:space="preserve"> </w:t>
      </w:r>
      <w:r w:rsidRPr="00050DD9">
        <w:rPr>
          <w:rFonts w:ascii="Arial" w:eastAsia="Times New Roman" w:hAnsi="Arial" w:cs="Arial"/>
          <w:b/>
          <w:bCs/>
          <w:color w:val="365F91" w:themeColor="accent1" w:themeShade="BF"/>
          <w:lang w:eastAsia="pl-PL"/>
        </w:rPr>
        <w:t>Z</w:t>
      </w:r>
      <w:r w:rsidRPr="00050DD9">
        <w:rPr>
          <w:rFonts w:ascii="Arial" w:eastAsia="Times New Roman" w:hAnsi="Arial" w:cs="Arial"/>
          <w:b/>
          <w:bCs/>
          <w:color w:val="365F91" w:themeColor="accent1" w:themeShade="BF"/>
          <w:spacing w:val="-6"/>
          <w:lang w:eastAsia="pl-PL"/>
        </w:rPr>
        <w:t xml:space="preserve"> </w:t>
      </w:r>
      <w:r w:rsidRPr="00050DD9">
        <w:rPr>
          <w:rFonts w:ascii="Arial" w:eastAsia="Times New Roman" w:hAnsi="Arial" w:cs="Arial"/>
          <w:b/>
          <w:bCs/>
          <w:color w:val="365F91" w:themeColor="accent1" w:themeShade="BF"/>
          <w:spacing w:val="-1"/>
          <w:lang w:eastAsia="pl-PL"/>
        </w:rPr>
        <w:t>WYKONAWCAMI,</w:t>
      </w:r>
      <w:r w:rsidRPr="00050DD9">
        <w:rPr>
          <w:rFonts w:ascii="Arial" w:eastAsia="Times New Roman" w:hAnsi="Arial" w:cs="Arial"/>
          <w:b/>
          <w:bCs/>
          <w:color w:val="365F91" w:themeColor="accent1" w:themeShade="BF"/>
          <w:spacing w:val="-5"/>
          <w:lang w:eastAsia="pl-PL"/>
        </w:rPr>
        <w:t xml:space="preserve"> </w:t>
      </w:r>
      <w:r w:rsidRPr="00050DD9">
        <w:rPr>
          <w:rFonts w:ascii="Arial" w:eastAsia="Times New Roman" w:hAnsi="Arial" w:cs="Arial"/>
          <w:b/>
          <w:bCs/>
          <w:color w:val="365F91" w:themeColor="accent1" w:themeShade="BF"/>
          <w:spacing w:val="-1"/>
          <w:lang w:eastAsia="pl-PL"/>
        </w:rPr>
        <w:t>ORAZ</w:t>
      </w:r>
      <w:r w:rsidRPr="00050DD9">
        <w:rPr>
          <w:rFonts w:ascii="Arial" w:eastAsia="Times New Roman" w:hAnsi="Arial" w:cs="Arial"/>
          <w:b/>
          <w:bCs/>
          <w:color w:val="365F91" w:themeColor="accent1" w:themeShade="BF"/>
          <w:spacing w:val="-5"/>
          <w:lang w:eastAsia="pl-PL"/>
        </w:rPr>
        <w:t xml:space="preserve"> </w:t>
      </w:r>
      <w:r w:rsidRPr="00050DD9">
        <w:rPr>
          <w:rFonts w:ascii="Arial" w:eastAsia="Times New Roman" w:hAnsi="Arial" w:cs="Arial"/>
          <w:b/>
          <w:bCs/>
          <w:color w:val="365F91" w:themeColor="accent1" w:themeShade="BF"/>
          <w:spacing w:val="-1"/>
          <w:lang w:eastAsia="pl-PL"/>
        </w:rPr>
        <w:t>INFORMACJE</w:t>
      </w:r>
      <w:r w:rsidRPr="00050DD9">
        <w:rPr>
          <w:rFonts w:ascii="Arial" w:eastAsia="Times New Roman" w:hAnsi="Arial" w:cs="Arial"/>
          <w:b/>
          <w:bCs/>
          <w:color w:val="365F91" w:themeColor="accent1" w:themeShade="BF"/>
          <w:spacing w:val="-4"/>
          <w:lang w:eastAsia="pl-PL"/>
        </w:rPr>
        <w:t xml:space="preserve"> </w:t>
      </w:r>
      <w:r w:rsidRPr="00050DD9">
        <w:rPr>
          <w:rFonts w:ascii="Arial" w:eastAsia="Times New Roman" w:hAnsi="Arial" w:cs="Arial"/>
          <w:b/>
          <w:bCs/>
          <w:color w:val="365F91" w:themeColor="accent1" w:themeShade="BF"/>
          <w:lang w:eastAsia="pl-PL"/>
        </w:rPr>
        <w:t>O</w:t>
      </w:r>
      <w:r w:rsidRPr="00050DD9">
        <w:rPr>
          <w:rFonts w:ascii="Arial" w:eastAsia="Times New Roman" w:hAnsi="Arial" w:cs="Arial"/>
          <w:b/>
          <w:bCs/>
          <w:color w:val="365F91" w:themeColor="accent1" w:themeShade="BF"/>
          <w:spacing w:val="39"/>
          <w:w w:val="99"/>
          <w:lang w:eastAsia="pl-PL"/>
        </w:rPr>
        <w:t xml:space="preserve"> </w:t>
      </w:r>
      <w:r w:rsidRPr="00050DD9">
        <w:rPr>
          <w:rFonts w:ascii="Arial" w:eastAsia="Times New Roman" w:hAnsi="Arial" w:cs="Arial"/>
          <w:b/>
          <w:bCs/>
          <w:color w:val="365F91" w:themeColor="accent1" w:themeShade="BF"/>
          <w:spacing w:val="-1"/>
          <w:lang w:eastAsia="pl-PL"/>
        </w:rPr>
        <w:t>WYMAGANIACH</w:t>
      </w:r>
      <w:r w:rsidRPr="00050DD9">
        <w:rPr>
          <w:rFonts w:ascii="Arial" w:eastAsia="Times New Roman" w:hAnsi="Arial" w:cs="Arial"/>
          <w:b/>
          <w:bCs/>
          <w:color w:val="365F91" w:themeColor="accent1" w:themeShade="BF"/>
          <w:spacing w:val="-8"/>
          <w:lang w:eastAsia="pl-PL"/>
        </w:rPr>
        <w:t xml:space="preserve"> </w:t>
      </w:r>
      <w:r w:rsidRPr="00050DD9">
        <w:rPr>
          <w:rFonts w:ascii="Arial" w:eastAsia="Times New Roman" w:hAnsi="Arial" w:cs="Arial"/>
          <w:b/>
          <w:bCs/>
          <w:color w:val="365F91" w:themeColor="accent1" w:themeShade="BF"/>
          <w:spacing w:val="-1"/>
          <w:lang w:eastAsia="pl-PL"/>
        </w:rPr>
        <w:t>TECHNICZNYCH</w:t>
      </w:r>
      <w:r w:rsidRPr="00050DD9">
        <w:rPr>
          <w:rFonts w:ascii="Arial" w:eastAsia="Times New Roman" w:hAnsi="Arial" w:cs="Arial"/>
          <w:b/>
          <w:bCs/>
          <w:color w:val="365F91" w:themeColor="accent1" w:themeShade="BF"/>
          <w:spacing w:val="-7"/>
          <w:lang w:eastAsia="pl-PL"/>
        </w:rPr>
        <w:t xml:space="preserve"> </w:t>
      </w:r>
      <w:r w:rsidRPr="00050DD9">
        <w:rPr>
          <w:rFonts w:ascii="Arial" w:eastAsia="Times New Roman" w:hAnsi="Arial" w:cs="Arial"/>
          <w:b/>
          <w:bCs/>
          <w:color w:val="365F91" w:themeColor="accent1" w:themeShade="BF"/>
          <w:lang w:eastAsia="pl-PL"/>
        </w:rPr>
        <w:t>I</w:t>
      </w:r>
      <w:r w:rsidRPr="00050DD9">
        <w:rPr>
          <w:rFonts w:ascii="Arial" w:eastAsia="Times New Roman" w:hAnsi="Arial" w:cs="Arial"/>
          <w:b/>
          <w:bCs/>
          <w:color w:val="365F91" w:themeColor="accent1" w:themeShade="BF"/>
          <w:spacing w:val="-7"/>
          <w:lang w:eastAsia="pl-PL"/>
        </w:rPr>
        <w:t xml:space="preserve"> </w:t>
      </w:r>
      <w:r w:rsidRPr="00050DD9">
        <w:rPr>
          <w:rFonts w:ascii="Arial" w:eastAsia="Times New Roman" w:hAnsi="Arial" w:cs="Arial"/>
          <w:b/>
          <w:bCs/>
          <w:color w:val="365F91" w:themeColor="accent1" w:themeShade="BF"/>
          <w:spacing w:val="-1"/>
          <w:lang w:eastAsia="pl-PL"/>
        </w:rPr>
        <w:t>ORGANIZACYJNYCH</w:t>
      </w:r>
      <w:r w:rsidRPr="00050DD9">
        <w:rPr>
          <w:rFonts w:ascii="Arial" w:eastAsia="Times New Roman" w:hAnsi="Arial" w:cs="Arial"/>
          <w:b/>
          <w:bCs/>
          <w:color w:val="365F91" w:themeColor="accent1" w:themeShade="BF"/>
          <w:spacing w:val="-7"/>
          <w:lang w:eastAsia="pl-PL"/>
        </w:rPr>
        <w:t xml:space="preserve"> </w:t>
      </w:r>
      <w:r w:rsidRPr="00050DD9">
        <w:rPr>
          <w:rFonts w:ascii="Arial" w:eastAsia="Times New Roman" w:hAnsi="Arial" w:cs="Arial"/>
          <w:b/>
          <w:bCs/>
          <w:color w:val="365F91" w:themeColor="accent1" w:themeShade="BF"/>
          <w:spacing w:val="-1"/>
          <w:lang w:eastAsia="pl-PL"/>
        </w:rPr>
        <w:t>SPORZĄDZANIA,</w:t>
      </w:r>
      <w:r w:rsidRPr="00050DD9">
        <w:rPr>
          <w:rFonts w:ascii="Arial" w:eastAsia="Times New Roman" w:hAnsi="Arial" w:cs="Arial"/>
          <w:b/>
          <w:bCs/>
          <w:color w:val="365F91" w:themeColor="accent1" w:themeShade="BF"/>
          <w:spacing w:val="-5"/>
          <w:lang w:eastAsia="pl-PL"/>
        </w:rPr>
        <w:t xml:space="preserve"> </w:t>
      </w:r>
      <w:r w:rsidRPr="00050DD9">
        <w:rPr>
          <w:rFonts w:ascii="Arial" w:eastAsia="Times New Roman" w:hAnsi="Arial" w:cs="Arial"/>
          <w:b/>
          <w:bCs/>
          <w:color w:val="365F91" w:themeColor="accent1" w:themeShade="BF"/>
          <w:spacing w:val="-1"/>
          <w:lang w:eastAsia="pl-PL"/>
        </w:rPr>
        <w:t>WYSYŁANIA</w:t>
      </w:r>
      <w:r w:rsidRPr="00050DD9">
        <w:rPr>
          <w:rFonts w:ascii="Arial" w:eastAsia="Times New Roman" w:hAnsi="Arial" w:cs="Arial"/>
          <w:b/>
          <w:bCs/>
          <w:color w:val="365F91" w:themeColor="accent1" w:themeShade="BF"/>
          <w:spacing w:val="-8"/>
          <w:lang w:eastAsia="pl-PL"/>
        </w:rPr>
        <w:t xml:space="preserve"> </w:t>
      </w:r>
      <w:r w:rsidRPr="00050DD9">
        <w:rPr>
          <w:rFonts w:ascii="Arial" w:eastAsia="Times New Roman" w:hAnsi="Arial" w:cs="Arial"/>
          <w:b/>
          <w:bCs/>
          <w:color w:val="365F91" w:themeColor="accent1" w:themeShade="BF"/>
          <w:lang w:eastAsia="pl-PL"/>
        </w:rPr>
        <w:t xml:space="preserve">I </w:t>
      </w:r>
      <w:r w:rsidRPr="00050DD9">
        <w:rPr>
          <w:rFonts w:ascii="Arial" w:eastAsia="Times New Roman" w:hAnsi="Arial" w:cs="Arial"/>
          <w:b/>
          <w:bCs/>
          <w:color w:val="365F91" w:themeColor="accent1" w:themeShade="BF"/>
          <w:spacing w:val="-1"/>
          <w:lang w:eastAsia="pl-PL"/>
        </w:rPr>
        <w:t>ODBIERANIA</w:t>
      </w:r>
      <w:r w:rsidRPr="00050DD9">
        <w:rPr>
          <w:rFonts w:ascii="Arial" w:eastAsia="Times New Roman" w:hAnsi="Arial" w:cs="Arial"/>
          <w:b/>
          <w:bCs/>
          <w:color w:val="365F91" w:themeColor="accent1" w:themeShade="BF"/>
          <w:spacing w:val="-11"/>
          <w:lang w:eastAsia="pl-PL"/>
        </w:rPr>
        <w:t xml:space="preserve"> </w:t>
      </w:r>
      <w:r w:rsidRPr="00050DD9">
        <w:rPr>
          <w:rFonts w:ascii="Arial" w:eastAsia="Times New Roman" w:hAnsi="Arial" w:cs="Arial"/>
          <w:b/>
          <w:bCs/>
          <w:color w:val="365F91" w:themeColor="accent1" w:themeShade="BF"/>
          <w:spacing w:val="-1"/>
          <w:lang w:eastAsia="pl-PL"/>
        </w:rPr>
        <w:t>KORESPONDENCJI</w:t>
      </w:r>
      <w:r w:rsidRPr="00050DD9">
        <w:rPr>
          <w:rFonts w:ascii="Arial" w:eastAsia="Times New Roman" w:hAnsi="Arial" w:cs="Arial"/>
          <w:b/>
          <w:bCs/>
          <w:color w:val="365F91" w:themeColor="accent1" w:themeShade="BF"/>
          <w:spacing w:val="-9"/>
          <w:lang w:eastAsia="pl-PL"/>
        </w:rPr>
        <w:t xml:space="preserve"> </w:t>
      </w:r>
      <w:r w:rsidRPr="00050DD9">
        <w:rPr>
          <w:rFonts w:ascii="Arial" w:eastAsia="Times New Roman" w:hAnsi="Arial" w:cs="Arial"/>
          <w:b/>
          <w:bCs/>
          <w:color w:val="365F91" w:themeColor="accent1" w:themeShade="BF"/>
          <w:spacing w:val="-1"/>
          <w:lang w:eastAsia="pl-PL"/>
        </w:rPr>
        <w:t>ELEKTRONICZNEJ</w:t>
      </w:r>
    </w:p>
    <w:p w:rsidR="00741C86" w:rsidRPr="00FD79ED" w:rsidRDefault="00741C86" w:rsidP="00901A08">
      <w:pPr>
        <w:widowControl w:val="0"/>
        <w:numPr>
          <w:ilvl w:val="0"/>
          <w:numId w:val="9"/>
        </w:numPr>
        <w:spacing w:after="0"/>
        <w:ind w:left="284" w:right="113"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spacing w:val="-1"/>
          <w:kern w:val="1"/>
          <w:lang w:eastAsia="zh-CN"/>
        </w:rPr>
        <w:t>postępowaniu</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kern w:val="1"/>
          <w:lang w:eastAsia="zh-CN"/>
        </w:rPr>
        <w:t>o</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udzielenie</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zamówienia</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komunikacja</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kern w:val="1"/>
          <w:lang w:eastAsia="zh-CN"/>
        </w:rPr>
        <w:t>między</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spacing w:val="-1"/>
          <w:kern w:val="1"/>
          <w:lang w:eastAsia="zh-CN"/>
        </w:rPr>
        <w:t>Zamawiającym</w:t>
      </w:r>
      <w:r w:rsidRPr="00FD79ED">
        <w:rPr>
          <w:rFonts w:ascii="Arial" w:eastAsia="Lucida Sans Unicode" w:hAnsi="Arial" w:cs="Arial"/>
          <w:color w:val="0F243E" w:themeColor="text2" w:themeShade="80"/>
          <w:spacing w:val="20"/>
          <w:kern w:val="1"/>
          <w:lang w:eastAsia="zh-CN"/>
        </w:rPr>
        <w:t xml:space="preserve"> </w:t>
      </w:r>
      <w:r w:rsidRPr="00FD79ED">
        <w:rPr>
          <w:rFonts w:ascii="Arial" w:eastAsia="Lucida Sans Unicode" w:hAnsi="Arial" w:cs="Arial"/>
          <w:color w:val="0F243E" w:themeColor="text2" w:themeShade="80"/>
          <w:spacing w:val="20"/>
          <w:kern w:val="1"/>
          <w:lang w:eastAsia="zh-CN"/>
        </w:rPr>
        <w:br/>
      </w:r>
      <w:r w:rsidRPr="00FD79ED">
        <w:rPr>
          <w:rFonts w:ascii="Arial" w:eastAsia="Lucida Sans Unicode" w:hAnsi="Arial" w:cs="Arial"/>
          <w:color w:val="0F243E" w:themeColor="text2" w:themeShade="80"/>
          <w:kern w:val="1"/>
          <w:lang w:eastAsia="zh-CN"/>
        </w:rPr>
        <w:t>a</w:t>
      </w:r>
      <w:r w:rsidRPr="00FD79ED">
        <w:rPr>
          <w:rFonts w:ascii="Arial" w:eastAsia="Lucida Sans Unicode" w:hAnsi="Arial" w:cs="Arial"/>
          <w:color w:val="0F243E" w:themeColor="text2" w:themeShade="80"/>
          <w:spacing w:val="53"/>
          <w:kern w:val="1"/>
          <w:lang w:eastAsia="zh-CN"/>
        </w:rPr>
        <w:t xml:space="preserve"> </w:t>
      </w:r>
      <w:r w:rsidRPr="00FD79ED">
        <w:rPr>
          <w:rFonts w:ascii="Arial" w:eastAsia="Lucida Sans Unicode" w:hAnsi="Arial" w:cs="Arial"/>
          <w:color w:val="0F243E" w:themeColor="text2" w:themeShade="80"/>
          <w:spacing w:val="-1"/>
          <w:kern w:val="1"/>
          <w:lang w:eastAsia="zh-CN"/>
        </w:rPr>
        <w:t>Wykonawcami</w:t>
      </w:r>
      <w:r w:rsidRPr="00FD79ED">
        <w:rPr>
          <w:rFonts w:ascii="Arial" w:eastAsia="Lucida Sans Unicode" w:hAnsi="Arial" w:cs="Arial"/>
          <w:color w:val="0F243E" w:themeColor="text2" w:themeShade="80"/>
          <w:spacing w:val="-15"/>
          <w:kern w:val="1"/>
          <w:lang w:eastAsia="zh-CN"/>
        </w:rPr>
        <w:t xml:space="preserve"> </w:t>
      </w:r>
      <w:r w:rsidRPr="00FD79ED">
        <w:rPr>
          <w:rFonts w:ascii="Arial" w:eastAsia="Lucida Sans Unicode" w:hAnsi="Arial" w:cs="Arial"/>
          <w:color w:val="0F243E" w:themeColor="text2" w:themeShade="80"/>
          <w:spacing w:val="-1"/>
          <w:kern w:val="1"/>
          <w:lang w:eastAsia="zh-CN"/>
        </w:rPr>
        <w:t>odbywa</w:t>
      </w:r>
      <w:r w:rsidRPr="00FD79ED">
        <w:rPr>
          <w:rFonts w:ascii="Arial" w:eastAsia="Lucida Sans Unicode" w:hAnsi="Arial" w:cs="Arial"/>
          <w:color w:val="0F243E" w:themeColor="text2" w:themeShade="80"/>
          <w:spacing w:val="-15"/>
          <w:kern w:val="1"/>
          <w:lang w:eastAsia="zh-CN"/>
        </w:rPr>
        <w:t xml:space="preserve"> </w:t>
      </w:r>
      <w:r w:rsidRPr="00FD79ED">
        <w:rPr>
          <w:rFonts w:ascii="Arial" w:eastAsia="Lucida Sans Unicode" w:hAnsi="Arial" w:cs="Arial"/>
          <w:color w:val="0F243E" w:themeColor="text2" w:themeShade="80"/>
          <w:spacing w:val="-1"/>
          <w:kern w:val="1"/>
          <w:lang w:eastAsia="zh-CN"/>
        </w:rPr>
        <w:t>się</w:t>
      </w:r>
      <w:r w:rsidRPr="00FD79ED">
        <w:rPr>
          <w:rFonts w:ascii="Arial" w:eastAsia="Lucida Sans Unicode" w:hAnsi="Arial" w:cs="Arial"/>
          <w:color w:val="0F243E" w:themeColor="text2" w:themeShade="80"/>
          <w:spacing w:val="-14"/>
          <w:kern w:val="1"/>
          <w:lang w:eastAsia="zh-CN"/>
        </w:rPr>
        <w:t xml:space="preserve"> </w:t>
      </w:r>
      <w:r w:rsidRPr="00FD79ED">
        <w:rPr>
          <w:rFonts w:ascii="Arial" w:eastAsia="Lucida Sans Unicode" w:hAnsi="Arial" w:cs="Arial"/>
          <w:color w:val="0F243E" w:themeColor="text2" w:themeShade="80"/>
          <w:spacing w:val="-1"/>
          <w:kern w:val="1"/>
          <w:lang w:eastAsia="zh-CN"/>
        </w:rPr>
        <w:t>drogą</w:t>
      </w:r>
      <w:r w:rsidRPr="00FD79ED">
        <w:rPr>
          <w:rFonts w:ascii="Arial" w:eastAsia="Lucida Sans Unicode" w:hAnsi="Arial" w:cs="Arial"/>
          <w:color w:val="0F243E" w:themeColor="text2" w:themeShade="80"/>
          <w:spacing w:val="-14"/>
          <w:kern w:val="1"/>
          <w:lang w:eastAsia="zh-CN"/>
        </w:rPr>
        <w:t xml:space="preserve"> </w:t>
      </w:r>
      <w:r w:rsidRPr="00FD79ED">
        <w:rPr>
          <w:rFonts w:ascii="Arial" w:eastAsia="Lucida Sans Unicode" w:hAnsi="Arial" w:cs="Arial"/>
          <w:color w:val="0F243E" w:themeColor="text2" w:themeShade="80"/>
          <w:spacing w:val="-1"/>
          <w:kern w:val="1"/>
          <w:lang w:eastAsia="zh-CN"/>
        </w:rPr>
        <w:t>elektroniczną</w:t>
      </w:r>
      <w:r w:rsidRPr="00FD79ED">
        <w:rPr>
          <w:rFonts w:ascii="Arial" w:eastAsia="Lucida Sans Unicode" w:hAnsi="Arial" w:cs="Arial"/>
          <w:color w:val="0F243E" w:themeColor="text2" w:themeShade="80"/>
          <w:spacing w:val="-14"/>
          <w:kern w:val="1"/>
          <w:lang w:eastAsia="zh-CN"/>
        </w:rPr>
        <w:t xml:space="preserve"> </w:t>
      </w:r>
      <w:r w:rsidRPr="00FD79ED">
        <w:rPr>
          <w:rFonts w:ascii="Arial" w:eastAsia="Lucida Sans Unicode" w:hAnsi="Arial" w:cs="Arial"/>
          <w:color w:val="0F243E" w:themeColor="text2" w:themeShade="80"/>
          <w:kern w:val="1"/>
          <w:lang w:eastAsia="zh-CN"/>
        </w:rPr>
        <w:t>przy</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użyciu</w:t>
      </w:r>
      <w:r w:rsidRPr="00FD79ED">
        <w:rPr>
          <w:rFonts w:ascii="Arial" w:eastAsia="Lucida Sans Unicode" w:hAnsi="Arial" w:cs="Arial"/>
          <w:color w:val="0F243E" w:themeColor="text2" w:themeShade="80"/>
          <w:spacing w:val="-14"/>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miniPortalu</w:t>
      </w:r>
      <w:proofErr w:type="spellEnd"/>
      <w:r w:rsidRPr="00FD79ED">
        <w:rPr>
          <w:rFonts w:ascii="Arial" w:eastAsia="Lucida Sans Unicode" w:hAnsi="Arial" w:cs="Arial"/>
          <w:color w:val="0F243E" w:themeColor="text2" w:themeShade="80"/>
          <w:spacing w:val="-14"/>
          <w:kern w:val="1"/>
          <w:lang w:eastAsia="zh-CN"/>
        </w:rPr>
        <w:t xml:space="preserve"> </w:t>
      </w:r>
      <w:r w:rsidRPr="00FD79ED">
        <w:rPr>
          <w:rFonts w:ascii="Arial" w:eastAsia="Lucida Sans Unicode" w:hAnsi="Arial" w:cs="Arial"/>
          <w:color w:val="0F243E" w:themeColor="text2" w:themeShade="80"/>
          <w:spacing w:val="-1"/>
          <w:kern w:val="1"/>
          <w:lang w:eastAsia="zh-CN"/>
        </w:rPr>
        <w:t>https</w:t>
      </w:r>
      <w:proofErr w:type="gramStart"/>
      <w:r w:rsidRPr="00FD79ED">
        <w:rPr>
          <w:rFonts w:ascii="Arial" w:eastAsia="Lucida Sans Unicode" w:hAnsi="Arial" w:cs="Arial"/>
          <w:color w:val="0F243E" w:themeColor="text2" w:themeShade="80"/>
          <w:spacing w:val="-1"/>
          <w:kern w:val="1"/>
          <w:lang w:eastAsia="zh-CN"/>
        </w:rPr>
        <w:t>://miniportal</w:t>
      </w:r>
      <w:proofErr w:type="gramEnd"/>
      <w:r w:rsidRPr="00FD79ED">
        <w:rPr>
          <w:rFonts w:ascii="Arial" w:eastAsia="Lucida Sans Unicode" w:hAnsi="Arial" w:cs="Arial"/>
          <w:color w:val="0F243E" w:themeColor="text2" w:themeShade="80"/>
          <w:spacing w:val="-1"/>
          <w:kern w:val="1"/>
          <w:lang w:eastAsia="zh-CN"/>
        </w:rPr>
        <w:t>.</w:t>
      </w:r>
      <w:proofErr w:type="gramStart"/>
      <w:r w:rsidRPr="00FD79ED">
        <w:rPr>
          <w:rFonts w:ascii="Arial" w:eastAsia="Lucida Sans Unicode" w:hAnsi="Arial" w:cs="Arial"/>
          <w:color w:val="0F243E" w:themeColor="text2" w:themeShade="80"/>
          <w:spacing w:val="-1"/>
          <w:kern w:val="1"/>
          <w:lang w:eastAsia="zh-CN"/>
        </w:rPr>
        <w:t>uzp</w:t>
      </w:r>
      <w:proofErr w:type="gramEnd"/>
      <w:r w:rsidRPr="00FD79ED">
        <w:rPr>
          <w:rFonts w:ascii="Arial" w:eastAsia="Lucida Sans Unicode" w:hAnsi="Arial" w:cs="Arial"/>
          <w:color w:val="0F243E" w:themeColor="text2" w:themeShade="80"/>
          <w:spacing w:val="-1"/>
          <w:kern w:val="1"/>
          <w:lang w:eastAsia="zh-CN"/>
        </w:rPr>
        <w:t>.</w:t>
      </w:r>
      <w:proofErr w:type="gramStart"/>
      <w:r w:rsidRPr="00FD79ED">
        <w:rPr>
          <w:rFonts w:ascii="Arial" w:eastAsia="Lucida Sans Unicode" w:hAnsi="Arial" w:cs="Arial"/>
          <w:color w:val="0F243E" w:themeColor="text2" w:themeShade="80"/>
          <w:spacing w:val="-1"/>
          <w:kern w:val="1"/>
          <w:lang w:eastAsia="zh-CN"/>
        </w:rPr>
        <w:t>gov</w:t>
      </w:r>
      <w:proofErr w:type="gramEnd"/>
      <w:r w:rsidRPr="00FD79ED">
        <w:rPr>
          <w:rFonts w:ascii="Arial" w:eastAsia="Lucida Sans Unicode" w:hAnsi="Arial" w:cs="Arial"/>
          <w:color w:val="0F243E" w:themeColor="text2" w:themeShade="80"/>
          <w:spacing w:val="-1"/>
          <w:kern w:val="1"/>
          <w:lang w:eastAsia="zh-CN"/>
        </w:rPr>
        <w:t>.pl/,</w:t>
      </w:r>
      <w:r w:rsidRPr="00FD79ED">
        <w:rPr>
          <w:rFonts w:ascii="Arial" w:eastAsia="Lucida Sans Unicode" w:hAnsi="Arial" w:cs="Arial"/>
          <w:color w:val="0F243E" w:themeColor="text2" w:themeShade="80"/>
          <w:spacing w:val="-12"/>
          <w:kern w:val="1"/>
          <w:lang w:eastAsia="zh-CN"/>
        </w:rPr>
        <w:t xml:space="preserve"> </w:t>
      </w:r>
      <w:proofErr w:type="spellStart"/>
      <w:r w:rsidRPr="00FD79ED">
        <w:rPr>
          <w:rFonts w:ascii="Arial" w:eastAsia="Lucida Sans Unicode" w:hAnsi="Arial" w:cs="Arial"/>
          <w:color w:val="0F243E" w:themeColor="text2" w:themeShade="80"/>
          <w:kern w:val="1"/>
          <w:lang w:eastAsia="zh-CN"/>
        </w:rPr>
        <w:t>ePUAPu</w:t>
      </w:r>
      <w:proofErr w:type="spellEnd"/>
      <w:r w:rsidRPr="00FD79ED">
        <w:rPr>
          <w:rFonts w:ascii="Arial" w:eastAsia="Lucida Sans Unicode" w:hAnsi="Arial" w:cs="Arial"/>
          <w:color w:val="0F243E" w:themeColor="text2" w:themeShade="80"/>
          <w:spacing w:val="-13"/>
          <w:kern w:val="1"/>
          <w:lang w:eastAsia="zh-CN"/>
        </w:rPr>
        <w:t xml:space="preserve"> </w:t>
      </w:r>
      <w:r w:rsidRPr="00FD79ED">
        <w:rPr>
          <w:rFonts w:ascii="Arial" w:eastAsia="Lucida Sans Unicode" w:hAnsi="Arial" w:cs="Arial"/>
          <w:color w:val="0F243E" w:themeColor="text2" w:themeShade="80"/>
          <w:spacing w:val="-1"/>
          <w:kern w:val="1"/>
          <w:lang w:eastAsia="zh-CN"/>
        </w:rPr>
        <w:t>https</w:t>
      </w:r>
      <w:proofErr w:type="gramStart"/>
      <w:r w:rsidRPr="00FD79ED">
        <w:rPr>
          <w:rFonts w:ascii="Arial" w:eastAsia="Lucida Sans Unicode" w:hAnsi="Arial" w:cs="Arial"/>
          <w:color w:val="0F243E" w:themeColor="text2" w:themeShade="80"/>
          <w:spacing w:val="-1"/>
          <w:kern w:val="1"/>
          <w:lang w:eastAsia="zh-CN"/>
        </w:rPr>
        <w:t>://epuap</w:t>
      </w:r>
      <w:proofErr w:type="gramEnd"/>
      <w:r w:rsidRPr="00FD79ED">
        <w:rPr>
          <w:rFonts w:ascii="Arial" w:eastAsia="Lucida Sans Unicode" w:hAnsi="Arial" w:cs="Arial"/>
          <w:color w:val="0F243E" w:themeColor="text2" w:themeShade="80"/>
          <w:spacing w:val="-1"/>
          <w:kern w:val="1"/>
          <w:lang w:eastAsia="zh-CN"/>
        </w:rPr>
        <w:t>.</w:t>
      </w:r>
      <w:proofErr w:type="gramStart"/>
      <w:r w:rsidRPr="00FD79ED">
        <w:rPr>
          <w:rFonts w:ascii="Arial" w:eastAsia="Lucida Sans Unicode" w:hAnsi="Arial" w:cs="Arial"/>
          <w:color w:val="0F243E" w:themeColor="text2" w:themeShade="80"/>
          <w:spacing w:val="-1"/>
          <w:kern w:val="1"/>
          <w:lang w:eastAsia="zh-CN"/>
        </w:rPr>
        <w:t>gov</w:t>
      </w:r>
      <w:proofErr w:type="gramEnd"/>
      <w:r w:rsidRPr="00FD79ED">
        <w:rPr>
          <w:rFonts w:ascii="Arial" w:eastAsia="Lucida Sans Unicode" w:hAnsi="Arial" w:cs="Arial"/>
          <w:color w:val="0F243E" w:themeColor="text2" w:themeShade="80"/>
          <w:spacing w:val="-1"/>
          <w:kern w:val="1"/>
          <w:lang w:eastAsia="zh-CN"/>
        </w:rPr>
        <w:t>.</w:t>
      </w:r>
      <w:proofErr w:type="gramStart"/>
      <w:r w:rsidRPr="00FD79ED">
        <w:rPr>
          <w:rFonts w:ascii="Arial" w:eastAsia="Lucida Sans Unicode" w:hAnsi="Arial" w:cs="Arial"/>
          <w:color w:val="0F243E" w:themeColor="text2" w:themeShade="80"/>
          <w:spacing w:val="-1"/>
          <w:kern w:val="1"/>
          <w:lang w:eastAsia="zh-CN"/>
        </w:rPr>
        <w:t>pl</w:t>
      </w:r>
      <w:proofErr w:type="gramEnd"/>
      <w:r w:rsidRPr="00FD79ED">
        <w:rPr>
          <w:rFonts w:ascii="Arial" w:eastAsia="Lucida Sans Unicode" w:hAnsi="Arial" w:cs="Arial"/>
          <w:color w:val="0F243E" w:themeColor="text2" w:themeShade="80"/>
          <w:spacing w:val="-1"/>
          <w:kern w:val="1"/>
          <w:lang w:eastAsia="zh-CN"/>
        </w:rPr>
        <w:t>/wps/portal</w:t>
      </w:r>
      <w:r w:rsidR="005E3A51">
        <w:rPr>
          <w:rFonts w:ascii="Arial" w:eastAsia="Lucida Sans Unicode" w:hAnsi="Arial" w:cs="Arial"/>
          <w:color w:val="0F243E" w:themeColor="text2" w:themeShade="80"/>
          <w:spacing w:val="-1"/>
          <w:kern w:val="1"/>
          <w:lang w:eastAsia="zh-CN"/>
        </w:rPr>
        <w:t>;</w:t>
      </w:r>
    </w:p>
    <w:p w:rsidR="00741C86" w:rsidRPr="00FD79ED" w:rsidRDefault="00741C86" w:rsidP="00901A08">
      <w:pPr>
        <w:widowControl w:val="0"/>
        <w:numPr>
          <w:ilvl w:val="0"/>
          <w:numId w:val="9"/>
        </w:numPr>
        <w:spacing w:after="0"/>
        <w:ind w:left="284" w:right="113" w:hanging="284"/>
        <w:jc w:val="both"/>
        <w:rPr>
          <w:rFonts w:ascii="Arial" w:eastAsia="Trebuchet MS" w:hAnsi="Arial" w:cs="Arial"/>
          <w:color w:val="0F243E" w:themeColor="text2" w:themeShade="80"/>
          <w:lang w:eastAsia="pl-PL"/>
        </w:rPr>
      </w:pPr>
      <w:r w:rsidRPr="00FD79ED">
        <w:rPr>
          <w:rFonts w:ascii="Arial" w:eastAsia="Times New Roman" w:hAnsi="Arial" w:cs="Arial"/>
          <w:color w:val="0F243E" w:themeColor="text2" w:themeShade="80"/>
          <w:spacing w:val="-1"/>
          <w:lang w:eastAsia="pl-PL"/>
        </w:rPr>
        <w:t>Wykonawca</w:t>
      </w:r>
      <w:r w:rsidRPr="00FD79ED">
        <w:rPr>
          <w:rFonts w:ascii="Arial" w:eastAsia="Times New Roman" w:hAnsi="Arial" w:cs="Arial"/>
          <w:color w:val="0F243E" w:themeColor="text2" w:themeShade="80"/>
          <w:spacing w:val="16"/>
          <w:lang w:eastAsia="pl-PL"/>
        </w:rPr>
        <w:t xml:space="preserve"> </w:t>
      </w:r>
      <w:r w:rsidRPr="00FD79ED">
        <w:rPr>
          <w:rFonts w:ascii="Arial" w:eastAsia="Times New Roman" w:hAnsi="Arial" w:cs="Arial"/>
          <w:color w:val="0F243E" w:themeColor="text2" w:themeShade="80"/>
          <w:spacing w:val="-1"/>
          <w:lang w:eastAsia="pl-PL"/>
        </w:rPr>
        <w:t>zamierzający</w:t>
      </w:r>
      <w:r w:rsidRPr="00FD79ED">
        <w:rPr>
          <w:rFonts w:ascii="Arial" w:eastAsia="Times New Roman" w:hAnsi="Arial" w:cs="Arial"/>
          <w:color w:val="0F243E" w:themeColor="text2" w:themeShade="80"/>
          <w:spacing w:val="13"/>
          <w:lang w:eastAsia="pl-PL"/>
        </w:rPr>
        <w:t xml:space="preserve"> </w:t>
      </w:r>
      <w:r w:rsidRPr="00FD79ED">
        <w:rPr>
          <w:rFonts w:ascii="Arial" w:eastAsia="Times New Roman" w:hAnsi="Arial" w:cs="Arial"/>
          <w:color w:val="0F243E" w:themeColor="text2" w:themeShade="80"/>
          <w:lang w:eastAsia="pl-PL"/>
        </w:rPr>
        <w:t>wziąć</w:t>
      </w:r>
      <w:r w:rsidRPr="00FD79ED">
        <w:rPr>
          <w:rFonts w:ascii="Arial" w:eastAsia="Times New Roman" w:hAnsi="Arial" w:cs="Arial"/>
          <w:color w:val="0F243E" w:themeColor="text2" w:themeShade="80"/>
          <w:spacing w:val="15"/>
          <w:lang w:eastAsia="pl-PL"/>
        </w:rPr>
        <w:t xml:space="preserve"> </w:t>
      </w:r>
      <w:r w:rsidRPr="00FD79ED">
        <w:rPr>
          <w:rFonts w:ascii="Arial" w:eastAsia="Times New Roman" w:hAnsi="Arial" w:cs="Arial"/>
          <w:color w:val="0F243E" w:themeColor="text2" w:themeShade="80"/>
          <w:spacing w:val="-1"/>
          <w:lang w:eastAsia="pl-PL"/>
        </w:rPr>
        <w:t>udział</w:t>
      </w:r>
      <w:r w:rsidRPr="00FD79ED">
        <w:rPr>
          <w:rFonts w:ascii="Arial" w:eastAsia="Times New Roman" w:hAnsi="Arial" w:cs="Arial"/>
          <w:color w:val="0F243E" w:themeColor="text2" w:themeShade="80"/>
          <w:spacing w:val="16"/>
          <w:lang w:eastAsia="pl-PL"/>
        </w:rPr>
        <w:t xml:space="preserve"> </w:t>
      </w:r>
      <w:r w:rsidRPr="00FD79ED">
        <w:rPr>
          <w:rFonts w:ascii="Arial" w:eastAsia="Times New Roman" w:hAnsi="Arial" w:cs="Arial"/>
          <w:color w:val="0F243E" w:themeColor="text2" w:themeShade="80"/>
          <w:lang w:eastAsia="pl-PL"/>
        </w:rPr>
        <w:t>w</w:t>
      </w:r>
      <w:r w:rsidRPr="00FD79ED">
        <w:rPr>
          <w:rFonts w:ascii="Arial" w:eastAsia="Times New Roman" w:hAnsi="Arial" w:cs="Arial"/>
          <w:color w:val="0F243E" w:themeColor="text2" w:themeShade="80"/>
          <w:spacing w:val="13"/>
          <w:lang w:eastAsia="pl-PL"/>
        </w:rPr>
        <w:t xml:space="preserve"> </w:t>
      </w:r>
      <w:r w:rsidRPr="00FD79ED">
        <w:rPr>
          <w:rFonts w:ascii="Arial" w:eastAsia="Times New Roman" w:hAnsi="Arial" w:cs="Arial"/>
          <w:color w:val="0F243E" w:themeColor="text2" w:themeShade="80"/>
          <w:spacing w:val="-1"/>
          <w:lang w:eastAsia="pl-PL"/>
        </w:rPr>
        <w:t>postępowaniu</w:t>
      </w:r>
      <w:r w:rsidRPr="00FD79ED">
        <w:rPr>
          <w:rFonts w:ascii="Arial" w:eastAsia="Times New Roman" w:hAnsi="Arial" w:cs="Arial"/>
          <w:color w:val="0F243E" w:themeColor="text2" w:themeShade="80"/>
          <w:spacing w:val="16"/>
          <w:lang w:eastAsia="pl-PL"/>
        </w:rPr>
        <w:t xml:space="preserve"> </w:t>
      </w:r>
      <w:r w:rsidRPr="00FD79ED">
        <w:rPr>
          <w:rFonts w:ascii="Arial" w:eastAsia="Times New Roman" w:hAnsi="Arial" w:cs="Arial"/>
          <w:color w:val="0F243E" w:themeColor="text2" w:themeShade="80"/>
          <w:lang w:eastAsia="pl-PL"/>
        </w:rPr>
        <w:t>o</w:t>
      </w:r>
      <w:r w:rsidRPr="00FD79ED">
        <w:rPr>
          <w:rFonts w:ascii="Arial" w:eastAsia="Times New Roman" w:hAnsi="Arial" w:cs="Arial"/>
          <w:color w:val="0F243E" w:themeColor="text2" w:themeShade="80"/>
          <w:spacing w:val="12"/>
          <w:lang w:eastAsia="pl-PL"/>
        </w:rPr>
        <w:t xml:space="preserve"> </w:t>
      </w:r>
      <w:r w:rsidRPr="00FD79ED">
        <w:rPr>
          <w:rFonts w:ascii="Arial" w:eastAsia="Times New Roman" w:hAnsi="Arial" w:cs="Arial"/>
          <w:color w:val="0F243E" w:themeColor="text2" w:themeShade="80"/>
          <w:spacing w:val="-1"/>
          <w:lang w:eastAsia="pl-PL"/>
        </w:rPr>
        <w:t>udzielenie</w:t>
      </w:r>
      <w:r w:rsidRPr="00FD79ED">
        <w:rPr>
          <w:rFonts w:ascii="Arial" w:eastAsia="Times New Roman" w:hAnsi="Arial" w:cs="Arial"/>
          <w:color w:val="0F243E" w:themeColor="text2" w:themeShade="80"/>
          <w:spacing w:val="18"/>
          <w:lang w:eastAsia="pl-PL"/>
        </w:rPr>
        <w:t xml:space="preserve"> </w:t>
      </w:r>
      <w:r w:rsidRPr="00FD79ED">
        <w:rPr>
          <w:rFonts w:ascii="Arial" w:eastAsia="Times New Roman" w:hAnsi="Arial" w:cs="Arial"/>
          <w:color w:val="0F243E" w:themeColor="text2" w:themeShade="80"/>
          <w:spacing w:val="-1"/>
          <w:lang w:eastAsia="pl-PL"/>
        </w:rPr>
        <w:t>zamówienia</w:t>
      </w:r>
      <w:r w:rsidRPr="00FD79ED">
        <w:rPr>
          <w:rFonts w:ascii="Arial" w:eastAsia="Times New Roman" w:hAnsi="Arial" w:cs="Arial"/>
          <w:color w:val="0F243E" w:themeColor="text2" w:themeShade="80"/>
          <w:spacing w:val="55"/>
          <w:lang w:eastAsia="pl-PL"/>
        </w:rPr>
        <w:t xml:space="preserve"> </w:t>
      </w:r>
      <w:r w:rsidRPr="00FD79ED">
        <w:rPr>
          <w:rFonts w:ascii="Arial" w:eastAsia="Times New Roman" w:hAnsi="Arial" w:cs="Arial"/>
          <w:color w:val="0F243E" w:themeColor="text2" w:themeShade="80"/>
          <w:spacing w:val="-1"/>
          <w:lang w:eastAsia="pl-PL"/>
        </w:rPr>
        <w:t>publicznego,</w:t>
      </w:r>
      <w:r w:rsidRPr="00FD79ED">
        <w:rPr>
          <w:rFonts w:ascii="Arial" w:eastAsia="Times New Roman" w:hAnsi="Arial" w:cs="Arial"/>
          <w:color w:val="0F243E" w:themeColor="text2" w:themeShade="80"/>
          <w:spacing w:val="39"/>
          <w:lang w:eastAsia="pl-PL"/>
        </w:rPr>
        <w:t xml:space="preserve"> </w:t>
      </w:r>
      <w:r w:rsidRPr="00FD79ED">
        <w:rPr>
          <w:rFonts w:ascii="Arial" w:eastAsia="Times New Roman" w:hAnsi="Arial" w:cs="Arial"/>
          <w:color w:val="0F243E" w:themeColor="text2" w:themeShade="80"/>
          <w:spacing w:val="-2"/>
          <w:lang w:eastAsia="pl-PL"/>
        </w:rPr>
        <w:t>musi</w:t>
      </w:r>
      <w:r w:rsidRPr="00FD79ED">
        <w:rPr>
          <w:rFonts w:ascii="Arial" w:eastAsia="Times New Roman" w:hAnsi="Arial" w:cs="Arial"/>
          <w:color w:val="0F243E" w:themeColor="text2" w:themeShade="80"/>
          <w:spacing w:val="39"/>
          <w:lang w:eastAsia="pl-PL"/>
        </w:rPr>
        <w:t xml:space="preserve"> </w:t>
      </w:r>
      <w:r w:rsidRPr="00FD79ED">
        <w:rPr>
          <w:rFonts w:ascii="Arial" w:eastAsia="Times New Roman" w:hAnsi="Arial" w:cs="Arial"/>
          <w:color w:val="0F243E" w:themeColor="text2" w:themeShade="80"/>
          <w:spacing w:val="-1"/>
          <w:lang w:eastAsia="pl-PL"/>
        </w:rPr>
        <w:t>posiadać</w:t>
      </w:r>
      <w:r w:rsidRPr="00FD79ED">
        <w:rPr>
          <w:rFonts w:ascii="Arial" w:eastAsia="Times New Roman" w:hAnsi="Arial" w:cs="Arial"/>
          <w:color w:val="0F243E" w:themeColor="text2" w:themeShade="80"/>
          <w:spacing w:val="38"/>
          <w:lang w:eastAsia="pl-PL"/>
        </w:rPr>
        <w:t xml:space="preserve"> </w:t>
      </w:r>
      <w:r w:rsidRPr="00FD79ED">
        <w:rPr>
          <w:rFonts w:ascii="Arial" w:eastAsia="Times New Roman" w:hAnsi="Arial" w:cs="Arial"/>
          <w:color w:val="0F243E" w:themeColor="text2" w:themeShade="80"/>
          <w:spacing w:val="-1"/>
          <w:lang w:eastAsia="pl-PL"/>
        </w:rPr>
        <w:t>konto</w:t>
      </w:r>
      <w:r w:rsidRPr="00FD79ED">
        <w:rPr>
          <w:rFonts w:ascii="Arial" w:eastAsia="Times New Roman" w:hAnsi="Arial" w:cs="Arial"/>
          <w:color w:val="0F243E" w:themeColor="text2" w:themeShade="80"/>
          <w:spacing w:val="36"/>
          <w:lang w:eastAsia="pl-PL"/>
        </w:rPr>
        <w:t xml:space="preserve"> </w:t>
      </w:r>
      <w:r w:rsidRPr="00FD79ED">
        <w:rPr>
          <w:rFonts w:ascii="Arial" w:eastAsia="Times New Roman" w:hAnsi="Arial" w:cs="Arial"/>
          <w:color w:val="0F243E" w:themeColor="text2" w:themeShade="80"/>
          <w:lang w:eastAsia="pl-PL"/>
        </w:rPr>
        <w:t>na</w:t>
      </w:r>
      <w:r w:rsidRPr="00FD79ED">
        <w:rPr>
          <w:rFonts w:ascii="Arial" w:eastAsia="Times New Roman" w:hAnsi="Arial" w:cs="Arial"/>
          <w:color w:val="0F243E" w:themeColor="text2" w:themeShade="80"/>
          <w:spacing w:val="37"/>
          <w:lang w:eastAsia="pl-PL"/>
        </w:rPr>
        <w:t xml:space="preserve"> </w:t>
      </w:r>
      <w:proofErr w:type="spellStart"/>
      <w:r w:rsidRPr="00FD79ED">
        <w:rPr>
          <w:rFonts w:ascii="Arial" w:eastAsia="Times New Roman" w:hAnsi="Arial" w:cs="Arial"/>
          <w:color w:val="0F243E" w:themeColor="text2" w:themeShade="80"/>
          <w:spacing w:val="-2"/>
          <w:lang w:eastAsia="pl-PL"/>
        </w:rPr>
        <w:t>ePUAP</w:t>
      </w:r>
      <w:proofErr w:type="spellEnd"/>
      <w:r w:rsidRPr="00FD79ED">
        <w:rPr>
          <w:rFonts w:ascii="Arial" w:eastAsia="Times New Roman" w:hAnsi="Arial" w:cs="Arial"/>
          <w:color w:val="0F243E" w:themeColor="text2" w:themeShade="80"/>
          <w:spacing w:val="-2"/>
          <w:lang w:eastAsia="pl-PL"/>
        </w:rPr>
        <w:t>.</w:t>
      </w:r>
      <w:r w:rsidRPr="00FD79ED">
        <w:rPr>
          <w:rFonts w:ascii="Arial" w:eastAsia="Times New Roman" w:hAnsi="Arial" w:cs="Arial"/>
          <w:color w:val="0F243E" w:themeColor="text2" w:themeShade="80"/>
          <w:spacing w:val="38"/>
          <w:lang w:eastAsia="pl-PL"/>
        </w:rPr>
        <w:t xml:space="preserve"> </w:t>
      </w:r>
      <w:r w:rsidRPr="00FD79ED">
        <w:rPr>
          <w:rFonts w:ascii="Arial" w:eastAsia="Times New Roman" w:hAnsi="Arial" w:cs="Arial"/>
          <w:color w:val="0F243E" w:themeColor="text2" w:themeShade="80"/>
          <w:spacing w:val="-1"/>
          <w:lang w:eastAsia="pl-PL"/>
        </w:rPr>
        <w:t>Wykonawca</w:t>
      </w:r>
      <w:r w:rsidRPr="00FD79ED">
        <w:rPr>
          <w:rFonts w:ascii="Arial" w:eastAsia="Times New Roman" w:hAnsi="Arial" w:cs="Arial"/>
          <w:color w:val="0F243E" w:themeColor="text2" w:themeShade="80"/>
          <w:spacing w:val="37"/>
          <w:lang w:eastAsia="pl-PL"/>
        </w:rPr>
        <w:t xml:space="preserve"> </w:t>
      </w:r>
      <w:r w:rsidRPr="00FD79ED">
        <w:rPr>
          <w:rFonts w:ascii="Arial" w:eastAsia="Times New Roman" w:hAnsi="Arial" w:cs="Arial"/>
          <w:color w:val="0F243E" w:themeColor="text2" w:themeShade="80"/>
          <w:spacing w:val="-1"/>
          <w:lang w:eastAsia="pl-PL"/>
        </w:rPr>
        <w:t>posiadający</w:t>
      </w:r>
      <w:r w:rsidRPr="00FD79ED">
        <w:rPr>
          <w:rFonts w:ascii="Arial" w:eastAsia="Times New Roman" w:hAnsi="Arial" w:cs="Arial"/>
          <w:color w:val="0F243E" w:themeColor="text2" w:themeShade="80"/>
          <w:spacing w:val="36"/>
          <w:lang w:eastAsia="pl-PL"/>
        </w:rPr>
        <w:t xml:space="preserve"> </w:t>
      </w:r>
      <w:r w:rsidRPr="00FD79ED">
        <w:rPr>
          <w:rFonts w:ascii="Arial" w:eastAsia="Times New Roman" w:hAnsi="Arial" w:cs="Arial"/>
          <w:color w:val="0F243E" w:themeColor="text2" w:themeShade="80"/>
          <w:spacing w:val="-1"/>
          <w:lang w:eastAsia="pl-PL"/>
        </w:rPr>
        <w:t>konto</w:t>
      </w:r>
      <w:r w:rsidRPr="00FD79ED">
        <w:rPr>
          <w:rFonts w:ascii="Arial" w:eastAsia="Times New Roman" w:hAnsi="Arial" w:cs="Arial"/>
          <w:color w:val="0F243E" w:themeColor="text2" w:themeShade="80"/>
          <w:spacing w:val="39"/>
          <w:lang w:eastAsia="pl-PL"/>
        </w:rPr>
        <w:t xml:space="preserve"> </w:t>
      </w:r>
      <w:r w:rsidRPr="00FD79ED">
        <w:rPr>
          <w:rFonts w:ascii="Arial" w:eastAsia="Times New Roman" w:hAnsi="Arial" w:cs="Arial"/>
          <w:color w:val="0F243E" w:themeColor="text2" w:themeShade="80"/>
          <w:spacing w:val="-2"/>
          <w:lang w:eastAsia="pl-PL"/>
        </w:rPr>
        <w:t>na</w:t>
      </w:r>
      <w:r w:rsidRPr="00FD79ED">
        <w:rPr>
          <w:rFonts w:ascii="Arial" w:eastAsia="Times New Roman" w:hAnsi="Arial" w:cs="Arial"/>
          <w:color w:val="0F243E" w:themeColor="text2" w:themeShade="80"/>
          <w:spacing w:val="53"/>
          <w:lang w:eastAsia="pl-PL"/>
        </w:rPr>
        <w:t xml:space="preserve"> </w:t>
      </w:r>
      <w:proofErr w:type="spellStart"/>
      <w:r w:rsidRPr="00FD79ED">
        <w:rPr>
          <w:rFonts w:ascii="Arial" w:eastAsia="Times New Roman" w:hAnsi="Arial" w:cs="Arial"/>
          <w:color w:val="0F243E" w:themeColor="text2" w:themeShade="80"/>
          <w:lang w:eastAsia="pl-PL"/>
        </w:rPr>
        <w:t>ePUAP</w:t>
      </w:r>
      <w:proofErr w:type="spellEnd"/>
      <w:r w:rsidRPr="00FD79ED">
        <w:rPr>
          <w:rFonts w:ascii="Arial" w:eastAsia="Times New Roman" w:hAnsi="Arial" w:cs="Arial"/>
          <w:color w:val="0F243E" w:themeColor="text2" w:themeShade="80"/>
          <w:spacing w:val="-4"/>
          <w:lang w:eastAsia="pl-PL"/>
        </w:rPr>
        <w:t xml:space="preserve"> </w:t>
      </w:r>
      <w:r w:rsidRPr="00FD79ED">
        <w:rPr>
          <w:rFonts w:ascii="Arial" w:eastAsia="Times New Roman" w:hAnsi="Arial" w:cs="Arial"/>
          <w:color w:val="0F243E" w:themeColor="text2" w:themeShade="80"/>
          <w:lang w:eastAsia="pl-PL"/>
        </w:rPr>
        <w:t>ma</w:t>
      </w:r>
      <w:r w:rsidRPr="00FD79ED">
        <w:rPr>
          <w:rFonts w:ascii="Arial" w:eastAsia="Times New Roman" w:hAnsi="Arial" w:cs="Arial"/>
          <w:color w:val="0F243E" w:themeColor="text2" w:themeShade="80"/>
          <w:spacing w:val="-3"/>
          <w:lang w:eastAsia="pl-PL"/>
        </w:rPr>
        <w:t xml:space="preserve"> </w:t>
      </w:r>
      <w:r w:rsidRPr="00FD79ED">
        <w:rPr>
          <w:rFonts w:ascii="Arial" w:eastAsia="Times New Roman" w:hAnsi="Arial" w:cs="Arial"/>
          <w:color w:val="0F243E" w:themeColor="text2" w:themeShade="80"/>
          <w:spacing w:val="-1"/>
          <w:lang w:eastAsia="pl-PL"/>
        </w:rPr>
        <w:t>dostęp</w:t>
      </w:r>
      <w:r w:rsidRPr="00FD79ED">
        <w:rPr>
          <w:rFonts w:ascii="Arial" w:eastAsia="Times New Roman" w:hAnsi="Arial" w:cs="Arial"/>
          <w:color w:val="0F243E" w:themeColor="text2" w:themeShade="80"/>
          <w:spacing w:val="-2"/>
          <w:lang w:eastAsia="pl-PL"/>
        </w:rPr>
        <w:t xml:space="preserve"> </w:t>
      </w:r>
      <w:r w:rsidRPr="00FD79ED">
        <w:rPr>
          <w:rFonts w:ascii="Arial" w:eastAsia="Times New Roman" w:hAnsi="Arial" w:cs="Arial"/>
          <w:color w:val="0F243E" w:themeColor="text2" w:themeShade="80"/>
          <w:lang w:eastAsia="pl-PL"/>
        </w:rPr>
        <w:t>do</w:t>
      </w:r>
      <w:r w:rsidRPr="00FD79ED">
        <w:rPr>
          <w:rFonts w:ascii="Arial" w:eastAsia="Times New Roman" w:hAnsi="Arial" w:cs="Arial"/>
          <w:color w:val="0F243E" w:themeColor="text2" w:themeShade="80"/>
          <w:spacing w:val="-4"/>
          <w:lang w:eastAsia="pl-PL"/>
        </w:rPr>
        <w:t xml:space="preserve"> </w:t>
      </w:r>
      <w:r w:rsidRPr="00FD79ED">
        <w:rPr>
          <w:rFonts w:ascii="Arial" w:eastAsia="Times New Roman" w:hAnsi="Arial" w:cs="Arial"/>
          <w:i/>
          <w:color w:val="0F243E" w:themeColor="text2" w:themeShade="80"/>
          <w:spacing w:val="-1"/>
          <w:lang w:eastAsia="pl-PL"/>
        </w:rPr>
        <w:t>formularzy:</w:t>
      </w:r>
      <w:r w:rsidRPr="00FD79ED">
        <w:rPr>
          <w:rFonts w:ascii="Arial" w:eastAsia="Times New Roman" w:hAnsi="Arial" w:cs="Arial"/>
          <w:i/>
          <w:color w:val="0F243E" w:themeColor="text2" w:themeShade="80"/>
          <w:spacing w:val="-2"/>
          <w:lang w:eastAsia="pl-PL"/>
        </w:rPr>
        <w:t xml:space="preserve"> </w:t>
      </w:r>
      <w:r w:rsidRPr="00FD79ED">
        <w:rPr>
          <w:rFonts w:ascii="Arial" w:eastAsia="Times New Roman" w:hAnsi="Arial" w:cs="Arial"/>
          <w:i/>
          <w:color w:val="0F243E" w:themeColor="text2" w:themeShade="80"/>
          <w:spacing w:val="-1"/>
          <w:lang w:eastAsia="pl-PL"/>
        </w:rPr>
        <w:t>złożenia,</w:t>
      </w:r>
      <w:r w:rsidRPr="00FD79ED">
        <w:rPr>
          <w:rFonts w:ascii="Arial" w:eastAsia="Times New Roman" w:hAnsi="Arial" w:cs="Arial"/>
          <w:i/>
          <w:color w:val="0F243E" w:themeColor="text2" w:themeShade="80"/>
          <w:spacing w:val="-4"/>
          <w:lang w:eastAsia="pl-PL"/>
        </w:rPr>
        <w:t xml:space="preserve"> </w:t>
      </w:r>
      <w:r w:rsidRPr="00FD79ED">
        <w:rPr>
          <w:rFonts w:ascii="Arial" w:eastAsia="Times New Roman" w:hAnsi="Arial" w:cs="Arial"/>
          <w:i/>
          <w:color w:val="0F243E" w:themeColor="text2" w:themeShade="80"/>
          <w:spacing w:val="-1"/>
          <w:lang w:eastAsia="pl-PL"/>
        </w:rPr>
        <w:t>zmiany,</w:t>
      </w:r>
      <w:r w:rsidRPr="00FD79ED">
        <w:rPr>
          <w:rFonts w:ascii="Arial" w:eastAsia="Times New Roman" w:hAnsi="Arial" w:cs="Arial"/>
          <w:i/>
          <w:color w:val="0F243E" w:themeColor="text2" w:themeShade="80"/>
          <w:spacing w:val="-2"/>
          <w:lang w:eastAsia="pl-PL"/>
        </w:rPr>
        <w:t xml:space="preserve"> </w:t>
      </w:r>
      <w:r w:rsidRPr="00FD79ED">
        <w:rPr>
          <w:rFonts w:ascii="Arial" w:eastAsia="Times New Roman" w:hAnsi="Arial" w:cs="Arial"/>
          <w:i/>
          <w:color w:val="0F243E" w:themeColor="text2" w:themeShade="80"/>
          <w:spacing w:val="-1"/>
          <w:lang w:eastAsia="pl-PL"/>
        </w:rPr>
        <w:t>wycofania</w:t>
      </w:r>
      <w:r w:rsidRPr="00FD79ED">
        <w:rPr>
          <w:rFonts w:ascii="Arial" w:eastAsia="Times New Roman" w:hAnsi="Arial" w:cs="Arial"/>
          <w:i/>
          <w:color w:val="0F243E" w:themeColor="text2" w:themeShade="80"/>
          <w:spacing w:val="-2"/>
          <w:lang w:eastAsia="pl-PL"/>
        </w:rPr>
        <w:t xml:space="preserve"> </w:t>
      </w:r>
      <w:r w:rsidRPr="00FD79ED">
        <w:rPr>
          <w:rFonts w:ascii="Arial" w:eastAsia="Times New Roman" w:hAnsi="Arial" w:cs="Arial"/>
          <w:i/>
          <w:color w:val="0F243E" w:themeColor="text2" w:themeShade="80"/>
          <w:spacing w:val="-1"/>
          <w:lang w:eastAsia="pl-PL"/>
        </w:rPr>
        <w:t>oferty</w:t>
      </w:r>
      <w:r w:rsidRPr="00FD79ED">
        <w:rPr>
          <w:rFonts w:ascii="Arial" w:eastAsia="Times New Roman" w:hAnsi="Arial" w:cs="Arial"/>
          <w:i/>
          <w:color w:val="0F243E" w:themeColor="text2" w:themeShade="80"/>
          <w:spacing w:val="-4"/>
          <w:lang w:eastAsia="pl-PL"/>
        </w:rPr>
        <w:t xml:space="preserve"> </w:t>
      </w:r>
      <w:r w:rsidRPr="00FD79ED">
        <w:rPr>
          <w:rFonts w:ascii="Arial" w:eastAsia="Times New Roman" w:hAnsi="Arial" w:cs="Arial"/>
          <w:i/>
          <w:color w:val="0F243E" w:themeColor="text2" w:themeShade="80"/>
          <w:spacing w:val="-1"/>
          <w:lang w:eastAsia="pl-PL"/>
        </w:rPr>
        <w:t>lub</w:t>
      </w:r>
      <w:r w:rsidRPr="00FD79ED">
        <w:rPr>
          <w:rFonts w:ascii="Arial" w:eastAsia="Times New Roman" w:hAnsi="Arial" w:cs="Arial"/>
          <w:i/>
          <w:color w:val="0F243E" w:themeColor="text2" w:themeShade="80"/>
          <w:spacing w:val="-3"/>
          <w:lang w:eastAsia="pl-PL"/>
        </w:rPr>
        <w:t xml:space="preserve"> </w:t>
      </w:r>
      <w:r w:rsidRPr="00FD79ED">
        <w:rPr>
          <w:rFonts w:ascii="Arial" w:eastAsia="Times New Roman" w:hAnsi="Arial" w:cs="Arial"/>
          <w:i/>
          <w:color w:val="0F243E" w:themeColor="text2" w:themeShade="80"/>
          <w:spacing w:val="-1"/>
          <w:lang w:eastAsia="pl-PL"/>
        </w:rPr>
        <w:t>wniosku</w:t>
      </w:r>
      <w:r w:rsidRPr="00FD79ED">
        <w:rPr>
          <w:rFonts w:ascii="Arial" w:eastAsia="Times New Roman" w:hAnsi="Arial" w:cs="Arial"/>
          <w:i/>
          <w:color w:val="0F243E" w:themeColor="text2" w:themeShade="80"/>
          <w:spacing w:val="75"/>
          <w:w w:val="99"/>
          <w:lang w:eastAsia="pl-PL"/>
        </w:rPr>
        <w:t xml:space="preserve"> </w:t>
      </w:r>
      <w:r w:rsidRPr="00FD79ED">
        <w:rPr>
          <w:rFonts w:ascii="Arial" w:eastAsia="Times New Roman" w:hAnsi="Arial" w:cs="Arial"/>
          <w:i/>
          <w:color w:val="0F243E" w:themeColor="text2" w:themeShade="80"/>
          <w:lang w:eastAsia="pl-PL"/>
        </w:rPr>
        <w:t>oraz</w:t>
      </w:r>
      <w:r w:rsidRPr="00FD79ED">
        <w:rPr>
          <w:rFonts w:ascii="Arial" w:eastAsia="Times New Roman" w:hAnsi="Arial" w:cs="Arial"/>
          <w:i/>
          <w:color w:val="0F243E" w:themeColor="text2" w:themeShade="80"/>
          <w:spacing w:val="-7"/>
          <w:lang w:eastAsia="pl-PL"/>
        </w:rPr>
        <w:t xml:space="preserve"> </w:t>
      </w:r>
      <w:r w:rsidRPr="00FD79ED">
        <w:rPr>
          <w:rFonts w:ascii="Arial" w:eastAsia="Times New Roman" w:hAnsi="Arial" w:cs="Arial"/>
          <w:i/>
          <w:color w:val="0F243E" w:themeColor="text2" w:themeShade="80"/>
          <w:lang w:eastAsia="pl-PL"/>
        </w:rPr>
        <w:t>do</w:t>
      </w:r>
      <w:r w:rsidRPr="00FD79ED">
        <w:rPr>
          <w:rFonts w:ascii="Arial" w:eastAsia="Times New Roman" w:hAnsi="Arial" w:cs="Arial"/>
          <w:i/>
          <w:color w:val="0F243E" w:themeColor="text2" w:themeShade="80"/>
          <w:spacing w:val="-7"/>
          <w:lang w:eastAsia="pl-PL"/>
        </w:rPr>
        <w:t xml:space="preserve"> </w:t>
      </w:r>
      <w:r w:rsidRPr="00FD79ED">
        <w:rPr>
          <w:rFonts w:ascii="Arial" w:eastAsia="Times New Roman" w:hAnsi="Arial" w:cs="Arial"/>
          <w:i/>
          <w:color w:val="0F243E" w:themeColor="text2" w:themeShade="80"/>
          <w:spacing w:val="-1"/>
          <w:lang w:eastAsia="pl-PL"/>
        </w:rPr>
        <w:t>formularza</w:t>
      </w:r>
      <w:r w:rsidRPr="00FD79ED">
        <w:rPr>
          <w:rFonts w:ascii="Arial" w:eastAsia="Times New Roman" w:hAnsi="Arial" w:cs="Arial"/>
          <w:i/>
          <w:color w:val="0F243E" w:themeColor="text2" w:themeShade="80"/>
          <w:spacing w:val="-6"/>
          <w:lang w:eastAsia="pl-PL"/>
        </w:rPr>
        <w:t xml:space="preserve"> </w:t>
      </w:r>
      <w:r w:rsidRPr="00FD79ED">
        <w:rPr>
          <w:rFonts w:ascii="Arial" w:eastAsia="Times New Roman" w:hAnsi="Arial" w:cs="Arial"/>
          <w:i/>
          <w:color w:val="0F243E" w:themeColor="text2" w:themeShade="80"/>
          <w:lang w:eastAsia="pl-PL"/>
        </w:rPr>
        <w:t>do</w:t>
      </w:r>
      <w:r w:rsidRPr="00FD79ED">
        <w:rPr>
          <w:rFonts w:ascii="Arial" w:eastAsia="Times New Roman" w:hAnsi="Arial" w:cs="Arial"/>
          <w:i/>
          <w:color w:val="0F243E" w:themeColor="text2" w:themeShade="80"/>
          <w:spacing w:val="-9"/>
          <w:lang w:eastAsia="pl-PL"/>
        </w:rPr>
        <w:t xml:space="preserve"> </w:t>
      </w:r>
      <w:r w:rsidRPr="00FD79ED">
        <w:rPr>
          <w:rFonts w:ascii="Arial" w:eastAsia="Times New Roman" w:hAnsi="Arial" w:cs="Arial"/>
          <w:i/>
          <w:color w:val="0F243E" w:themeColor="text2" w:themeShade="80"/>
          <w:spacing w:val="-1"/>
          <w:lang w:eastAsia="pl-PL"/>
        </w:rPr>
        <w:t>komunikacji</w:t>
      </w:r>
      <w:r w:rsidRPr="00FD79ED">
        <w:rPr>
          <w:rFonts w:ascii="Arial" w:eastAsia="Times New Roman" w:hAnsi="Arial" w:cs="Arial"/>
          <w:color w:val="0F243E" w:themeColor="text2" w:themeShade="80"/>
          <w:spacing w:val="-1"/>
          <w:lang w:eastAsia="pl-PL"/>
        </w:rPr>
        <w:t>.</w:t>
      </w:r>
    </w:p>
    <w:p w:rsidR="00741C86" w:rsidRPr="00FD79ED" w:rsidRDefault="00741C86" w:rsidP="00901A08">
      <w:pPr>
        <w:widowControl w:val="0"/>
        <w:numPr>
          <w:ilvl w:val="0"/>
          <w:numId w:val="9"/>
        </w:numPr>
        <w:spacing w:after="0"/>
        <w:ind w:left="284" w:right="113"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Wymagania</w:t>
      </w:r>
      <w:r w:rsidRPr="00FD79ED">
        <w:rPr>
          <w:rFonts w:ascii="Arial" w:eastAsia="Lucida Sans Unicode" w:hAnsi="Arial" w:cs="Arial"/>
          <w:color w:val="0F243E" w:themeColor="text2" w:themeShade="80"/>
          <w:spacing w:val="-20"/>
          <w:kern w:val="1"/>
          <w:lang w:eastAsia="zh-CN"/>
        </w:rPr>
        <w:t xml:space="preserve"> </w:t>
      </w:r>
      <w:r w:rsidRPr="00FD79ED">
        <w:rPr>
          <w:rFonts w:ascii="Arial" w:eastAsia="Lucida Sans Unicode" w:hAnsi="Arial" w:cs="Arial"/>
          <w:color w:val="0F243E" w:themeColor="text2" w:themeShade="80"/>
          <w:spacing w:val="-1"/>
          <w:kern w:val="1"/>
          <w:lang w:eastAsia="zh-CN"/>
        </w:rPr>
        <w:t>techniczne</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kern w:val="1"/>
          <w:lang w:eastAsia="zh-CN"/>
        </w:rPr>
        <w:t>i</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organizacyjne</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spacing w:val="-1"/>
          <w:kern w:val="1"/>
          <w:lang w:eastAsia="zh-CN"/>
        </w:rPr>
        <w:t>wysyłania</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kern w:val="1"/>
          <w:lang w:eastAsia="zh-CN"/>
        </w:rPr>
        <w:t>i</w:t>
      </w:r>
      <w:r w:rsidRPr="00FD79ED">
        <w:rPr>
          <w:rFonts w:ascii="Arial" w:eastAsia="Lucida Sans Unicode" w:hAnsi="Arial" w:cs="Arial"/>
          <w:color w:val="0F243E" w:themeColor="text2" w:themeShade="80"/>
          <w:spacing w:val="-20"/>
          <w:kern w:val="1"/>
          <w:lang w:eastAsia="zh-CN"/>
        </w:rPr>
        <w:t xml:space="preserve"> </w:t>
      </w:r>
      <w:r w:rsidRPr="00FD79ED">
        <w:rPr>
          <w:rFonts w:ascii="Arial" w:eastAsia="Lucida Sans Unicode" w:hAnsi="Arial" w:cs="Arial"/>
          <w:color w:val="0F243E" w:themeColor="text2" w:themeShade="80"/>
          <w:spacing w:val="-1"/>
          <w:kern w:val="1"/>
          <w:lang w:eastAsia="zh-CN"/>
        </w:rPr>
        <w:t>odbierania</w:t>
      </w:r>
      <w:r w:rsidRPr="00FD79ED">
        <w:rPr>
          <w:rFonts w:ascii="Arial" w:eastAsia="Lucida Sans Unicode" w:hAnsi="Arial" w:cs="Arial"/>
          <w:color w:val="0F243E" w:themeColor="text2" w:themeShade="80"/>
          <w:spacing w:val="-16"/>
          <w:kern w:val="1"/>
          <w:lang w:eastAsia="zh-CN"/>
        </w:rPr>
        <w:t xml:space="preserve"> </w:t>
      </w:r>
      <w:r w:rsidRPr="00FD79ED">
        <w:rPr>
          <w:rFonts w:ascii="Arial" w:eastAsia="Lucida Sans Unicode" w:hAnsi="Arial" w:cs="Arial"/>
          <w:color w:val="0F243E" w:themeColor="text2" w:themeShade="80"/>
          <w:spacing w:val="-1"/>
          <w:kern w:val="1"/>
          <w:lang w:eastAsia="zh-CN"/>
        </w:rPr>
        <w:t>korespondencji</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spacing w:val="-1"/>
          <w:kern w:val="1"/>
          <w:lang w:eastAsia="zh-CN"/>
        </w:rPr>
        <w:t>elektronicznej</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przekazywanej</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kern w:val="1"/>
          <w:lang w:eastAsia="zh-CN"/>
        </w:rPr>
        <w:t>przy</w:t>
      </w:r>
      <w:r w:rsidRPr="00FD79ED">
        <w:rPr>
          <w:rFonts w:ascii="Arial" w:eastAsia="Lucida Sans Unicode" w:hAnsi="Arial" w:cs="Arial"/>
          <w:color w:val="0F243E" w:themeColor="text2" w:themeShade="80"/>
          <w:spacing w:val="16"/>
          <w:kern w:val="1"/>
          <w:lang w:eastAsia="zh-CN"/>
        </w:rPr>
        <w:t xml:space="preserve"> </w:t>
      </w:r>
      <w:r w:rsidRPr="00FD79ED">
        <w:rPr>
          <w:rFonts w:ascii="Arial" w:eastAsia="Lucida Sans Unicode" w:hAnsi="Arial" w:cs="Arial"/>
          <w:color w:val="0F243E" w:themeColor="text2" w:themeShade="80"/>
          <w:spacing w:val="-1"/>
          <w:kern w:val="1"/>
          <w:lang w:eastAsia="zh-CN"/>
        </w:rPr>
        <w:t>ich</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kern w:val="1"/>
          <w:lang w:eastAsia="zh-CN"/>
        </w:rPr>
        <w:t>użyciu,</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opisane</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kern w:val="1"/>
          <w:lang w:eastAsia="zh-CN"/>
        </w:rPr>
        <w:t>zostały</w:t>
      </w:r>
      <w:r w:rsidRPr="00FD79ED">
        <w:rPr>
          <w:rFonts w:ascii="Arial" w:eastAsia="Lucida Sans Unicode" w:hAnsi="Arial" w:cs="Arial"/>
          <w:color w:val="0F243E" w:themeColor="text2" w:themeShade="80"/>
          <w:spacing w:val="16"/>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16"/>
          <w:kern w:val="1"/>
          <w:lang w:eastAsia="zh-CN"/>
        </w:rPr>
        <w:t xml:space="preserve"> </w:t>
      </w:r>
      <w:r w:rsidRPr="00FD79ED">
        <w:rPr>
          <w:rFonts w:ascii="Arial" w:eastAsia="Lucida Sans Unicode" w:hAnsi="Arial" w:cs="Arial"/>
          <w:color w:val="0F243E" w:themeColor="text2" w:themeShade="80"/>
          <w:spacing w:val="-1"/>
          <w:kern w:val="1"/>
          <w:lang w:eastAsia="zh-CN"/>
        </w:rPr>
        <w:t>Regulaminie</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spacing w:val="-1"/>
          <w:kern w:val="1"/>
          <w:lang w:eastAsia="zh-CN"/>
        </w:rPr>
        <w:t>korzystania</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19"/>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miniPortalu</w:t>
      </w:r>
      <w:proofErr w:type="spellEnd"/>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dostępnym</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kern w:val="1"/>
          <w:lang w:eastAsia="zh-CN"/>
        </w:rPr>
        <w:t>pod</w:t>
      </w:r>
      <w:r w:rsidRPr="00FD79ED">
        <w:rPr>
          <w:rFonts w:ascii="Arial" w:eastAsia="Lucida Sans Unicode" w:hAnsi="Arial" w:cs="Arial"/>
          <w:color w:val="0F243E" w:themeColor="text2" w:themeShade="80"/>
          <w:spacing w:val="16"/>
          <w:kern w:val="1"/>
          <w:lang w:eastAsia="zh-CN"/>
        </w:rPr>
        <w:t xml:space="preserve"> </w:t>
      </w:r>
      <w:r w:rsidRPr="00FD79ED">
        <w:rPr>
          <w:rFonts w:ascii="Arial" w:eastAsia="Lucida Sans Unicode" w:hAnsi="Arial" w:cs="Arial"/>
          <w:color w:val="0F243E" w:themeColor="text2" w:themeShade="80"/>
          <w:spacing w:val="-1"/>
          <w:kern w:val="1"/>
          <w:lang w:eastAsia="zh-CN"/>
        </w:rPr>
        <w:t>adresem</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spacing w:val="-1"/>
          <w:kern w:val="1"/>
          <w:lang w:eastAsia="zh-CN"/>
        </w:rPr>
        <w:t>https</w:t>
      </w:r>
      <w:proofErr w:type="gramStart"/>
      <w:r w:rsidRPr="00FD79ED">
        <w:rPr>
          <w:rFonts w:ascii="Arial" w:eastAsia="Lucida Sans Unicode" w:hAnsi="Arial" w:cs="Arial"/>
          <w:color w:val="0F243E" w:themeColor="text2" w:themeShade="80"/>
          <w:spacing w:val="-1"/>
          <w:kern w:val="1"/>
          <w:lang w:eastAsia="zh-CN"/>
        </w:rPr>
        <w:t>://miniportal</w:t>
      </w:r>
      <w:proofErr w:type="gramEnd"/>
      <w:r w:rsidRPr="00FD79ED">
        <w:rPr>
          <w:rFonts w:ascii="Arial" w:eastAsia="Lucida Sans Unicode" w:hAnsi="Arial" w:cs="Arial"/>
          <w:color w:val="0F243E" w:themeColor="text2" w:themeShade="80"/>
          <w:spacing w:val="-1"/>
          <w:kern w:val="1"/>
          <w:lang w:eastAsia="zh-CN"/>
        </w:rPr>
        <w:t>.</w:t>
      </w:r>
      <w:proofErr w:type="gramStart"/>
      <w:r w:rsidRPr="00FD79ED">
        <w:rPr>
          <w:rFonts w:ascii="Arial" w:eastAsia="Lucida Sans Unicode" w:hAnsi="Arial" w:cs="Arial"/>
          <w:color w:val="0F243E" w:themeColor="text2" w:themeShade="80"/>
          <w:spacing w:val="-1"/>
          <w:kern w:val="1"/>
          <w:lang w:eastAsia="zh-CN"/>
        </w:rPr>
        <w:t>uzp</w:t>
      </w:r>
      <w:proofErr w:type="gramEnd"/>
      <w:r w:rsidRPr="00FD79ED">
        <w:rPr>
          <w:rFonts w:ascii="Arial" w:eastAsia="Lucida Sans Unicode" w:hAnsi="Arial" w:cs="Arial"/>
          <w:color w:val="0F243E" w:themeColor="text2" w:themeShade="80"/>
          <w:spacing w:val="-1"/>
          <w:kern w:val="1"/>
          <w:lang w:eastAsia="zh-CN"/>
        </w:rPr>
        <w:t>.</w:t>
      </w:r>
      <w:proofErr w:type="gramStart"/>
      <w:r w:rsidRPr="00FD79ED">
        <w:rPr>
          <w:rFonts w:ascii="Arial" w:eastAsia="Lucida Sans Unicode" w:hAnsi="Arial" w:cs="Arial"/>
          <w:color w:val="0F243E" w:themeColor="text2" w:themeShade="80"/>
          <w:spacing w:val="-1"/>
          <w:kern w:val="1"/>
          <w:lang w:eastAsia="zh-CN"/>
        </w:rPr>
        <w:t>gov</w:t>
      </w:r>
      <w:proofErr w:type="gramEnd"/>
      <w:r w:rsidRPr="00FD79ED">
        <w:rPr>
          <w:rFonts w:ascii="Arial" w:eastAsia="Lucida Sans Unicode" w:hAnsi="Arial" w:cs="Arial"/>
          <w:color w:val="0F243E" w:themeColor="text2" w:themeShade="80"/>
          <w:spacing w:val="-1"/>
          <w:kern w:val="1"/>
          <w:lang w:eastAsia="zh-CN"/>
        </w:rPr>
        <w:t>.</w:t>
      </w:r>
      <w:proofErr w:type="gramStart"/>
      <w:r w:rsidRPr="00FD79ED">
        <w:rPr>
          <w:rFonts w:ascii="Arial" w:eastAsia="Lucida Sans Unicode" w:hAnsi="Arial" w:cs="Arial"/>
          <w:color w:val="0F243E" w:themeColor="text2" w:themeShade="80"/>
          <w:spacing w:val="-1"/>
          <w:kern w:val="1"/>
          <w:lang w:eastAsia="zh-CN"/>
        </w:rPr>
        <w:t>pl</w:t>
      </w:r>
      <w:proofErr w:type="gramEnd"/>
      <w:r w:rsidRPr="00FD79ED">
        <w:rPr>
          <w:rFonts w:ascii="Arial" w:eastAsia="Lucida Sans Unicode" w:hAnsi="Arial" w:cs="Arial"/>
          <w:color w:val="0F243E" w:themeColor="text2" w:themeShade="80"/>
          <w:spacing w:val="-1"/>
          <w:kern w:val="1"/>
          <w:lang w:eastAsia="zh-CN"/>
        </w:rPr>
        <w:t>/WarunkiUslugi.</w:t>
      </w:r>
      <w:proofErr w:type="gramStart"/>
      <w:r w:rsidRPr="00FD79ED">
        <w:rPr>
          <w:rFonts w:ascii="Arial" w:eastAsia="Lucida Sans Unicode" w:hAnsi="Arial" w:cs="Arial"/>
          <w:color w:val="0F243E" w:themeColor="text2" w:themeShade="80"/>
          <w:spacing w:val="-1"/>
          <w:kern w:val="1"/>
          <w:lang w:eastAsia="zh-CN"/>
        </w:rPr>
        <w:t>aspx</w:t>
      </w:r>
      <w:proofErr w:type="gramEnd"/>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oraz</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spacing w:val="-1"/>
          <w:kern w:val="1"/>
          <w:lang w:eastAsia="zh-CN"/>
        </w:rPr>
        <w:t>Regulaminie</w:t>
      </w:r>
      <w:r w:rsidRPr="00FD79ED">
        <w:rPr>
          <w:rFonts w:ascii="Arial" w:eastAsia="Lucida Sans Unicode" w:hAnsi="Arial" w:cs="Arial"/>
          <w:color w:val="0F243E" w:themeColor="text2" w:themeShade="80"/>
          <w:spacing w:val="-2"/>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ePUAP</w:t>
      </w:r>
      <w:proofErr w:type="spellEnd"/>
      <w:r w:rsidRPr="00FD79ED">
        <w:rPr>
          <w:rFonts w:ascii="Arial" w:eastAsia="Lucida Sans Unicode" w:hAnsi="Arial" w:cs="Arial"/>
          <w:color w:val="0F243E" w:themeColor="text2" w:themeShade="80"/>
          <w:spacing w:val="-1"/>
          <w:kern w:val="1"/>
          <w:lang w:eastAsia="zh-CN"/>
        </w:rPr>
        <w:t>.</w:t>
      </w:r>
    </w:p>
    <w:p w:rsidR="00741C86" w:rsidRPr="00FD79ED" w:rsidRDefault="00741C86" w:rsidP="00901A08">
      <w:pPr>
        <w:widowControl w:val="0"/>
        <w:numPr>
          <w:ilvl w:val="0"/>
          <w:numId w:val="9"/>
        </w:numPr>
        <w:spacing w:after="0"/>
        <w:ind w:left="284" w:right="109"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Wykonawca</w:t>
      </w:r>
      <w:r w:rsidRPr="00FD79ED">
        <w:rPr>
          <w:rFonts w:ascii="Arial" w:eastAsia="Lucida Sans Unicode" w:hAnsi="Arial" w:cs="Arial"/>
          <w:color w:val="0F243E" w:themeColor="text2" w:themeShade="80"/>
          <w:spacing w:val="29"/>
          <w:kern w:val="1"/>
          <w:lang w:eastAsia="zh-CN"/>
        </w:rPr>
        <w:t xml:space="preserve"> </w:t>
      </w:r>
      <w:r w:rsidRPr="00FD79ED">
        <w:rPr>
          <w:rFonts w:ascii="Arial" w:eastAsia="Lucida Sans Unicode" w:hAnsi="Arial" w:cs="Arial"/>
          <w:color w:val="0F243E" w:themeColor="text2" w:themeShade="80"/>
          <w:spacing w:val="-1"/>
          <w:kern w:val="1"/>
          <w:lang w:eastAsia="zh-CN"/>
        </w:rPr>
        <w:t>przystępując</w:t>
      </w:r>
      <w:r w:rsidRPr="00FD79ED">
        <w:rPr>
          <w:rFonts w:ascii="Arial" w:eastAsia="Lucida Sans Unicode" w:hAnsi="Arial" w:cs="Arial"/>
          <w:color w:val="0F243E" w:themeColor="text2" w:themeShade="80"/>
          <w:spacing w:val="26"/>
          <w:kern w:val="1"/>
          <w:lang w:eastAsia="zh-CN"/>
        </w:rPr>
        <w:t xml:space="preserve"> </w:t>
      </w:r>
      <w:r w:rsidRPr="00FD79ED">
        <w:rPr>
          <w:rFonts w:ascii="Arial" w:eastAsia="Lucida Sans Unicode" w:hAnsi="Arial" w:cs="Arial"/>
          <w:color w:val="0F243E" w:themeColor="text2" w:themeShade="80"/>
          <w:kern w:val="1"/>
          <w:lang w:eastAsia="zh-CN"/>
        </w:rPr>
        <w:t>do</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spacing w:val="-1"/>
          <w:kern w:val="1"/>
          <w:lang w:eastAsia="zh-CN"/>
        </w:rPr>
        <w:t>niniejszego</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spacing w:val="-1"/>
          <w:kern w:val="1"/>
          <w:lang w:eastAsia="zh-CN"/>
        </w:rPr>
        <w:t>postępowania</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kern w:val="1"/>
          <w:lang w:eastAsia="zh-CN"/>
        </w:rPr>
        <w:t>o</w:t>
      </w:r>
      <w:r w:rsidRPr="00FD79ED">
        <w:rPr>
          <w:rFonts w:ascii="Arial" w:eastAsia="Lucida Sans Unicode" w:hAnsi="Arial" w:cs="Arial"/>
          <w:color w:val="0F243E" w:themeColor="text2" w:themeShade="80"/>
          <w:spacing w:val="29"/>
          <w:kern w:val="1"/>
          <w:lang w:eastAsia="zh-CN"/>
        </w:rPr>
        <w:t xml:space="preserve"> </w:t>
      </w:r>
      <w:r w:rsidRPr="00FD79ED">
        <w:rPr>
          <w:rFonts w:ascii="Arial" w:eastAsia="Lucida Sans Unicode" w:hAnsi="Arial" w:cs="Arial"/>
          <w:color w:val="0F243E" w:themeColor="text2" w:themeShade="80"/>
          <w:spacing w:val="-1"/>
          <w:kern w:val="1"/>
          <w:lang w:eastAsia="zh-CN"/>
        </w:rPr>
        <w:t>udzielenie</w:t>
      </w:r>
      <w:r w:rsidRPr="00FD79ED">
        <w:rPr>
          <w:rFonts w:ascii="Arial" w:eastAsia="Lucida Sans Unicode" w:hAnsi="Arial" w:cs="Arial"/>
          <w:color w:val="0F243E" w:themeColor="text2" w:themeShade="80"/>
          <w:spacing w:val="28"/>
          <w:kern w:val="1"/>
          <w:lang w:eastAsia="zh-CN"/>
        </w:rPr>
        <w:t xml:space="preserve"> </w:t>
      </w:r>
      <w:r w:rsidRPr="00FD79ED">
        <w:rPr>
          <w:rFonts w:ascii="Arial" w:eastAsia="Lucida Sans Unicode" w:hAnsi="Arial" w:cs="Arial"/>
          <w:color w:val="0F243E" w:themeColor="text2" w:themeShade="80"/>
          <w:spacing w:val="-1"/>
          <w:kern w:val="1"/>
          <w:lang w:eastAsia="zh-CN"/>
        </w:rPr>
        <w:t>zamówienia</w:t>
      </w:r>
      <w:r w:rsidRPr="00FD79ED">
        <w:rPr>
          <w:rFonts w:ascii="Arial" w:eastAsia="Lucida Sans Unicode" w:hAnsi="Arial" w:cs="Arial"/>
          <w:color w:val="0F243E" w:themeColor="text2" w:themeShade="80"/>
          <w:spacing w:val="61"/>
          <w:kern w:val="1"/>
          <w:lang w:eastAsia="zh-CN"/>
        </w:rPr>
        <w:t xml:space="preserve"> </w:t>
      </w:r>
      <w:r w:rsidRPr="00FD79ED">
        <w:rPr>
          <w:rFonts w:ascii="Arial" w:eastAsia="Lucida Sans Unicode" w:hAnsi="Arial" w:cs="Arial"/>
          <w:color w:val="0F243E" w:themeColor="text2" w:themeShade="80"/>
          <w:spacing w:val="-1"/>
          <w:kern w:val="1"/>
          <w:lang w:eastAsia="zh-CN"/>
        </w:rPr>
        <w:t>publicznego,</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akceptuje</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warunki</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korzystania</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4"/>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miniPortalu</w:t>
      </w:r>
      <w:proofErr w:type="spellEnd"/>
      <w:r w:rsidRPr="00FD79ED">
        <w:rPr>
          <w:rFonts w:ascii="Arial" w:eastAsia="Lucida Sans Unicode" w:hAnsi="Arial" w:cs="Arial"/>
          <w:color w:val="0F243E" w:themeColor="text2" w:themeShade="80"/>
          <w:spacing w:val="-1"/>
          <w:kern w:val="1"/>
          <w:lang w:eastAsia="zh-CN"/>
        </w:rPr>
        <w:t>,</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określone</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Regulami</w:t>
      </w:r>
      <w:r w:rsidRPr="00FD79ED">
        <w:rPr>
          <w:rFonts w:ascii="Arial" w:eastAsia="Lucida Sans Unicode" w:hAnsi="Arial" w:cs="Arial"/>
          <w:color w:val="0F243E" w:themeColor="text2" w:themeShade="80"/>
          <w:kern w:val="1"/>
          <w:lang w:eastAsia="zh-CN"/>
        </w:rPr>
        <w:t>nie</w:t>
      </w:r>
      <w:r w:rsidRPr="00FD79ED">
        <w:rPr>
          <w:rFonts w:ascii="Arial" w:eastAsia="Lucida Sans Unicode" w:hAnsi="Arial" w:cs="Arial"/>
          <w:color w:val="0F243E" w:themeColor="text2" w:themeShade="80"/>
          <w:spacing w:val="17"/>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miniPortalu</w:t>
      </w:r>
      <w:proofErr w:type="spellEnd"/>
      <w:r w:rsidRPr="00FD79ED">
        <w:rPr>
          <w:rFonts w:ascii="Arial" w:eastAsia="Lucida Sans Unicode" w:hAnsi="Arial" w:cs="Arial"/>
          <w:color w:val="0F243E" w:themeColor="text2" w:themeShade="80"/>
          <w:spacing w:val="16"/>
          <w:kern w:val="1"/>
          <w:lang w:eastAsia="zh-CN"/>
        </w:rPr>
        <w:t xml:space="preserve"> </w:t>
      </w:r>
      <w:r w:rsidRPr="00FD79ED">
        <w:rPr>
          <w:rFonts w:ascii="Arial" w:eastAsia="Lucida Sans Unicode" w:hAnsi="Arial" w:cs="Arial"/>
          <w:color w:val="0F243E" w:themeColor="text2" w:themeShade="80"/>
          <w:kern w:val="1"/>
          <w:lang w:eastAsia="zh-CN"/>
        </w:rPr>
        <w:t>oraz</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zobowiązuje</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się</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korzystając</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17"/>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miniPortalu</w:t>
      </w:r>
      <w:proofErr w:type="spellEnd"/>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spacing w:val="-1"/>
          <w:kern w:val="1"/>
          <w:lang w:eastAsia="zh-CN"/>
        </w:rPr>
        <w:t>przestrzegać</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kern w:val="1"/>
          <w:lang w:eastAsia="zh-CN"/>
        </w:rPr>
        <w:t>po</w:t>
      </w:r>
      <w:r w:rsidRPr="00FD79ED">
        <w:rPr>
          <w:rFonts w:ascii="Arial" w:eastAsia="Lucida Sans Unicode" w:hAnsi="Arial" w:cs="Arial"/>
          <w:color w:val="0F243E" w:themeColor="text2" w:themeShade="80"/>
          <w:spacing w:val="-1"/>
          <w:kern w:val="1"/>
          <w:lang w:eastAsia="zh-CN"/>
        </w:rPr>
        <w:t>stanowień</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tego</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regulaminu.</w:t>
      </w:r>
    </w:p>
    <w:p w:rsidR="00741C86" w:rsidRPr="00FD79ED" w:rsidRDefault="00741C86" w:rsidP="00901A08">
      <w:pPr>
        <w:widowControl w:val="0"/>
        <w:numPr>
          <w:ilvl w:val="0"/>
          <w:numId w:val="9"/>
        </w:numPr>
        <w:spacing w:after="0"/>
        <w:ind w:left="284"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Maksymalny</w:t>
      </w:r>
      <w:r w:rsidRPr="00FD79ED">
        <w:rPr>
          <w:rFonts w:ascii="Arial" w:eastAsia="Lucida Sans Unicode" w:hAnsi="Arial" w:cs="Arial"/>
          <w:color w:val="0F243E" w:themeColor="text2" w:themeShade="80"/>
          <w:spacing w:val="-10"/>
          <w:kern w:val="1"/>
          <w:lang w:eastAsia="zh-CN"/>
        </w:rPr>
        <w:t xml:space="preserve"> </w:t>
      </w:r>
      <w:r w:rsidRPr="00FD79ED">
        <w:rPr>
          <w:rFonts w:ascii="Arial" w:eastAsia="Lucida Sans Unicode" w:hAnsi="Arial" w:cs="Arial"/>
          <w:color w:val="0F243E" w:themeColor="text2" w:themeShade="80"/>
          <w:spacing w:val="-1"/>
          <w:kern w:val="1"/>
          <w:lang w:eastAsia="zh-CN"/>
        </w:rPr>
        <w:t>rozmiar</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plików</w:t>
      </w:r>
      <w:r w:rsidRPr="00FD79ED">
        <w:rPr>
          <w:rFonts w:ascii="Arial" w:eastAsia="Lucida Sans Unicode" w:hAnsi="Arial" w:cs="Arial"/>
          <w:color w:val="0F243E" w:themeColor="text2" w:themeShade="80"/>
          <w:spacing w:val="-12"/>
          <w:kern w:val="1"/>
          <w:lang w:eastAsia="zh-CN"/>
        </w:rPr>
        <w:t xml:space="preserve"> </w:t>
      </w:r>
      <w:r w:rsidRPr="00FD79ED">
        <w:rPr>
          <w:rFonts w:ascii="Arial" w:eastAsia="Lucida Sans Unicode" w:hAnsi="Arial" w:cs="Arial"/>
          <w:color w:val="0F243E" w:themeColor="text2" w:themeShade="80"/>
          <w:spacing w:val="-1"/>
          <w:kern w:val="1"/>
          <w:lang w:eastAsia="zh-CN"/>
        </w:rPr>
        <w:t>przesyłanych</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kern w:val="1"/>
          <w:lang w:eastAsia="zh-CN"/>
        </w:rPr>
        <w:t>za</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pośrednictwem</w:t>
      </w:r>
      <w:r w:rsidRPr="00FD79ED">
        <w:rPr>
          <w:rFonts w:ascii="Arial" w:eastAsia="Lucida Sans Unicode" w:hAnsi="Arial" w:cs="Arial"/>
          <w:color w:val="0F243E" w:themeColor="text2" w:themeShade="80"/>
          <w:spacing w:val="-10"/>
          <w:kern w:val="1"/>
          <w:lang w:eastAsia="zh-CN"/>
        </w:rPr>
        <w:t xml:space="preserve"> </w:t>
      </w:r>
      <w:r w:rsidRPr="00FD79ED">
        <w:rPr>
          <w:rFonts w:ascii="Arial" w:eastAsia="Lucida Sans Unicode" w:hAnsi="Arial" w:cs="Arial"/>
          <w:color w:val="0F243E" w:themeColor="text2" w:themeShade="80"/>
          <w:spacing w:val="-1"/>
          <w:kern w:val="1"/>
          <w:lang w:eastAsia="zh-CN"/>
        </w:rPr>
        <w:t>dedykowanych</w:t>
      </w:r>
      <w:r w:rsidRPr="00FD79ED">
        <w:rPr>
          <w:rFonts w:ascii="Arial" w:eastAsia="Lucida Sans Unicode" w:hAnsi="Arial" w:cs="Arial"/>
          <w:color w:val="0F243E" w:themeColor="text2" w:themeShade="80"/>
          <w:spacing w:val="-13"/>
          <w:kern w:val="1"/>
          <w:lang w:eastAsia="zh-CN"/>
        </w:rPr>
        <w:t xml:space="preserve"> </w:t>
      </w:r>
      <w:r w:rsidRPr="00FD79ED">
        <w:rPr>
          <w:rFonts w:ascii="Arial" w:eastAsia="Lucida Sans Unicode" w:hAnsi="Arial" w:cs="Arial"/>
          <w:color w:val="0F243E" w:themeColor="text2" w:themeShade="80"/>
          <w:kern w:val="1"/>
          <w:lang w:eastAsia="zh-CN"/>
        </w:rPr>
        <w:t>formu</w:t>
      </w:r>
      <w:r w:rsidRPr="00FD79ED">
        <w:rPr>
          <w:rFonts w:ascii="Arial" w:eastAsia="Lucida Sans Unicode" w:hAnsi="Arial" w:cs="Arial"/>
          <w:color w:val="0F243E" w:themeColor="text2" w:themeShade="80"/>
          <w:spacing w:val="-1"/>
          <w:kern w:val="1"/>
          <w:lang w:eastAsia="zh-CN"/>
        </w:rPr>
        <w:t>larzy</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kern w:val="1"/>
          <w:lang w:eastAsia="zh-CN"/>
        </w:rPr>
        <w:t>do:</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złożenia</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kern w:val="1"/>
          <w:lang w:eastAsia="zh-CN"/>
        </w:rPr>
        <w:t>i</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wycofania oferty</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 xml:space="preserve">oraz </w:t>
      </w:r>
      <w:r w:rsidRPr="00FD79ED">
        <w:rPr>
          <w:rFonts w:ascii="Arial" w:eastAsia="Lucida Sans Unicode" w:hAnsi="Arial" w:cs="Arial"/>
          <w:color w:val="0F243E" w:themeColor="text2" w:themeShade="80"/>
          <w:kern w:val="1"/>
          <w:lang w:eastAsia="zh-CN"/>
        </w:rPr>
        <w:t>do</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komunikacji</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1"/>
          <w:kern w:val="1"/>
          <w:lang w:eastAsia="zh-CN"/>
        </w:rPr>
        <w:t>wynosi</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2"/>
          <w:kern w:val="1"/>
          <w:lang w:eastAsia="zh-CN"/>
        </w:rPr>
        <w:t>150</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MB.</w:t>
      </w:r>
    </w:p>
    <w:p w:rsidR="00741C86" w:rsidRPr="00FD79ED" w:rsidRDefault="00741C86" w:rsidP="00901A08">
      <w:pPr>
        <w:widowControl w:val="0"/>
        <w:numPr>
          <w:ilvl w:val="0"/>
          <w:numId w:val="9"/>
        </w:numPr>
        <w:spacing w:after="0"/>
        <w:ind w:left="284" w:right="112"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Za</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kern w:val="1"/>
          <w:lang w:eastAsia="zh-CN"/>
        </w:rPr>
        <w:t>datę</w:t>
      </w:r>
      <w:r w:rsidRPr="00FD79ED">
        <w:rPr>
          <w:rFonts w:ascii="Arial" w:eastAsia="Lucida Sans Unicode" w:hAnsi="Arial" w:cs="Arial"/>
          <w:color w:val="0F243E" w:themeColor="text2" w:themeShade="80"/>
          <w:spacing w:val="7"/>
          <w:kern w:val="1"/>
          <w:lang w:eastAsia="zh-CN"/>
        </w:rPr>
        <w:t xml:space="preserve"> </w:t>
      </w:r>
      <w:r w:rsidRPr="00FD79ED">
        <w:rPr>
          <w:rFonts w:ascii="Arial" w:eastAsia="Lucida Sans Unicode" w:hAnsi="Arial" w:cs="Arial"/>
          <w:color w:val="0F243E" w:themeColor="text2" w:themeShade="80"/>
          <w:spacing w:val="-1"/>
          <w:kern w:val="1"/>
          <w:lang w:eastAsia="zh-CN"/>
        </w:rPr>
        <w:t>przekazania</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oferty,</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oświadczenia,</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kern w:val="1"/>
          <w:lang w:eastAsia="zh-CN"/>
        </w:rPr>
        <w:t>o</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którym</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spacing w:val="-1"/>
          <w:kern w:val="1"/>
          <w:lang w:eastAsia="zh-CN"/>
        </w:rPr>
        <w:t>mowa</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kern w:val="1"/>
          <w:lang w:eastAsia="zh-CN"/>
        </w:rPr>
        <w:t>art.</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2"/>
          <w:kern w:val="1"/>
          <w:lang w:eastAsia="zh-CN"/>
        </w:rPr>
        <w:t>125</w:t>
      </w:r>
      <w:r w:rsidRPr="00FD79ED">
        <w:rPr>
          <w:rFonts w:ascii="Arial" w:eastAsia="Lucida Sans Unicode" w:hAnsi="Arial" w:cs="Arial"/>
          <w:color w:val="0F243E" w:themeColor="text2" w:themeShade="80"/>
          <w:spacing w:val="7"/>
          <w:kern w:val="1"/>
          <w:lang w:eastAsia="zh-CN"/>
        </w:rPr>
        <w:t xml:space="preserve"> </w:t>
      </w:r>
      <w:r w:rsidRPr="00FD79ED">
        <w:rPr>
          <w:rFonts w:ascii="Arial" w:eastAsia="Lucida Sans Unicode" w:hAnsi="Arial" w:cs="Arial"/>
          <w:color w:val="0F243E" w:themeColor="text2" w:themeShade="80"/>
          <w:kern w:val="1"/>
          <w:lang w:eastAsia="zh-CN"/>
        </w:rPr>
        <w:t>ust.</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kern w:val="1"/>
          <w:lang w:eastAsia="zh-CN"/>
        </w:rPr>
        <w:t>1</w:t>
      </w:r>
      <w:r w:rsidRPr="00FD79ED">
        <w:rPr>
          <w:rFonts w:ascii="Arial" w:eastAsia="Lucida Sans Unicode" w:hAnsi="Arial" w:cs="Arial"/>
          <w:color w:val="0F243E" w:themeColor="text2" w:themeShade="80"/>
          <w:spacing w:val="4"/>
          <w:kern w:val="1"/>
          <w:lang w:eastAsia="zh-CN"/>
        </w:rPr>
        <w:t xml:space="preserve"> </w:t>
      </w:r>
      <w:proofErr w:type="spellStart"/>
      <w:r w:rsidRPr="00FD79ED">
        <w:rPr>
          <w:rFonts w:ascii="Arial" w:eastAsia="Lucida Sans Unicode" w:hAnsi="Arial" w:cs="Arial"/>
          <w:color w:val="0F243E" w:themeColor="text2" w:themeShade="80"/>
          <w:kern w:val="1"/>
          <w:lang w:eastAsia="zh-CN"/>
        </w:rPr>
        <w:t>pzp</w:t>
      </w:r>
      <w:proofErr w:type="spellEnd"/>
      <w:r w:rsidRPr="00FD79ED">
        <w:rPr>
          <w:rFonts w:ascii="Arial" w:eastAsia="Lucida Sans Unicode" w:hAnsi="Arial" w:cs="Arial"/>
          <w:color w:val="0F243E" w:themeColor="text2" w:themeShade="80"/>
          <w:kern w:val="1"/>
          <w:lang w:eastAsia="zh-CN"/>
        </w:rPr>
        <w:t>,</w:t>
      </w:r>
      <w:r w:rsidRPr="00FD79ED">
        <w:rPr>
          <w:rFonts w:ascii="Arial" w:eastAsia="Lucida Sans Unicode" w:hAnsi="Arial" w:cs="Arial"/>
          <w:color w:val="0F243E" w:themeColor="text2" w:themeShade="80"/>
          <w:spacing w:val="55"/>
          <w:kern w:val="1"/>
          <w:lang w:eastAsia="zh-CN"/>
        </w:rPr>
        <w:t xml:space="preserve"> </w:t>
      </w:r>
      <w:r w:rsidRPr="00FD79ED">
        <w:rPr>
          <w:rFonts w:ascii="Arial" w:eastAsia="Lucida Sans Unicode" w:hAnsi="Arial" w:cs="Arial"/>
          <w:color w:val="0F243E" w:themeColor="text2" w:themeShade="80"/>
          <w:spacing w:val="-1"/>
          <w:kern w:val="1"/>
          <w:lang w:eastAsia="zh-CN"/>
        </w:rPr>
        <w:t>podmiotowych</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środków</w:t>
      </w:r>
      <w:r w:rsidRPr="00FD79ED">
        <w:rPr>
          <w:rFonts w:ascii="Arial" w:eastAsia="Lucida Sans Unicode" w:hAnsi="Arial" w:cs="Arial"/>
          <w:color w:val="0F243E" w:themeColor="text2" w:themeShade="80"/>
          <w:spacing w:val="-10"/>
          <w:kern w:val="1"/>
          <w:lang w:eastAsia="zh-CN"/>
        </w:rPr>
        <w:t xml:space="preserve"> </w:t>
      </w:r>
      <w:r w:rsidRPr="00FD79ED">
        <w:rPr>
          <w:rFonts w:ascii="Arial" w:eastAsia="Lucida Sans Unicode" w:hAnsi="Arial" w:cs="Arial"/>
          <w:color w:val="0F243E" w:themeColor="text2" w:themeShade="80"/>
          <w:spacing w:val="-1"/>
          <w:kern w:val="1"/>
          <w:lang w:eastAsia="zh-CN"/>
        </w:rPr>
        <w:t>dowodowych,</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przedmiotowych</w:t>
      </w:r>
      <w:r w:rsidRPr="00FD79ED">
        <w:rPr>
          <w:rFonts w:ascii="Arial" w:eastAsia="Lucida Sans Unicode" w:hAnsi="Arial" w:cs="Arial"/>
          <w:color w:val="0F243E" w:themeColor="text2" w:themeShade="80"/>
          <w:spacing w:val="-12"/>
          <w:kern w:val="1"/>
          <w:lang w:eastAsia="zh-CN"/>
        </w:rPr>
        <w:t xml:space="preserve"> </w:t>
      </w:r>
      <w:r w:rsidRPr="00FD79ED">
        <w:rPr>
          <w:rFonts w:ascii="Arial" w:eastAsia="Lucida Sans Unicode" w:hAnsi="Arial" w:cs="Arial"/>
          <w:color w:val="0F243E" w:themeColor="text2" w:themeShade="80"/>
          <w:spacing w:val="-1"/>
          <w:kern w:val="1"/>
          <w:lang w:eastAsia="zh-CN"/>
        </w:rPr>
        <w:t>środków</w:t>
      </w:r>
      <w:r w:rsidRPr="00FD79ED">
        <w:rPr>
          <w:rFonts w:ascii="Arial" w:eastAsia="Lucida Sans Unicode" w:hAnsi="Arial" w:cs="Arial"/>
          <w:color w:val="0F243E" w:themeColor="text2" w:themeShade="80"/>
          <w:spacing w:val="-10"/>
          <w:kern w:val="1"/>
          <w:lang w:eastAsia="zh-CN"/>
        </w:rPr>
        <w:t xml:space="preserve"> </w:t>
      </w:r>
      <w:r w:rsidRPr="00FD79ED">
        <w:rPr>
          <w:rFonts w:ascii="Arial" w:eastAsia="Lucida Sans Unicode" w:hAnsi="Arial" w:cs="Arial"/>
          <w:color w:val="0F243E" w:themeColor="text2" w:themeShade="80"/>
          <w:spacing w:val="-1"/>
          <w:kern w:val="1"/>
          <w:lang w:eastAsia="zh-CN"/>
        </w:rPr>
        <w:t>dowodowych</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oraz</w:t>
      </w:r>
      <w:r w:rsidRPr="00FD79ED">
        <w:rPr>
          <w:rFonts w:ascii="Arial" w:eastAsia="Lucida Sans Unicode" w:hAnsi="Arial" w:cs="Arial"/>
          <w:color w:val="0F243E" w:themeColor="text2" w:themeShade="80"/>
          <w:spacing w:val="87"/>
          <w:w w:val="99"/>
          <w:kern w:val="1"/>
          <w:lang w:eastAsia="zh-CN"/>
        </w:rPr>
        <w:t xml:space="preserve"> </w:t>
      </w:r>
      <w:r w:rsidRPr="00FD79ED">
        <w:rPr>
          <w:rFonts w:ascii="Arial" w:eastAsia="Lucida Sans Unicode" w:hAnsi="Arial" w:cs="Arial"/>
          <w:color w:val="0F243E" w:themeColor="text2" w:themeShade="80"/>
          <w:spacing w:val="-1"/>
          <w:kern w:val="1"/>
          <w:lang w:eastAsia="zh-CN"/>
        </w:rPr>
        <w:t>innych</w:t>
      </w:r>
      <w:r w:rsidRPr="00FD79ED">
        <w:rPr>
          <w:rFonts w:ascii="Arial" w:eastAsia="Lucida Sans Unicode" w:hAnsi="Arial" w:cs="Arial"/>
          <w:color w:val="0F243E" w:themeColor="text2" w:themeShade="80"/>
          <w:spacing w:val="28"/>
          <w:kern w:val="1"/>
          <w:lang w:eastAsia="zh-CN"/>
        </w:rPr>
        <w:t xml:space="preserve"> </w:t>
      </w:r>
      <w:r w:rsidRPr="00FD79ED">
        <w:rPr>
          <w:rFonts w:ascii="Arial" w:eastAsia="Lucida Sans Unicode" w:hAnsi="Arial" w:cs="Arial"/>
          <w:color w:val="0F243E" w:themeColor="text2" w:themeShade="80"/>
          <w:spacing w:val="-1"/>
          <w:kern w:val="1"/>
          <w:lang w:eastAsia="zh-CN"/>
        </w:rPr>
        <w:t>informacji,</w:t>
      </w:r>
      <w:r w:rsidRPr="00FD79ED">
        <w:rPr>
          <w:rFonts w:ascii="Arial" w:eastAsia="Lucida Sans Unicode" w:hAnsi="Arial" w:cs="Arial"/>
          <w:color w:val="0F243E" w:themeColor="text2" w:themeShade="80"/>
          <w:spacing w:val="29"/>
          <w:kern w:val="1"/>
          <w:lang w:eastAsia="zh-CN"/>
        </w:rPr>
        <w:t xml:space="preserve"> </w:t>
      </w:r>
      <w:r w:rsidRPr="00FD79ED">
        <w:rPr>
          <w:rFonts w:ascii="Arial" w:eastAsia="Lucida Sans Unicode" w:hAnsi="Arial" w:cs="Arial"/>
          <w:color w:val="0F243E" w:themeColor="text2" w:themeShade="80"/>
          <w:spacing w:val="-1"/>
          <w:kern w:val="1"/>
          <w:lang w:eastAsia="zh-CN"/>
        </w:rPr>
        <w:t>oświadczeń</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spacing w:val="-1"/>
          <w:kern w:val="1"/>
          <w:lang w:eastAsia="zh-CN"/>
        </w:rPr>
        <w:t>lub</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spacing w:val="-1"/>
          <w:kern w:val="1"/>
          <w:lang w:eastAsia="zh-CN"/>
        </w:rPr>
        <w:t>dokumentów,</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spacing w:val="-1"/>
          <w:kern w:val="1"/>
          <w:lang w:eastAsia="zh-CN"/>
        </w:rPr>
        <w:t>przekazywanych</w:t>
      </w:r>
      <w:r w:rsidRPr="00FD79ED">
        <w:rPr>
          <w:rFonts w:ascii="Arial" w:eastAsia="Lucida Sans Unicode" w:hAnsi="Arial" w:cs="Arial"/>
          <w:color w:val="0F243E" w:themeColor="text2" w:themeShade="80"/>
          <w:spacing w:val="30"/>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25"/>
          <w:kern w:val="1"/>
          <w:lang w:eastAsia="zh-CN"/>
        </w:rPr>
        <w:t xml:space="preserve"> </w:t>
      </w:r>
      <w:r w:rsidRPr="00FD79ED">
        <w:rPr>
          <w:rFonts w:ascii="Arial" w:eastAsia="Lucida Sans Unicode" w:hAnsi="Arial" w:cs="Arial"/>
          <w:color w:val="0F243E" w:themeColor="text2" w:themeShade="80"/>
          <w:spacing w:val="-1"/>
          <w:kern w:val="1"/>
          <w:lang w:eastAsia="zh-CN"/>
        </w:rPr>
        <w:t>postępowa</w:t>
      </w:r>
      <w:r w:rsidRPr="00FD79ED">
        <w:rPr>
          <w:rFonts w:ascii="Arial" w:eastAsia="Lucida Sans Unicode" w:hAnsi="Arial" w:cs="Arial"/>
          <w:color w:val="0F243E" w:themeColor="text2" w:themeShade="80"/>
          <w:kern w:val="1"/>
          <w:lang w:eastAsia="zh-CN"/>
        </w:rPr>
        <w:t>niu,</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przyjmuje</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kern w:val="1"/>
          <w:lang w:eastAsia="zh-CN"/>
        </w:rPr>
        <w:t>się</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datę</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ich</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przekazania</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1"/>
          <w:kern w:val="1"/>
          <w:lang w:eastAsia="zh-CN"/>
        </w:rPr>
        <w:t>na</w:t>
      </w:r>
      <w:r w:rsidRPr="00FD79ED">
        <w:rPr>
          <w:rFonts w:ascii="Arial" w:eastAsia="Lucida Sans Unicode" w:hAnsi="Arial" w:cs="Arial"/>
          <w:color w:val="0F243E" w:themeColor="text2" w:themeShade="80"/>
          <w:spacing w:val="-2"/>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ePUAP</w:t>
      </w:r>
      <w:proofErr w:type="spellEnd"/>
      <w:r w:rsidRPr="00FD79ED">
        <w:rPr>
          <w:rFonts w:ascii="Arial" w:eastAsia="Lucida Sans Unicode" w:hAnsi="Arial" w:cs="Arial"/>
          <w:color w:val="0F243E" w:themeColor="text2" w:themeShade="80"/>
          <w:spacing w:val="-1"/>
          <w:kern w:val="1"/>
          <w:lang w:eastAsia="zh-CN"/>
        </w:rPr>
        <w:t>.</w:t>
      </w:r>
    </w:p>
    <w:p w:rsidR="00741C86" w:rsidRPr="0095715B" w:rsidRDefault="00741C86" w:rsidP="00901A08">
      <w:pPr>
        <w:widowControl w:val="0"/>
        <w:numPr>
          <w:ilvl w:val="0"/>
          <w:numId w:val="9"/>
        </w:numPr>
        <w:spacing w:after="0"/>
        <w:ind w:left="284" w:right="110" w:hanging="284"/>
        <w:jc w:val="both"/>
        <w:rPr>
          <w:rFonts w:ascii="Arial" w:eastAsia="Trebuchet MS" w:hAnsi="Arial" w:cs="Arial"/>
          <w:color w:val="0F243E" w:themeColor="text2" w:themeShade="80"/>
          <w:lang w:eastAsia="pl-PL"/>
        </w:rPr>
      </w:pPr>
      <w:r w:rsidRPr="00FD79ED">
        <w:rPr>
          <w:rFonts w:ascii="Arial" w:eastAsia="Times New Roman" w:hAnsi="Arial" w:cs="Arial"/>
          <w:color w:val="0F243E" w:themeColor="text2" w:themeShade="80"/>
          <w:lang w:eastAsia="pl-PL"/>
        </w:rPr>
        <w:t>W</w:t>
      </w:r>
      <w:r w:rsidRPr="00FD79ED">
        <w:rPr>
          <w:rFonts w:ascii="Arial" w:eastAsia="Times New Roman" w:hAnsi="Arial" w:cs="Arial"/>
          <w:color w:val="0F243E" w:themeColor="text2" w:themeShade="80"/>
          <w:spacing w:val="-1"/>
          <w:lang w:eastAsia="pl-PL"/>
        </w:rPr>
        <w:t xml:space="preserve"> postępowaniu</w:t>
      </w:r>
      <w:r w:rsidRPr="00FD79ED">
        <w:rPr>
          <w:rFonts w:ascii="Arial" w:eastAsia="Times New Roman" w:hAnsi="Arial" w:cs="Arial"/>
          <w:color w:val="0F243E" w:themeColor="text2" w:themeShade="80"/>
          <w:spacing w:val="2"/>
          <w:lang w:eastAsia="pl-PL"/>
        </w:rPr>
        <w:t xml:space="preserve"> </w:t>
      </w:r>
      <w:r w:rsidRPr="00FD79ED">
        <w:rPr>
          <w:rFonts w:ascii="Arial" w:eastAsia="Times New Roman" w:hAnsi="Arial" w:cs="Arial"/>
          <w:color w:val="0F243E" w:themeColor="text2" w:themeShade="80"/>
          <w:lang w:eastAsia="pl-PL"/>
        </w:rPr>
        <w:t>o</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udzielenie</w:t>
      </w:r>
      <w:r w:rsidRPr="00FD79ED">
        <w:rPr>
          <w:rFonts w:ascii="Arial" w:eastAsia="Times New Roman" w:hAnsi="Arial" w:cs="Arial"/>
          <w:color w:val="0F243E" w:themeColor="text2" w:themeShade="80"/>
          <w:spacing w:val="2"/>
          <w:lang w:eastAsia="pl-PL"/>
        </w:rPr>
        <w:t xml:space="preserve"> </w:t>
      </w:r>
      <w:r w:rsidRPr="00FD79ED">
        <w:rPr>
          <w:rFonts w:ascii="Arial" w:eastAsia="Times New Roman" w:hAnsi="Arial" w:cs="Arial"/>
          <w:color w:val="0F243E" w:themeColor="text2" w:themeShade="80"/>
          <w:spacing w:val="-1"/>
          <w:lang w:eastAsia="pl-PL"/>
        </w:rPr>
        <w:t>zamówienia</w:t>
      </w:r>
      <w:r w:rsidRPr="00FD79ED">
        <w:rPr>
          <w:rFonts w:ascii="Arial" w:eastAsia="Times New Roman" w:hAnsi="Arial" w:cs="Arial"/>
          <w:color w:val="0F243E" w:themeColor="text2" w:themeShade="80"/>
          <w:spacing w:val="2"/>
          <w:lang w:eastAsia="pl-PL"/>
        </w:rPr>
        <w:t xml:space="preserve"> </w:t>
      </w:r>
      <w:r w:rsidRPr="00FD79ED">
        <w:rPr>
          <w:rFonts w:ascii="Arial" w:eastAsia="Times New Roman" w:hAnsi="Arial" w:cs="Arial"/>
          <w:color w:val="0F243E" w:themeColor="text2" w:themeShade="80"/>
          <w:spacing w:val="-1"/>
          <w:lang w:eastAsia="pl-PL"/>
        </w:rPr>
        <w:t>korespondencja</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elektroniczna</w:t>
      </w:r>
      <w:r w:rsidRPr="00FD79ED">
        <w:rPr>
          <w:rFonts w:ascii="Arial" w:eastAsia="Times New Roman" w:hAnsi="Arial" w:cs="Arial"/>
          <w:color w:val="0F243E" w:themeColor="text2" w:themeShade="80"/>
          <w:spacing w:val="4"/>
          <w:lang w:eastAsia="pl-PL"/>
        </w:rPr>
        <w:t xml:space="preserve"> </w:t>
      </w:r>
      <w:r w:rsidRPr="00FD79ED">
        <w:rPr>
          <w:rFonts w:ascii="Arial" w:eastAsia="Times New Roman" w:hAnsi="Arial" w:cs="Arial"/>
          <w:color w:val="0F243E" w:themeColor="text2" w:themeShade="80"/>
          <w:spacing w:val="-1"/>
          <w:lang w:eastAsia="pl-PL"/>
        </w:rPr>
        <w:t>(inna</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niż</w:t>
      </w:r>
      <w:r w:rsidRPr="00FD79ED">
        <w:rPr>
          <w:rFonts w:ascii="Arial" w:eastAsia="Times New Roman" w:hAnsi="Arial" w:cs="Arial"/>
          <w:color w:val="0F243E" w:themeColor="text2" w:themeShade="80"/>
          <w:spacing w:val="61"/>
          <w:lang w:eastAsia="pl-PL"/>
        </w:rPr>
        <w:t xml:space="preserve"> </w:t>
      </w:r>
      <w:r w:rsidRPr="00FD79ED">
        <w:rPr>
          <w:rFonts w:ascii="Arial" w:eastAsia="Times New Roman" w:hAnsi="Arial" w:cs="Arial"/>
          <w:color w:val="0F243E" w:themeColor="text2" w:themeShade="80"/>
          <w:spacing w:val="-1"/>
          <w:lang w:eastAsia="pl-PL"/>
        </w:rPr>
        <w:t>oferta</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Wykonawcy</w:t>
      </w:r>
      <w:r w:rsidRPr="00FD79ED">
        <w:rPr>
          <w:rFonts w:ascii="Arial" w:eastAsia="Times New Roman" w:hAnsi="Arial" w:cs="Arial"/>
          <w:color w:val="0F243E" w:themeColor="text2" w:themeShade="80"/>
          <w:lang w:eastAsia="pl-PL"/>
        </w:rPr>
        <w:t xml:space="preserve"> i</w:t>
      </w:r>
      <w:r w:rsidRPr="00FD79ED">
        <w:rPr>
          <w:rFonts w:ascii="Arial" w:eastAsia="Times New Roman" w:hAnsi="Arial" w:cs="Arial"/>
          <w:color w:val="0F243E" w:themeColor="text2" w:themeShade="80"/>
          <w:spacing w:val="2"/>
          <w:lang w:eastAsia="pl-PL"/>
        </w:rPr>
        <w:t xml:space="preserve"> </w:t>
      </w:r>
      <w:r w:rsidRPr="00FD79ED">
        <w:rPr>
          <w:rFonts w:ascii="Arial" w:eastAsia="Times New Roman" w:hAnsi="Arial" w:cs="Arial"/>
          <w:color w:val="0F243E" w:themeColor="text2" w:themeShade="80"/>
          <w:spacing w:val="-1"/>
          <w:lang w:eastAsia="pl-PL"/>
        </w:rPr>
        <w:t>załączniki</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lang w:eastAsia="pl-PL"/>
        </w:rPr>
        <w:t>do</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oferty)</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odbywa</w:t>
      </w:r>
      <w:r w:rsidRPr="00FD79ED">
        <w:rPr>
          <w:rFonts w:ascii="Arial" w:eastAsia="Times New Roman" w:hAnsi="Arial" w:cs="Arial"/>
          <w:color w:val="0F243E" w:themeColor="text2" w:themeShade="80"/>
          <w:spacing w:val="2"/>
          <w:lang w:eastAsia="pl-PL"/>
        </w:rPr>
        <w:t xml:space="preserve"> </w:t>
      </w:r>
      <w:r w:rsidRPr="00FD79ED">
        <w:rPr>
          <w:rFonts w:ascii="Arial" w:eastAsia="Times New Roman" w:hAnsi="Arial" w:cs="Arial"/>
          <w:color w:val="0F243E" w:themeColor="text2" w:themeShade="80"/>
          <w:lang w:eastAsia="pl-PL"/>
        </w:rPr>
        <w:t>się</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elektronicznie</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lang w:eastAsia="pl-PL"/>
        </w:rPr>
        <w:t>za</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pośrednictwem</w:t>
      </w:r>
      <w:r w:rsidRPr="00FD79ED">
        <w:rPr>
          <w:rFonts w:ascii="Arial" w:eastAsia="Times New Roman" w:hAnsi="Arial" w:cs="Arial"/>
          <w:color w:val="0F243E" w:themeColor="text2" w:themeShade="80"/>
          <w:spacing w:val="-16"/>
          <w:lang w:eastAsia="pl-PL"/>
        </w:rPr>
        <w:t xml:space="preserve"> </w:t>
      </w:r>
      <w:r w:rsidRPr="00FD79ED">
        <w:rPr>
          <w:rFonts w:ascii="Arial" w:eastAsia="Times New Roman" w:hAnsi="Arial" w:cs="Arial"/>
          <w:i/>
          <w:color w:val="0F243E" w:themeColor="text2" w:themeShade="80"/>
          <w:spacing w:val="-1"/>
          <w:lang w:eastAsia="pl-PL"/>
        </w:rPr>
        <w:t>dedykowanego</w:t>
      </w:r>
      <w:r w:rsidRPr="00FD79ED">
        <w:rPr>
          <w:rFonts w:ascii="Arial" w:eastAsia="Times New Roman" w:hAnsi="Arial" w:cs="Arial"/>
          <w:i/>
          <w:color w:val="0F243E" w:themeColor="text2" w:themeShade="80"/>
          <w:spacing w:val="-14"/>
          <w:lang w:eastAsia="pl-PL"/>
        </w:rPr>
        <w:t xml:space="preserve"> </w:t>
      </w:r>
      <w:r w:rsidRPr="00FD79ED">
        <w:rPr>
          <w:rFonts w:ascii="Arial" w:eastAsia="Times New Roman" w:hAnsi="Arial" w:cs="Arial"/>
          <w:i/>
          <w:color w:val="0F243E" w:themeColor="text2" w:themeShade="80"/>
          <w:spacing w:val="-1"/>
          <w:lang w:eastAsia="pl-PL"/>
        </w:rPr>
        <w:t>formularza</w:t>
      </w:r>
      <w:r w:rsidRPr="00FD79ED">
        <w:rPr>
          <w:rFonts w:ascii="Arial" w:eastAsia="Times New Roman" w:hAnsi="Arial" w:cs="Arial"/>
          <w:i/>
          <w:color w:val="0F243E" w:themeColor="text2" w:themeShade="80"/>
          <w:spacing w:val="-16"/>
          <w:lang w:eastAsia="pl-PL"/>
        </w:rPr>
        <w:t xml:space="preserve"> </w:t>
      </w:r>
      <w:r w:rsidRPr="00FD79ED">
        <w:rPr>
          <w:rFonts w:ascii="Arial" w:eastAsia="Times New Roman" w:hAnsi="Arial" w:cs="Arial"/>
          <w:i/>
          <w:color w:val="0F243E" w:themeColor="text2" w:themeShade="80"/>
          <w:spacing w:val="-1"/>
          <w:lang w:eastAsia="pl-PL"/>
        </w:rPr>
        <w:t>dostępnego</w:t>
      </w:r>
      <w:r w:rsidRPr="00FD79ED">
        <w:rPr>
          <w:rFonts w:ascii="Arial" w:eastAsia="Times New Roman" w:hAnsi="Arial" w:cs="Arial"/>
          <w:i/>
          <w:color w:val="0F243E" w:themeColor="text2" w:themeShade="80"/>
          <w:spacing w:val="-18"/>
          <w:lang w:eastAsia="pl-PL"/>
        </w:rPr>
        <w:t xml:space="preserve"> </w:t>
      </w:r>
      <w:r w:rsidRPr="00FD79ED">
        <w:rPr>
          <w:rFonts w:ascii="Arial" w:eastAsia="Times New Roman" w:hAnsi="Arial" w:cs="Arial"/>
          <w:i/>
          <w:color w:val="0F243E" w:themeColor="text2" w:themeShade="80"/>
          <w:lang w:eastAsia="pl-PL"/>
        </w:rPr>
        <w:t>na</w:t>
      </w:r>
      <w:r w:rsidRPr="00FD79ED">
        <w:rPr>
          <w:rFonts w:ascii="Arial" w:eastAsia="Times New Roman" w:hAnsi="Arial" w:cs="Arial"/>
          <w:i/>
          <w:color w:val="0F243E" w:themeColor="text2" w:themeShade="80"/>
          <w:spacing w:val="-16"/>
          <w:lang w:eastAsia="pl-PL"/>
        </w:rPr>
        <w:t xml:space="preserve"> </w:t>
      </w:r>
      <w:proofErr w:type="spellStart"/>
      <w:r w:rsidRPr="00FD79ED">
        <w:rPr>
          <w:rFonts w:ascii="Arial" w:eastAsia="Times New Roman" w:hAnsi="Arial" w:cs="Arial"/>
          <w:i/>
          <w:color w:val="0F243E" w:themeColor="text2" w:themeShade="80"/>
          <w:spacing w:val="-1"/>
          <w:lang w:eastAsia="pl-PL"/>
        </w:rPr>
        <w:t>ePUAP</w:t>
      </w:r>
      <w:proofErr w:type="spellEnd"/>
      <w:r w:rsidRPr="00FD79ED">
        <w:rPr>
          <w:rFonts w:ascii="Arial" w:eastAsia="Times New Roman" w:hAnsi="Arial" w:cs="Arial"/>
          <w:i/>
          <w:color w:val="0F243E" w:themeColor="text2" w:themeShade="80"/>
          <w:spacing w:val="-18"/>
          <w:lang w:eastAsia="pl-PL"/>
        </w:rPr>
        <w:t xml:space="preserve"> </w:t>
      </w:r>
      <w:r w:rsidRPr="00FD79ED">
        <w:rPr>
          <w:rFonts w:ascii="Arial" w:eastAsia="Times New Roman" w:hAnsi="Arial" w:cs="Arial"/>
          <w:i/>
          <w:color w:val="0F243E" w:themeColor="text2" w:themeShade="80"/>
          <w:lang w:eastAsia="pl-PL"/>
        </w:rPr>
        <w:t>oraz</w:t>
      </w:r>
      <w:r w:rsidRPr="00FD79ED">
        <w:rPr>
          <w:rFonts w:ascii="Arial" w:eastAsia="Times New Roman" w:hAnsi="Arial" w:cs="Arial"/>
          <w:i/>
          <w:color w:val="0F243E" w:themeColor="text2" w:themeShade="80"/>
          <w:spacing w:val="-14"/>
          <w:lang w:eastAsia="pl-PL"/>
        </w:rPr>
        <w:t xml:space="preserve"> </w:t>
      </w:r>
      <w:r w:rsidRPr="00FD79ED">
        <w:rPr>
          <w:rFonts w:ascii="Arial" w:eastAsia="Times New Roman" w:hAnsi="Arial" w:cs="Arial"/>
          <w:i/>
          <w:color w:val="0F243E" w:themeColor="text2" w:themeShade="80"/>
          <w:spacing w:val="-1"/>
          <w:lang w:eastAsia="pl-PL"/>
        </w:rPr>
        <w:t>udostępnionego</w:t>
      </w:r>
      <w:r w:rsidRPr="00FD79ED">
        <w:rPr>
          <w:rFonts w:ascii="Arial" w:eastAsia="Times New Roman" w:hAnsi="Arial" w:cs="Arial"/>
          <w:i/>
          <w:color w:val="0F243E" w:themeColor="text2" w:themeShade="80"/>
          <w:spacing w:val="-15"/>
          <w:lang w:eastAsia="pl-PL"/>
        </w:rPr>
        <w:t xml:space="preserve"> </w:t>
      </w:r>
      <w:r w:rsidRPr="00FD79ED">
        <w:rPr>
          <w:rFonts w:ascii="Arial" w:eastAsia="Times New Roman" w:hAnsi="Arial" w:cs="Arial"/>
          <w:i/>
          <w:color w:val="0F243E" w:themeColor="text2" w:themeShade="80"/>
          <w:spacing w:val="-1"/>
          <w:lang w:eastAsia="pl-PL"/>
        </w:rPr>
        <w:t>przez</w:t>
      </w:r>
      <w:r w:rsidRPr="00FD79ED">
        <w:rPr>
          <w:rFonts w:ascii="Arial" w:eastAsia="Times New Roman" w:hAnsi="Arial" w:cs="Arial"/>
          <w:i/>
          <w:color w:val="0F243E" w:themeColor="text2" w:themeShade="80"/>
          <w:spacing w:val="79"/>
          <w:w w:val="99"/>
          <w:lang w:eastAsia="pl-PL"/>
        </w:rPr>
        <w:t xml:space="preserve"> </w:t>
      </w:r>
      <w:r w:rsidRPr="00FD79ED">
        <w:rPr>
          <w:rFonts w:ascii="Arial" w:eastAsia="Times New Roman" w:hAnsi="Arial" w:cs="Arial"/>
          <w:i/>
          <w:color w:val="0F243E" w:themeColor="text2" w:themeShade="80"/>
          <w:spacing w:val="-1"/>
          <w:lang w:eastAsia="pl-PL"/>
        </w:rPr>
        <w:t>miniPortal</w:t>
      </w:r>
      <w:r w:rsidRPr="00FD79ED">
        <w:rPr>
          <w:rFonts w:ascii="Arial" w:eastAsia="Times New Roman" w:hAnsi="Arial" w:cs="Arial"/>
          <w:i/>
          <w:color w:val="0F243E" w:themeColor="text2" w:themeShade="80"/>
          <w:spacing w:val="-22"/>
          <w:lang w:eastAsia="pl-PL"/>
        </w:rPr>
        <w:t xml:space="preserve"> </w:t>
      </w:r>
      <w:r w:rsidRPr="00FD79ED">
        <w:rPr>
          <w:rFonts w:ascii="Arial" w:eastAsia="Times New Roman" w:hAnsi="Arial" w:cs="Arial"/>
          <w:i/>
          <w:color w:val="0F243E" w:themeColor="text2" w:themeShade="80"/>
          <w:spacing w:val="-1"/>
          <w:lang w:eastAsia="pl-PL"/>
        </w:rPr>
        <w:t>(Formularz</w:t>
      </w:r>
      <w:r w:rsidRPr="00FD79ED">
        <w:rPr>
          <w:rFonts w:ascii="Arial" w:eastAsia="Times New Roman" w:hAnsi="Arial" w:cs="Arial"/>
          <w:i/>
          <w:color w:val="0F243E" w:themeColor="text2" w:themeShade="80"/>
          <w:spacing w:val="-20"/>
          <w:lang w:eastAsia="pl-PL"/>
        </w:rPr>
        <w:t xml:space="preserve"> </w:t>
      </w:r>
      <w:r w:rsidRPr="00FD79ED">
        <w:rPr>
          <w:rFonts w:ascii="Arial" w:eastAsia="Times New Roman" w:hAnsi="Arial" w:cs="Arial"/>
          <w:i/>
          <w:color w:val="0F243E" w:themeColor="text2" w:themeShade="80"/>
          <w:lang w:eastAsia="pl-PL"/>
        </w:rPr>
        <w:t>do</w:t>
      </w:r>
      <w:r w:rsidRPr="00FD79ED">
        <w:rPr>
          <w:rFonts w:ascii="Arial" w:eastAsia="Times New Roman" w:hAnsi="Arial" w:cs="Arial"/>
          <w:i/>
          <w:color w:val="0F243E" w:themeColor="text2" w:themeShade="80"/>
          <w:spacing w:val="-21"/>
          <w:lang w:eastAsia="pl-PL"/>
        </w:rPr>
        <w:t xml:space="preserve"> </w:t>
      </w:r>
      <w:r w:rsidRPr="00FD79ED">
        <w:rPr>
          <w:rFonts w:ascii="Arial" w:eastAsia="Times New Roman" w:hAnsi="Arial" w:cs="Arial"/>
          <w:i/>
          <w:color w:val="0F243E" w:themeColor="text2" w:themeShade="80"/>
          <w:spacing w:val="-1"/>
          <w:lang w:eastAsia="pl-PL"/>
        </w:rPr>
        <w:t>komunikacji).</w:t>
      </w:r>
      <w:r w:rsidRPr="00FD79ED">
        <w:rPr>
          <w:rFonts w:ascii="Arial" w:eastAsia="Times New Roman" w:hAnsi="Arial" w:cs="Arial"/>
          <w:i/>
          <w:color w:val="0F243E" w:themeColor="text2" w:themeShade="80"/>
          <w:spacing w:val="-19"/>
          <w:lang w:eastAsia="pl-PL"/>
        </w:rPr>
        <w:t xml:space="preserve"> </w:t>
      </w:r>
      <w:r w:rsidRPr="00FD79ED">
        <w:rPr>
          <w:rFonts w:ascii="Arial" w:eastAsia="Times New Roman" w:hAnsi="Arial" w:cs="Arial"/>
          <w:color w:val="0F243E" w:themeColor="text2" w:themeShade="80"/>
          <w:spacing w:val="-1"/>
          <w:lang w:eastAsia="pl-PL"/>
        </w:rPr>
        <w:t>Korespondencja</w:t>
      </w:r>
      <w:r w:rsidRPr="00FD79ED">
        <w:rPr>
          <w:rFonts w:ascii="Arial" w:eastAsia="Times New Roman" w:hAnsi="Arial" w:cs="Arial"/>
          <w:color w:val="0F243E" w:themeColor="text2" w:themeShade="80"/>
          <w:spacing w:val="-18"/>
          <w:lang w:eastAsia="pl-PL"/>
        </w:rPr>
        <w:t xml:space="preserve"> </w:t>
      </w:r>
      <w:r w:rsidRPr="00FD79ED">
        <w:rPr>
          <w:rFonts w:ascii="Arial" w:eastAsia="Times New Roman" w:hAnsi="Arial" w:cs="Arial"/>
          <w:color w:val="0F243E" w:themeColor="text2" w:themeShade="80"/>
          <w:spacing w:val="-1"/>
          <w:lang w:eastAsia="pl-PL"/>
        </w:rPr>
        <w:t>przesłana</w:t>
      </w:r>
      <w:r w:rsidRPr="00FD79ED">
        <w:rPr>
          <w:rFonts w:ascii="Arial" w:eastAsia="Times New Roman" w:hAnsi="Arial" w:cs="Arial"/>
          <w:color w:val="0F243E" w:themeColor="text2" w:themeShade="80"/>
          <w:spacing w:val="-21"/>
          <w:lang w:eastAsia="pl-PL"/>
        </w:rPr>
        <w:t xml:space="preserve"> </w:t>
      </w:r>
      <w:r w:rsidRPr="00FD79ED">
        <w:rPr>
          <w:rFonts w:ascii="Arial" w:eastAsia="Times New Roman" w:hAnsi="Arial" w:cs="Arial"/>
          <w:color w:val="0F243E" w:themeColor="text2" w:themeShade="80"/>
          <w:spacing w:val="-1"/>
          <w:lang w:eastAsia="pl-PL"/>
        </w:rPr>
        <w:t>za</w:t>
      </w:r>
      <w:r w:rsidRPr="00FD79ED">
        <w:rPr>
          <w:rFonts w:ascii="Arial" w:eastAsia="Times New Roman" w:hAnsi="Arial" w:cs="Arial"/>
          <w:color w:val="0F243E" w:themeColor="text2" w:themeShade="80"/>
          <w:spacing w:val="-20"/>
          <w:lang w:eastAsia="pl-PL"/>
        </w:rPr>
        <w:t xml:space="preserve"> </w:t>
      </w:r>
      <w:r w:rsidRPr="00FD79ED">
        <w:rPr>
          <w:rFonts w:ascii="Arial" w:eastAsia="Times New Roman" w:hAnsi="Arial" w:cs="Arial"/>
          <w:color w:val="0F243E" w:themeColor="text2" w:themeShade="80"/>
          <w:spacing w:val="-1"/>
          <w:lang w:eastAsia="pl-PL"/>
        </w:rPr>
        <w:t>pomocą</w:t>
      </w:r>
      <w:r w:rsidRPr="00FD79ED">
        <w:rPr>
          <w:rFonts w:ascii="Arial" w:eastAsia="Times New Roman" w:hAnsi="Arial" w:cs="Arial"/>
          <w:color w:val="0F243E" w:themeColor="text2" w:themeShade="80"/>
          <w:spacing w:val="-20"/>
          <w:lang w:eastAsia="pl-PL"/>
        </w:rPr>
        <w:t xml:space="preserve"> </w:t>
      </w:r>
      <w:r w:rsidRPr="00FD79ED">
        <w:rPr>
          <w:rFonts w:ascii="Arial" w:eastAsia="Times New Roman" w:hAnsi="Arial" w:cs="Arial"/>
          <w:color w:val="0F243E" w:themeColor="text2" w:themeShade="80"/>
          <w:lang w:eastAsia="pl-PL"/>
        </w:rPr>
        <w:t>tego</w:t>
      </w:r>
      <w:r w:rsidRPr="00FD79ED">
        <w:rPr>
          <w:rFonts w:ascii="Arial" w:eastAsia="Times New Roman" w:hAnsi="Arial" w:cs="Arial"/>
          <w:color w:val="0F243E" w:themeColor="text2" w:themeShade="80"/>
          <w:spacing w:val="75"/>
          <w:w w:val="99"/>
          <w:lang w:eastAsia="pl-PL"/>
        </w:rPr>
        <w:t xml:space="preserve"> </w:t>
      </w:r>
      <w:r w:rsidRPr="00FD79ED">
        <w:rPr>
          <w:rFonts w:ascii="Arial" w:eastAsia="Times New Roman" w:hAnsi="Arial" w:cs="Arial"/>
          <w:color w:val="0F243E" w:themeColor="text2" w:themeShade="80"/>
          <w:spacing w:val="-1"/>
          <w:lang w:eastAsia="pl-PL"/>
        </w:rPr>
        <w:t>formularza</w:t>
      </w:r>
      <w:r w:rsidRPr="00FD79ED">
        <w:rPr>
          <w:rFonts w:ascii="Arial" w:eastAsia="Times New Roman" w:hAnsi="Arial" w:cs="Arial"/>
          <w:color w:val="0F243E" w:themeColor="text2" w:themeShade="80"/>
          <w:spacing w:val="27"/>
          <w:lang w:eastAsia="pl-PL"/>
        </w:rPr>
        <w:t xml:space="preserve"> </w:t>
      </w:r>
      <w:r w:rsidRPr="00FD79ED">
        <w:rPr>
          <w:rFonts w:ascii="Arial" w:eastAsia="Times New Roman" w:hAnsi="Arial" w:cs="Arial"/>
          <w:color w:val="0F243E" w:themeColor="text2" w:themeShade="80"/>
          <w:spacing w:val="-1"/>
          <w:lang w:eastAsia="pl-PL"/>
        </w:rPr>
        <w:t>nie</w:t>
      </w:r>
      <w:r w:rsidRPr="00FD79ED">
        <w:rPr>
          <w:rFonts w:ascii="Arial" w:eastAsia="Times New Roman" w:hAnsi="Arial" w:cs="Arial"/>
          <w:color w:val="0F243E" w:themeColor="text2" w:themeShade="80"/>
          <w:spacing w:val="26"/>
          <w:lang w:eastAsia="pl-PL"/>
        </w:rPr>
        <w:t xml:space="preserve"> </w:t>
      </w:r>
      <w:r w:rsidRPr="00FD79ED">
        <w:rPr>
          <w:rFonts w:ascii="Arial" w:eastAsia="Times New Roman" w:hAnsi="Arial" w:cs="Arial"/>
          <w:color w:val="0F243E" w:themeColor="text2" w:themeShade="80"/>
          <w:spacing w:val="-1"/>
          <w:lang w:eastAsia="pl-PL"/>
        </w:rPr>
        <w:t>może</w:t>
      </w:r>
      <w:r w:rsidRPr="00FD79ED">
        <w:rPr>
          <w:rFonts w:ascii="Arial" w:eastAsia="Times New Roman" w:hAnsi="Arial" w:cs="Arial"/>
          <w:color w:val="0F243E" w:themeColor="text2" w:themeShade="80"/>
          <w:spacing w:val="26"/>
          <w:lang w:eastAsia="pl-PL"/>
        </w:rPr>
        <w:t xml:space="preserve"> </w:t>
      </w:r>
      <w:r w:rsidRPr="00FD79ED">
        <w:rPr>
          <w:rFonts w:ascii="Arial" w:eastAsia="Times New Roman" w:hAnsi="Arial" w:cs="Arial"/>
          <w:color w:val="0F243E" w:themeColor="text2" w:themeShade="80"/>
          <w:spacing w:val="-1"/>
          <w:lang w:eastAsia="pl-PL"/>
        </w:rPr>
        <w:t>być</w:t>
      </w:r>
      <w:r w:rsidRPr="00FD79ED">
        <w:rPr>
          <w:rFonts w:ascii="Arial" w:eastAsia="Times New Roman" w:hAnsi="Arial" w:cs="Arial"/>
          <w:color w:val="0F243E" w:themeColor="text2" w:themeShade="80"/>
          <w:spacing w:val="27"/>
          <w:lang w:eastAsia="pl-PL"/>
        </w:rPr>
        <w:t xml:space="preserve"> </w:t>
      </w:r>
      <w:r w:rsidRPr="00FD79ED">
        <w:rPr>
          <w:rFonts w:ascii="Arial" w:eastAsia="Times New Roman" w:hAnsi="Arial" w:cs="Arial"/>
          <w:color w:val="0F243E" w:themeColor="text2" w:themeShade="80"/>
          <w:spacing w:val="-1"/>
          <w:lang w:eastAsia="pl-PL"/>
        </w:rPr>
        <w:t>szyfrowana.</w:t>
      </w:r>
      <w:r w:rsidRPr="00FD79ED">
        <w:rPr>
          <w:rFonts w:ascii="Arial" w:eastAsia="Times New Roman" w:hAnsi="Arial" w:cs="Arial"/>
          <w:color w:val="0F243E" w:themeColor="text2" w:themeShade="80"/>
          <w:spacing w:val="27"/>
          <w:lang w:eastAsia="pl-PL"/>
        </w:rPr>
        <w:t xml:space="preserve"> </w:t>
      </w:r>
      <w:r w:rsidRPr="00FD79ED">
        <w:rPr>
          <w:rFonts w:ascii="Arial" w:eastAsia="Times New Roman" w:hAnsi="Arial" w:cs="Arial"/>
          <w:color w:val="0F243E" w:themeColor="text2" w:themeShade="80"/>
          <w:spacing w:val="-1"/>
          <w:lang w:eastAsia="pl-PL"/>
        </w:rPr>
        <w:t>We</w:t>
      </w:r>
      <w:r w:rsidRPr="00FD79ED">
        <w:rPr>
          <w:rFonts w:ascii="Arial" w:eastAsia="Times New Roman" w:hAnsi="Arial" w:cs="Arial"/>
          <w:color w:val="0F243E" w:themeColor="text2" w:themeShade="80"/>
          <w:spacing w:val="24"/>
          <w:lang w:eastAsia="pl-PL"/>
        </w:rPr>
        <w:t xml:space="preserve"> </w:t>
      </w:r>
      <w:r w:rsidRPr="00FD79ED">
        <w:rPr>
          <w:rFonts w:ascii="Arial" w:eastAsia="Times New Roman" w:hAnsi="Arial" w:cs="Arial"/>
          <w:color w:val="0F243E" w:themeColor="text2" w:themeShade="80"/>
          <w:spacing w:val="-1"/>
          <w:lang w:eastAsia="pl-PL"/>
        </w:rPr>
        <w:t>wszelkiej</w:t>
      </w:r>
      <w:r w:rsidRPr="00FD79ED">
        <w:rPr>
          <w:rFonts w:ascii="Arial" w:eastAsia="Times New Roman" w:hAnsi="Arial" w:cs="Arial"/>
          <w:color w:val="0F243E" w:themeColor="text2" w:themeShade="80"/>
          <w:spacing w:val="28"/>
          <w:lang w:eastAsia="pl-PL"/>
        </w:rPr>
        <w:t xml:space="preserve"> </w:t>
      </w:r>
      <w:r w:rsidRPr="00FD79ED">
        <w:rPr>
          <w:rFonts w:ascii="Arial" w:eastAsia="Times New Roman" w:hAnsi="Arial" w:cs="Arial"/>
          <w:color w:val="0F243E" w:themeColor="text2" w:themeShade="80"/>
          <w:spacing w:val="-1"/>
          <w:lang w:eastAsia="pl-PL"/>
        </w:rPr>
        <w:t>korespondencji</w:t>
      </w:r>
      <w:r w:rsidRPr="00FD79ED">
        <w:rPr>
          <w:rFonts w:ascii="Arial" w:eastAsia="Times New Roman" w:hAnsi="Arial" w:cs="Arial"/>
          <w:color w:val="0F243E" w:themeColor="text2" w:themeShade="80"/>
          <w:spacing w:val="29"/>
          <w:lang w:eastAsia="pl-PL"/>
        </w:rPr>
        <w:t xml:space="preserve"> </w:t>
      </w:r>
      <w:r w:rsidRPr="00FD79ED">
        <w:rPr>
          <w:rFonts w:ascii="Arial" w:eastAsia="Times New Roman" w:hAnsi="Arial" w:cs="Arial"/>
          <w:color w:val="0F243E" w:themeColor="text2" w:themeShade="80"/>
          <w:spacing w:val="-1"/>
          <w:lang w:eastAsia="pl-PL"/>
        </w:rPr>
        <w:t>związanej</w:t>
      </w:r>
      <w:r w:rsidRPr="00FD79ED">
        <w:rPr>
          <w:rFonts w:ascii="Arial" w:eastAsia="Times New Roman" w:hAnsi="Arial" w:cs="Arial"/>
          <w:color w:val="0F243E" w:themeColor="text2" w:themeShade="80"/>
          <w:spacing w:val="24"/>
          <w:lang w:eastAsia="pl-PL"/>
        </w:rPr>
        <w:t xml:space="preserve"> </w:t>
      </w:r>
      <w:r w:rsidRPr="00FD79ED">
        <w:rPr>
          <w:rFonts w:ascii="Arial" w:eastAsia="Times New Roman" w:hAnsi="Arial" w:cs="Arial"/>
          <w:color w:val="0F243E" w:themeColor="text2" w:themeShade="80"/>
          <w:lang w:eastAsia="pl-PL"/>
        </w:rPr>
        <w:t>z</w:t>
      </w:r>
      <w:r w:rsidRPr="00FD79ED">
        <w:rPr>
          <w:rFonts w:ascii="Arial" w:eastAsia="Times New Roman" w:hAnsi="Arial" w:cs="Arial"/>
          <w:color w:val="0F243E" w:themeColor="text2" w:themeShade="80"/>
          <w:spacing w:val="75"/>
          <w:w w:val="99"/>
          <w:lang w:eastAsia="pl-PL"/>
        </w:rPr>
        <w:t xml:space="preserve"> </w:t>
      </w:r>
      <w:r w:rsidRPr="00FD79ED">
        <w:rPr>
          <w:rFonts w:ascii="Arial" w:eastAsia="Times New Roman" w:hAnsi="Arial" w:cs="Arial"/>
          <w:color w:val="0F243E" w:themeColor="text2" w:themeShade="80"/>
          <w:spacing w:val="-1"/>
          <w:lang w:eastAsia="pl-PL"/>
        </w:rPr>
        <w:t>niniejszym</w:t>
      </w:r>
      <w:r w:rsidRPr="00FD79ED">
        <w:rPr>
          <w:rFonts w:ascii="Arial" w:eastAsia="Times New Roman" w:hAnsi="Arial" w:cs="Arial"/>
          <w:color w:val="0F243E" w:themeColor="text2" w:themeShade="80"/>
          <w:spacing w:val="59"/>
          <w:lang w:eastAsia="pl-PL"/>
        </w:rPr>
        <w:t xml:space="preserve"> </w:t>
      </w:r>
      <w:r w:rsidRPr="00FD79ED">
        <w:rPr>
          <w:rFonts w:ascii="Arial" w:eastAsia="Times New Roman" w:hAnsi="Arial" w:cs="Arial"/>
          <w:color w:val="0F243E" w:themeColor="text2" w:themeShade="80"/>
          <w:spacing w:val="-1"/>
          <w:lang w:eastAsia="pl-PL"/>
        </w:rPr>
        <w:t>postępowaniem</w:t>
      </w:r>
      <w:r w:rsidRPr="00FD79ED">
        <w:rPr>
          <w:rFonts w:ascii="Arial" w:eastAsia="Times New Roman" w:hAnsi="Arial" w:cs="Arial"/>
          <w:color w:val="0F243E" w:themeColor="text2" w:themeShade="80"/>
          <w:spacing w:val="59"/>
          <w:lang w:eastAsia="pl-PL"/>
        </w:rPr>
        <w:t xml:space="preserve"> </w:t>
      </w:r>
      <w:r w:rsidRPr="00FD79ED">
        <w:rPr>
          <w:rFonts w:ascii="Arial" w:eastAsia="Times New Roman" w:hAnsi="Arial" w:cs="Arial"/>
          <w:color w:val="0F243E" w:themeColor="text2" w:themeShade="80"/>
          <w:spacing w:val="-1"/>
          <w:lang w:eastAsia="pl-PL"/>
        </w:rPr>
        <w:t>Zamawiający</w:t>
      </w:r>
      <w:r w:rsidRPr="00FD79ED">
        <w:rPr>
          <w:rFonts w:ascii="Arial" w:eastAsia="Times New Roman" w:hAnsi="Arial" w:cs="Arial"/>
          <w:color w:val="0F243E" w:themeColor="text2" w:themeShade="80"/>
          <w:spacing w:val="58"/>
          <w:lang w:eastAsia="pl-PL"/>
        </w:rPr>
        <w:t xml:space="preserve"> </w:t>
      </w:r>
      <w:r w:rsidRPr="00FD79ED">
        <w:rPr>
          <w:rFonts w:ascii="Arial" w:eastAsia="Times New Roman" w:hAnsi="Arial" w:cs="Arial"/>
          <w:color w:val="0F243E" w:themeColor="text2" w:themeShade="80"/>
          <w:lang w:eastAsia="pl-PL"/>
        </w:rPr>
        <w:t>i</w:t>
      </w:r>
      <w:r w:rsidRPr="00FD79ED">
        <w:rPr>
          <w:rFonts w:ascii="Arial" w:eastAsia="Times New Roman" w:hAnsi="Arial" w:cs="Arial"/>
          <w:color w:val="0F243E" w:themeColor="text2" w:themeShade="80"/>
          <w:spacing w:val="55"/>
          <w:lang w:eastAsia="pl-PL"/>
        </w:rPr>
        <w:t xml:space="preserve"> </w:t>
      </w:r>
      <w:r w:rsidRPr="00FD79ED">
        <w:rPr>
          <w:rFonts w:ascii="Arial" w:eastAsia="Times New Roman" w:hAnsi="Arial" w:cs="Arial"/>
          <w:color w:val="0F243E" w:themeColor="text2" w:themeShade="80"/>
          <w:spacing w:val="-1"/>
          <w:lang w:eastAsia="pl-PL"/>
        </w:rPr>
        <w:t>Wykonawcy</w:t>
      </w:r>
      <w:r w:rsidRPr="00FD79ED">
        <w:rPr>
          <w:rFonts w:ascii="Arial" w:eastAsia="Times New Roman" w:hAnsi="Arial" w:cs="Arial"/>
          <w:color w:val="0F243E" w:themeColor="text2" w:themeShade="80"/>
          <w:spacing w:val="60"/>
          <w:lang w:eastAsia="pl-PL"/>
        </w:rPr>
        <w:t xml:space="preserve"> </w:t>
      </w:r>
      <w:r w:rsidRPr="00FD79ED">
        <w:rPr>
          <w:rFonts w:ascii="Arial" w:eastAsia="Times New Roman" w:hAnsi="Arial" w:cs="Arial"/>
          <w:color w:val="0F243E" w:themeColor="text2" w:themeShade="80"/>
          <w:spacing w:val="-1"/>
          <w:lang w:eastAsia="pl-PL"/>
        </w:rPr>
        <w:t>posługują</w:t>
      </w:r>
      <w:r w:rsidRPr="00FD79ED">
        <w:rPr>
          <w:rFonts w:ascii="Arial" w:eastAsia="Times New Roman" w:hAnsi="Arial" w:cs="Arial"/>
          <w:color w:val="0F243E" w:themeColor="text2" w:themeShade="80"/>
          <w:spacing w:val="58"/>
          <w:lang w:eastAsia="pl-PL"/>
        </w:rPr>
        <w:t xml:space="preserve"> </w:t>
      </w:r>
      <w:r w:rsidRPr="00FD79ED">
        <w:rPr>
          <w:rFonts w:ascii="Arial" w:eastAsia="Times New Roman" w:hAnsi="Arial" w:cs="Arial"/>
          <w:color w:val="0F243E" w:themeColor="text2" w:themeShade="80"/>
          <w:spacing w:val="-1"/>
          <w:lang w:eastAsia="pl-PL"/>
        </w:rPr>
        <w:t>się</w:t>
      </w:r>
      <w:r w:rsidRPr="00FD79ED">
        <w:rPr>
          <w:rFonts w:ascii="Arial" w:eastAsia="Times New Roman" w:hAnsi="Arial" w:cs="Arial"/>
          <w:color w:val="0F243E" w:themeColor="text2" w:themeShade="80"/>
          <w:spacing w:val="60"/>
          <w:lang w:eastAsia="pl-PL"/>
        </w:rPr>
        <w:t xml:space="preserve"> </w:t>
      </w:r>
      <w:r w:rsidRPr="00FD79ED">
        <w:rPr>
          <w:rFonts w:ascii="Arial" w:eastAsia="Times New Roman" w:hAnsi="Arial" w:cs="Arial"/>
          <w:color w:val="0F243E" w:themeColor="text2" w:themeShade="80"/>
          <w:spacing w:val="-1"/>
          <w:lang w:eastAsia="pl-PL"/>
        </w:rPr>
        <w:t>numerem</w:t>
      </w:r>
      <w:r w:rsidRPr="00FD79ED">
        <w:rPr>
          <w:rFonts w:ascii="Arial" w:eastAsia="Times New Roman" w:hAnsi="Arial" w:cs="Arial"/>
          <w:color w:val="0F243E" w:themeColor="text2" w:themeShade="80"/>
          <w:spacing w:val="49"/>
          <w:lang w:eastAsia="pl-PL"/>
        </w:rPr>
        <w:t xml:space="preserve"> </w:t>
      </w:r>
      <w:r w:rsidRPr="00FD79ED">
        <w:rPr>
          <w:rFonts w:ascii="Arial" w:eastAsia="Times New Roman" w:hAnsi="Arial" w:cs="Arial"/>
          <w:color w:val="0F243E" w:themeColor="text2" w:themeShade="80"/>
          <w:spacing w:val="-1"/>
          <w:lang w:eastAsia="pl-PL"/>
        </w:rPr>
        <w:t>ogłoszenia</w:t>
      </w:r>
      <w:r w:rsidRPr="00FD79ED">
        <w:rPr>
          <w:rFonts w:ascii="Arial" w:eastAsia="Times New Roman" w:hAnsi="Arial" w:cs="Arial"/>
          <w:color w:val="0F243E" w:themeColor="text2" w:themeShade="80"/>
          <w:spacing w:val="-10"/>
          <w:lang w:eastAsia="pl-PL"/>
        </w:rPr>
        <w:t xml:space="preserve"> </w:t>
      </w:r>
      <w:r w:rsidRPr="00FD79ED">
        <w:rPr>
          <w:rFonts w:ascii="Arial" w:eastAsia="Times New Roman" w:hAnsi="Arial" w:cs="Arial"/>
          <w:color w:val="0F243E" w:themeColor="text2" w:themeShade="80"/>
          <w:spacing w:val="-1"/>
          <w:lang w:eastAsia="pl-PL"/>
        </w:rPr>
        <w:t>(BZP).</w:t>
      </w:r>
    </w:p>
    <w:p w:rsidR="00B9104F" w:rsidRPr="00950613" w:rsidRDefault="00741C86" w:rsidP="00901A08">
      <w:pPr>
        <w:widowControl w:val="0"/>
        <w:numPr>
          <w:ilvl w:val="0"/>
          <w:numId w:val="9"/>
        </w:numPr>
        <w:spacing w:after="0"/>
        <w:ind w:right="111"/>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Dokumenty</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elektroniczne,</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spacing w:val="-1"/>
          <w:kern w:val="1"/>
          <w:lang w:eastAsia="zh-CN"/>
        </w:rPr>
        <w:t>oświadczenia</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kern w:val="1"/>
          <w:lang w:eastAsia="zh-CN"/>
        </w:rPr>
        <w:t>lub</w:t>
      </w:r>
      <w:r w:rsidRPr="00FD79ED">
        <w:rPr>
          <w:rFonts w:ascii="Arial" w:eastAsia="Lucida Sans Unicode" w:hAnsi="Arial" w:cs="Arial"/>
          <w:color w:val="0F243E" w:themeColor="text2" w:themeShade="80"/>
          <w:spacing w:val="1"/>
          <w:kern w:val="1"/>
          <w:lang w:eastAsia="zh-CN"/>
        </w:rPr>
        <w:t xml:space="preserve"> </w:t>
      </w:r>
      <w:r w:rsidRPr="00FD79ED">
        <w:rPr>
          <w:rFonts w:ascii="Arial" w:eastAsia="Lucida Sans Unicode" w:hAnsi="Arial" w:cs="Arial"/>
          <w:color w:val="0F243E" w:themeColor="text2" w:themeShade="80"/>
          <w:spacing w:val="-1"/>
          <w:kern w:val="1"/>
          <w:lang w:eastAsia="zh-CN"/>
        </w:rPr>
        <w:t>elektroniczne</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2"/>
          <w:kern w:val="1"/>
          <w:lang w:eastAsia="zh-CN"/>
        </w:rPr>
        <w:t>kopie</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dokumentów</w:t>
      </w:r>
      <w:r w:rsidRPr="00FD79ED">
        <w:rPr>
          <w:rFonts w:ascii="Arial" w:eastAsia="Lucida Sans Unicode" w:hAnsi="Arial" w:cs="Arial"/>
          <w:color w:val="0F243E" w:themeColor="text2" w:themeShade="80"/>
          <w:spacing w:val="1"/>
          <w:kern w:val="1"/>
          <w:lang w:eastAsia="zh-CN"/>
        </w:rPr>
        <w:t xml:space="preserve"> </w:t>
      </w:r>
      <w:r w:rsidRPr="00FD79ED">
        <w:rPr>
          <w:rFonts w:ascii="Arial" w:eastAsia="Lucida Sans Unicode" w:hAnsi="Arial" w:cs="Arial"/>
          <w:color w:val="0F243E" w:themeColor="text2" w:themeShade="80"/>
          <w:kern w:val="1"/>
          <w:lang w:eastAsia="zh-CN"/>
        </w:rPr>
        <w:t>lub</w:t>
      </w:r>
      <w:r w:rsidRPr="00FD79ED">
        <w:rPr>
          <w:rFonts w:ascii="Arial" w:eastAsia="Lucida Sans Unicode" w:hAnsi="Arial" w:cs="Arial"/>
          <w:color w:val="0F243E" w:themeColor="text2" w:themeShade="80"/>
          <w:spacing w:val="53"/>
          <w:kern w:val="1"/>
          <w:lang w:eastAsia="zh-CN"/>
        </w:rPr>
        <w:t xml:space="preserve"> </w:t>
      </w:r>
      <w:r w:rsidRPr="00FD79ED">
        <w:rPr>
          <w:rFonts w:ascii="Arial" w:eastAsia="Lucida Sans Unicode" w:hAnsi="Arial" w:cs="Arial"/>
          <w:color w:val="0F243E" w:themeColor="text2" w:themeShade="80"/>
          <w:spacing w:val="-1"/>
          <w:kern w:val="1"/>
          <w:lang w:eastAsia="zh-CN"/>
        </w:rPr>
        <w:t>oświadczeń</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spacing w:val="-1"/>
          <w:kern w:val="1"/>
          <w:lang w:eastAsia="zh-CN"/>
        </w:rPr>
        <w:t>składane</w:t>
      </w:r>
      <w:r w:rsidRPr="00FD79ED">
        <w:rPr>
          <w:rFonts w:ascii="Arial" w:eastAsia="Lucida Sans Unicode" w:hAnsi="Arial" w:cs="Arial"/>
          <w:color w:val="0F243E" w:themeColor="text2" w:themeShade="80"/>
          <w:spacing w:val="23"/>
          <w:kern w:val="1"/>
          <w:lang w:eastAsia="zh-CN"/>
        </w:rPr>
        <w:t xml:space="preserve"> </w:t>
      </w:r>
      <w:r w:rsidRPr="00FD79ED">
        <w:rPr>
          <w:rFonts w:ascii="Arial" w:eastAsia="Lucida Sans Unicode" w:hAnsi="Arial" w:cs="Arial"/>
          <w:color w:val="0F243E" w:themeColor="text2" w:themeShade="80"/>
          <w:spacing w:val="-1"/>
          <w:kern w:val="1"/>
          <w:lang w:eastAsia="zh-CN"/>
        </w:rPr>
        <w:t>są</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przez</w:t>
      </w:r>
      <w:r w:rsidRPr="00FD79ED">
        <w:rPr>
          <w:rFonts w:ascii="Arial" w:eastAsia="Lucida Sans Unicode" w:hAnsi="Arial" w:cs="Arial"/>
          <w:color w:val="0F243E" w:themeColor="text2" w:themeShade="80"/>
          <w:spacing w:val="23"/>
          <w:kern w:val="1"/>
          <w:lang w:eastAsia="zh-CN"/>
        </w:rPr>
        <w:t xml:space="preserve"> </w:t>
      </w:r>
      <w:r w:rsidRPr="00FD79ED">
        <w:rPr>
          <w:rFonts w:ascii="Arial" w:eastAsia="Lucida Sans Unicode" w:hAnsi="Arial" w:cs="Arial"/>
          <w:color w:val="0F243E" w:themeColor="text2" w:themeShade="80"/>
          <w:spacing w:val="-1"/>
          <w:kern w:val="1"/>
          <w:lang w:eastAsia="zh-CN"/>
        </w:rPr>
        <w:t>Wykonawcę</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za</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pośrednictwem</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i/>
          <w:color w:val="0F243E" w:themeColor="text2" w:themeShade="80"/>
          <w:spacing w:val="-1"/>
          <w:kern w:val="1"/>
          <w:lang w:eastAsia="zh-CN"/>
        </w:rPr>
        <w:t>Formularza</w:t>
      </w:r>
      <w:r w:rsidRPr="00FD79ED">
        <w:rPr>
          <w:rFonts w:ascii="Arial" w:eastAsia="Lucida Sans Unicode" w:hAnsi="Arial" w:cs="Arial"/>
          <w:i/>
          <w:color w:val="0F243E" w:themeColor="text2" w:themeShade="80"/>
          <w:spacing w:val="23"/>
          <w:kern w:val="1"/>
          <w:lang w:eastAsia="zh-CN"/>
        </w:rPr>
        <w:t xml:space="preserve"> </w:t>
      </w:r>
      <w:r w:rsidRPr="00FD79ED">
        <w:rPr>
          <w:rFonts w:ascii="Arial" w:eastAsia="Lucida Sans Unicode" w:hAnsi="Arial" w:cs="Arial"/>
          <w:i/>
          <w:color w:val="0F243E" w:themeColor="text2" w:themeShade="80"/>
          <w:kern w:val="1"/>
          <w:lang w:eastAsia="zh-CN"/>
        </w:rPr>
        <w:t>do</w:t>
      </w:r>
      <w:r w:rsidRPr="00FD79ED">
        <w:rPr>
          <w:rFonts w:ascii="Arial" w:eastAsia="Lucida Sans Unicode" w:hAnsi="Arial" w:cs="Arial"/>
          <w:i/>
          <w:color w:val="0F243E" w:themeColor="text2" w:themeShade="80"/>
          <w:spacing w:val="22"/>
          <w:kern w:val="1"/>
          <w:lang w:eastAsia="zh-CN"/>
        </w:rPr>
        <w:t xml:space="preserve"> </w:t>
      </w:r>
      <w:proofErr w:type="gramStart"/>
      <w:r w:rsidRPr="00FD79ED">
        <w:rPr>
          <w:rFonts w:ascii="Arial" w:eastAsia="Lucida Sans Unicode" w:hAnsi="Arial" w:cs="Arial"/>
          <w:i/>
          <w:color w:val="0F243E" w:themeColor="text2" w:themeShade="80"/>
          <w:spacing w:val="-1"/>
          <w:kern w:val="1"/>
          <w:lang w:eastAsia="zh-CN"/>
        </w:rPr>
        <w:t>komunikacji</w:t>
      </w:r>
      <w:r w:rsidRPr="00FD79ED">
        <w:rPr>
          <w:rFonts w:ascii="Arial" w:eastAsia="Lucida Sans Unicode" w:hAnsi="Arial" w:cs="Arial"/>
          <w:i/>
          <w:color w:val="0F243E" w:themeColor="text2" w:themeShade="80"/>
          <w:spacing w:val="24"/>
          <w:kern w:val="1"/>
          <w:lang w:eastAsia="zh-CN"/>
        </w:rPr>
        <w:t xml:space="preserve"> </w:t>
      </w:r>
      <w:r w:rsidRPr="00FD79ED">
        <w:rPr>
          <w:rFonts w:ascii="Arial" w:eastAsia="Lucida Sans Unicode" w:hAnsi="Arial" w:cs="Arial"/>
          <w:color w:val="0F243E" w:themeColor="text2" w:themeShade="80"/>
          <w:spacing w:val="-1"/>
          <w:kern w:val="1"/>
          <w:lang w:eastAsia="zh-CN"/>
        </w:rPr>
        <w:t>jako</w:t>
      </w:r>
      <w:proofErr w:type="gramEnd"/>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załączniki.</w:t>
      </w:r>
      <w:r w:rsidRPr="00FD79ED">
        <w:rPr>
          <w:rFonts w:ascii="Arial" w:eastAsia="Lucida Sans Unicode" w:hAnsi="Arial" w:cs="Arial"/>
          <w:color w:val="0F243E" w:themeColor="text2" w:themeShade="80"/>
          <w:spacing w:val="24"/>
          <w:kern w:val="1"/>
          <w:lang w:eastAsia="zh-CN"/>
        </w:rPr>
        <w:t xml:space="preserve"> </w:t>
      </w:r>
      <w:r w:rsidRPr="00FD79ED">
        <w:rPr>
          <w:rFonts w:ascii="Arial" w:eastAsia="Lucida Sans Unicode" w:hAnsi="Arial" w:cs="Arial"/>
          <w:color w:val="0F243E" w:themeColor="text2" w:themeShade="80"/>
          <w:spacing w:val="-1"/>
          <w:kern w:val="1"/>
          <w:lang w:eastAsia="zh-CN"/>
        </w:rPr>
        <w:t>Zamawiający</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dopuszcza</w:t>
      </w:r>
      <w:r w:rsidRPr="00FD79ED">
        <w:rPr>
          <w:rFonts w:ascii="Arial" w:eastAsia="Lucida Sans Unicode" w:hAnsi="Arial" w:cs="Arial"/>
          <w:color w:val="0F243E" w:themeColor="text2" w:themeShade="80"/>
          <w:spacing w:val="26"/>
          <w:kern w:val="1"/>
          <w:lang w:eastAsia="zh-CN"/>
        </w:rPr>
        <w:t xml:space="preserve"> </w:t>
      </w:r>
      <w:r w:rsidRPr="00FD79ED">
        <w:rPr>
          <w:rFonts w:ascii="Arial" w:eastAsia="Lucida Sans Unicode" w:hAnsi="Arial" w:cs="Arial"/>
          <w:color w:val="0F243E" w:themeColor="text2" w:themeShade="80"/>
          <w:spacing w:val="-1"/>
          <w:kern w:val="1"/>
          <w:lang w:eastAsia="zh-CN"/>
        </w:rPr>
        <w:t>również</w:t>
      </w:r>
      <w:r w:rsidRPr="00FD79ED">
        <w:rPr>
          <w:rFonts w:ascii="Arial" w:eastAsia="Lucida Sans Unicode" w:hAnsi="Arial" w:cs="Arial"/>
          <w:color w:val="0F243E" w:themeColor="text2" w:themeShade="80"/>
          <w:spacing w:val="24"/>
          <w:kern w:val="1"/>
          <w:lang w:eastAsia="zh-CN"/>
        </w:rPr>
        <w:t xml:space="preserve"> </w:t>
      </w:r>
      <w:r w:rsidRPr="00FD79ED">
        <w:rPr>
          <w:rFonts w:ascii="Arial" w:eastAsia="Lucida Sans Unicode" w:hAnsi="Arial" w:cs="Arial"/>
          <w:color w:val="0F243E" w:themeColor="text2" w:themeShade="80"/>
          <w:spacing w:val="-1"/>
          <w:kern w:val="1"/>
          <w:lang w:eastAsia="zh-CN"/>
        </w:rPr>
        <w:t>możliwość</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składania</w:t>
      </w:r>
      <w:r w:rsidRPr="00FD79ED">
        <w:rPr>
          <w:rFonts w:ascii="Arial" w:eastAsia="Lucida Sans Unicode" w:hAnsi="Arial" w:cs="Arial"/>
          <w:color w:val="0F243E" w:themeColor="text2" w:themeShade="80"/>
          <w:spacing w:val="77"/>
          <w:kern w:val="1"/>
          <w:lang w:eastAsia="zh-CN"/>
        </w:rPr>
        <w:t xml:space="preserve"> </w:t>
      </w:r>
      <w:r w:rsidRPr="00FD79ED">
        <w:rPr>
          <w:rFonts w:ascii="Arial" w:eastAsia="Lucida Sans Unicode" w:hAnsi="Arial" w:cs="Arial"/>
          <w:color w:val="0F243E" w:themeColor="text2" w:themeShade="80"/>
          <w:spacing w:val="-1"/>
          <w:kern w:val="1"/>
          <w:lang w:eastAsia="zh-CN"/>
        </w:rPr>
        <w:t>dokumentów</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elektronicznych,</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oświadczeń</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lub</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spacing w:val="-1"/>
          <w:kern w:val="1"/>
          <w:lang w:eastAsia="zh-CN"/>
        </w:rPr>
        <w:t>elektronicznych</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kopii</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dokumentów</w:t>
      </w:r>
      <w:r w:rsidRPr="00FD79ED">
        <w:rPr>
          <w:rFonts w:ascii="Arial" w:eastAsia="Lucida Sans Unicode" w:hAnsi="Arial" w:cs="Arial"/>
          <w:color w:val="0F243E" w:themeColor="text2" w:themeShade="80"/>
          <w:spacing w:val="65"/>
          <w:kern w:val="1"/>
          <w:lang w:eastAsia="zh-CN"/>
        </w:rPr>
        <w:t xml:space="preserve"> </w:t>
      </w:r>
      <w:r w:rsidRPr="00FD79ED">
        <w:rPr>
          <w:rFonts w:ascii="Arial" w:eastAsia="Lucida Sans Unicode" w:hAnsi="Arial" w:cs="Arial"/>
          <w:color w:val="0F243E" w:themeColor="text2" w:themeShade="80"/>
          <w:kern w:val="1"/>
          <w:lang w:eastAsia="zh-CN"/>
        </w:rPr>
        <w:t>lub</w:t>
      </w:r>
    </w:p>
    <w:p w:rsidR="00741C86" w:rsidRPr="00FD79ED" w:rsidRDefault="00741C86" w:rsidP="00B9104F">
      <w:pPr>
        <w:widowControl w:val="0"/>
        <w:spacing w:after="0"/>
        <w:ind w:left="252" w:right="111"/>
        <w:jc w:val="both"/>
        <w:rPr>
          <w:rFonts w:ascii="Arial" w:eastAsia="Lucida Sans Unicode" w:hAnsi="Arial" w:cs="Arial"/>
          <w:color w:val="0F243E" w:themeColor="text2" w:themeShade="80"/>
          <w:kern w:val="1"/>
          <w:lang w:eastAsia="zh-CN"/>
        </w:rPr>
      </w:pPr>
      <w:proofErr w:type="gramStart"/>
      <w:r w:rsidRPr="00FD79ED">
        <w:rPr>
          <w:rFonts w:ascii="Arial" w:eastAsia="Lucida Sans Unicode" w:hAnsi="Arial" w:cs="Arial"/>
          <w:color w:val="0F243E" w:themeColor="text2" w:themeShade="80"/>
          <w:spacing w:val="-1"/>
          <w:kern w:val="1"/>
          <w:lang w:eastAsia="zh-CN"/>
        </w:rPr>
        <w:t>oświadczeń</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za</w:t>
      </w:r>
      <w:proofErr w:type="gramEnd"/>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kern w:val="1"/>
          <w:lang w:eastAsia="zh-CN"/>
        </w:rPr>
        <w:t xml:space="preserve">pomocą   </w:t>
      </w:r>
      <w:r w:rsidRPr="00FD79ED">
        <w:rPr>
          <w:rFonts w:ascii="Arial" w:eastAsia="Lucida Sans Unicode" w:hAnsi="Arial" w:cs="Arial"/>
          <w:color w:val="0F243E" w:themeColor="text2" w:themeShade="80"/>
          <w:spacing w:val="7"/>
          <w:kern w:val="1"/>
          <w:lang w:eastAsia="zh-CN"/>
        </w:rPr>
        <w:t xml:space="preserve"> </w:t>
      </w:r>
      <w:r w:rsidRPr="00FD79ED">
        <w:rPr>
          <w:rFonts w:ascii="Arial" w:eastAsia="Lucida Sans Unicode" w:hAnsi="Arial" w:cs="Arial"/>
          <w:color w:val="0F243E" w:themeColor="text2" w:themeShade="80"/>
          <w:spacing w:val="-1"/>
          <w:kern w:val="1"/>
          <w:lang w:eastAsia="zh-CN"/>
        </w:rPr>
        <w:t>poczty</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7"/>
          <w:kern w:val="1"/>
          <w:lang w:eastAsia="zh-CN"/>
        </w:rPr>
        <w:t xml:space="preserve"> </w:t>
      </w:r>
      <w:r w:rsidRPr="00FD79ED">
        <w:rPr>
          <w:rFonts w:ascii="Arial" w:eastAsia="Lucida Sans Unicode" w:hAnsi="Arial" w:cs="Arial"/>
          <w:color w:val="0F243E" w:themeColor="text2" w:themeShade="80"/>
          <w:spacing w:val="-1"/>
          <w:kern w:val="1"/>
          <w:lang w:eastAsia="zh-CN"/>
        </w:rPr>
        <w:t>elektronicznej,</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kern w:val="1"/>
          <w:lang w:eastAsia="zh-CN"/>
        </w:rPr>
        <w:t xml:space="preserve">na   </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kern w:val="1"/>
          <w:lang w:eastAsia="zh-CN"/>
        </w:rPr>
        <w:t xml:space="preserve">adres   </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email: zp.</w:t>
      </w:r>
      <w:proofErr w:type="gramStart"/>
      <w:r w:rsidRPr="00FD79ED">
        <w:rPr>
          <w:rFonts w:ascii="Arial" w:eastAsia="Lucida Sans Unicode" w:hAnsi="Arial" w:cs="Arial"/>
          <w:color w:val="0F243E" w:themeColor="text2" w:themeShade="80"/>
          <w:spacing w:val="-1"/>
          <w:kern w:val="1"/>
          <w:lang w:eastAsia="zh-CN"/>
        </w:rPr>
        <w:t>gdansk</w:t>
      </w:r>
      <w:proofErr w:type="gramEnd"/>
      <w:r w:rsidRPr="00FD79ED">
        <w:rPr>
          <w:rFonts w:ascii="Arial" w:eastAsia="Lucida Sans Unicode" w:hAnsi="Arial" w:cs="Arial"/>
          <w:color w:val="0F243E" w:themeColor="text2" w:themeShade="80"/>
          <w:spacing w:val="-1"/>
          <w:kern w:val="1"/>
          <w:lang w:eastAsia="zh-CN"/>
        </w:rPr>
        <w:t>@rdos.</w:t>
      </w:r>
      <w:proofErr w:type="gramStart"/>
      <w:r w:rsidRPr="00FD79ED">
        <w:rPr>
          <w:rFonts w:ascii="Arial" w:eastAsia="Lucida Sans Unicode" w:hAnsi="Arial" w:cs="Arial"/>
          <w:color w:val="0F243E" w:themeColor="text2" w:themeShade="80"/>
          <w:spacing w:val="-1"/>
          <w:kern w:val="1"/>
          <w:lang w:eastAsia="zh-CN"/>
        </w:rPr>
        <w:t>gov</w:t>
      </w:r>
      <w:proofErr w:type="gramEnd"/>
      <w:r w:rsidRPr="00FD79ED">
        <w:rPr>
          <w:rFonts w:ascii="Arial" w:eastAsia="Lucida Sans Unicode" w:hAnsi="Arial" w:cs="Arial"/>
          <w:color w:val="0F243E" w:themeColor="text2" w:themeShade="80"/>
          <w:spacing w:val="-1"/>
          <w:kern w:val="1"/>
          <w:lang w:eastAsia="zh-CN"/>
        </w:rPr>
        <w:t>.</w:t>
      </w:r>
      <w:proofErr w:type="gramStart"/>
      <w:r w:rsidRPr="00FD79ED">
        <w:rPr>
          <w:rFonts w:ascii="Arial" w:eastAsia="Lucida Sans Unicode" w:hAnsi="Arial" w:cs="Arial"/>
          <w:color w:val="0F243E" w:themeColor="text2" w:themeShade="80"/>
          <w:spacing w:val="-1"/>
          <w:kern w:val="1"/>
          <w:lang w:eastAsia="zh-CN"/>
        </w:rPr>
        <w:t>pl</w:t>
      </w:r>
      <w:proofErr w:type="gramEnd"/>
    </w:p>
    <w:p w:rsidR="00741C86" w:rsidRPr="00FD79ED" w:rsidRDefault="00741C86" w:rsidP="003E080F">
      <w:pPr>
        <w:widowControl w:val="0"/>
        <w:spacing w:after="0"/>
        <w:ind w:left="284" w:right="110"/>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kern w:val="1"/>
          <w:lang w:eastAsia="zh-CN"/>
        </w:rPr>
        <w:t>Sposób</w:t>
      </w:r>
      <w:r w:rsidRPr="00FD79ED">
        <w:rPr>
          <w:rFonts w:ascii="Arial" w:eastAsia="Lucida Sans Unicode" w:hAnsi="Arial" w:cs="Arial"/>
          <w:color w:val="0F243E" w:themeColor="text2" w:themeShade="80"/>
          <w:spacing w:val="39"/>
          <w:kern w:val="1"/>
          <w:lang w:eastAsia="zh-CN"/>
        </w:rPr>
        <w:t xml:space="preserve"> </w:t>
      </w:r>
      <w:r w:rsidRPr="00FD79ED">
        <w:rPr>
          <w:rFonts w:ascii="Arial" w:eastAsia="Lucida Sans Unicode" w:hAnsi="Arial" w:cs="Arial"/>
          <w:color w:val="0F243E" w:themeColor="text2" w:themeShade="80"/>
          <w:spacing w:val="-1"/>
          <w:kern w:val="1"/>
          <w:lang w:eastAsia="zh-CN"/>
        </w:rPr>
        <w:t>sporządzenia</w:t>
      </w:r>
      <w:r w:rsidRPr="00FD79ED">
        <w:rPr>
          <w:rFonts w:ascii="Arial" w:eastAsia="Lucida Sans Unicode" w:hAnsi="Arial" w:cs="Arial"/>
          <w:color w:val="0F243E" w:themeColor="text2" w:themeShade="80"/>
          <w:spacing w:val="40"/>
          <w:kern w:val="1"/>
          <w:lang w:eastAsia="zh-CN"/>
        </w:rPr>
        <w:t xml:space="preserve"> </w:t>
      </w:r>
      <w:r w:rsidRPr="00FD79ED">
        <w:rPr>
          <w:rFonts w:ascii="Arial" w:eastAsia="Lucida Sans Unicode" w:hAnsi="Arial" w:cs="Arial"/>
          <w:color w:val="0F243E" w:themeColor="text2" w:themeShade="80"/>
          <w:spacing w:val="-1"/>
          <w:kern w:val="1"/>
          <w:lang w:eastAsia="zh-CN"/>
        </w:rPr>
        <w:t>dokumentów</w:t>
      </w:r>
      <w:r w:rsidRPr="00FD79ED">
        <w:rPr>
          <w:rFonts w:ascii="Arial" w:eastAsia="Lucida Sans Unicode" w:hAnsi="Arial" w:cs="Arial"/>
          <w:color w:val="0F243E" w:themeColor="text2" w:themeShade="80"/>
          <w:spacing w:val="38"/>
          <w:kern w:val="1"/>
          <w:lang w:eastAsia="zh-CN"/>
        </w:rPr>
        <w:t xml:space="preserve"> </w:t>
      </w:r>
      <w:r w:rsidRPr="00FD79ED">
        <w:rPr>
          <w:rFonts w:ascii="Arial" w:eastAsia="Lucida Sans Unicode" w:hAnsi="Arial" w:cs="Arial"/>
          <w:color w:val="0F243E" w:themeColor="text2" w:themeShade="80"/>
          <w:spacing w:val="-1"/>
          <w:kern w:val="1"/>
          <w:lang w:eastAsia="zh-CN"/>
        </w:rPr>
        <w:t>elektronicznych,</w:t>
      </w:r>
      <w:r w:rsidRPr="00FD79ED">
        <w:rPr>
          <w:rFonts w:ascii="Arial" w:eastAsia="Lucida Sans Unicode" w:hAnsi="Arial" w:cs="Arial"/>
          <w:color w:val="0F243E" w:themeColor="text2" w:themeShade="80"/>
          <w:spacing w:val="69"/>
          <w:kern w:val="1"/>
          <w:lang w:eastAsia="zh-CN"/>
        </w:rPr>
        <w:t xml:space="preserve"> </w:t>
      </w:r>
      <w:r w:rsidRPr="00FD79ED">
        <w:rPr>
          <w:rFonts w:ascii="Arial" w:eastAsia="Lucida Sans Unicode" w:hAnsi="Arial" w:cs="Arial"/>
          <w:color w:val="0F243E" w:themeColor="text2" w:themeShade="80"/>
          <w:spacing w:val="-1"/>
          <w:kern w:val="1"/>
          <w:lang w:eastAsia="zh-CN"/>
        </w:rPr>
        <w:t>oświadczeń</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lub</w:t>
      </w:r>
      <w:r w:rsidRPr="00FD79ED">
        <w:rPr>
          <w:rFonts w:ascii="Arial" w:eastAsia="Lucida Sans Unicode" w:hAnsi="Arial" w:cs="Arial"/>
          <w:color w:val="0F243E" w:themeColor="text2" w:themeShade="80"/>
          <w:spacing w:val="-7"/>
          <w:kern w:val="1"/>
          <w:lang w:eastAsia="zh-CN"/>
        </w:rPr>
        <w:t xml:space="preserve"> </w:t>
      </w:r>
      <w:r w:rsidRPr="00FD79ED">
        <w:rPr>
          <w:rFonts w:ascii="Arial" w:eastAsia="Lucida Sans Unicode" w:hAnsi="Arial" w:cs="Arial"/>
          <w:color w:val="0F243E" w:themeColor="text2" w:themeShade="80"/>
          <w:spacing w:val="-1"/>
          <w:kern w:val="1"/>
          <w:lang w:eastAsia="zh-CN"/>
        </w:rPr>
        <w:t>elektronicznych</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kopii</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dokumentów</w:t>
      </w:r>
      <w:r w:rsidRPr="00FD79ED">
        <w:rPr>
          <w:rFonts w:ascii="Arial" w:eastAsia="Lucida Sans Unicode" w:hAnsi="Arial" w:cs="Arial"/>
          <w:color w:val="0F243E" w:themeColor="text2" w:themeShade="80"/>
          <w:spacing w:val="-10"/>
          <w:kern w:val="1"/>
          <w:lang w:eastAsia="zh-CN"/>
        </w:rPr>
        <w:t xml:space="preserve"> </w:t>
      </w:r>
      <w:r w:rsidRPr="00FD79ED">
        <w:rPr>
          <w:rFonts w:ascii="Arial" w:eastAsia="Lucida Sans Unicode" w:hAnsi="Arial" w:cs="Arial"/>
          <w:color w:val="0F243E" w:themeColor="text2" w:themeShade="80"/>
          <w:kern w:val="1"/>
          <w:lang w:eastAsia="zh-CN"/>
        </w:rPr>
        <w:t>lub</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oświadczeń</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kern w:val="1"/>
          <w:lang w:eastAsia="zh-CN"/>
        </w:rPr>
        <w:t>musi</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być</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zgodny</w:t>
      </w:r>
      <w:r w:rsidRPr="00FD79ED">
        <w:rPr>
          <w:rFonts w:ascii="Arial" w:eastAsia="Lucida Sans Unicode" w:hAnsi="Arial" w:cs="Arial"/>
          <w:color w:val="0F243E" w:themeColor="text2" w:themeShade="80"/>
          <w:spacing w:val="91"/>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60"/>
          <w:kern w:val="1"/>
          <w:lang w:eastAsia="zh-CN"/>
        </w:rPr>
        <w:t xml:space="preserve"> </w:t>
      </w:r>
      <w:r w:rsidRPr="00FD79ED">
        <w:rPr>
          <w:rFonts w:ascii="Arial" w:eastAsia="Lucida Sans Unicode" w:hAnsi="Arial" w:cs="Arial"/>
          <w:color w:val="0F243E" w:themeColor="text2" w:themeShade="80"/>
          <w:spacing w:val="-1"/>
          <w:kern w:val="1"/>
          <w:lang w:eastAsia="zh-CN"/>
        </w:rPr>
        <w:t>wymaganiami</w:t>
      </w:r>
      <w:r w:rsidRPr="00FD79ED">
        <w:rPr>
          <w:rFonts w:ascii="Arial" w:eastAsia="Lucida Sans Unicode" w:hAnsi="Arial" w:cs="Arial"/>
          <w:color w:val="0F243E" w:themeColor="text2" w:themeShade="80"/>
          <w:spacing w:val="61"/>
          <w:kern w:val="1"/>
          <w:lang w:eastAsia="zh-CN"/>
        </w:rPr>
        <w:t xml:space="preserve"> </w:t>
      </w:r>
      <w:r w:rsidRPr="00FD79ED">
        <w:rPr>
          <w:rFonts w:ascii="Arial" w:eastAsia="Lucida Sans Unicode" w:hAnsi="Arial" w:cs="Arial"/>
          <w:color w:val="0F243E" w:themeColor="text2" w:themeShade="80"/>
          <w:spacing w:val="-1"/>
          <w:kern w:val="1"/>
          <w:lang w:eastAsia="zh-CN"/>
        </w:rPr>
        <w:t>określonymi</w:t>
      </w:r>
      <w:r w:rsidRPr="00FD79ED">
        <w:rPr>
          <w:rFonts w:ascii="Arial" w:eastAsia="Lucida Sans Unicode" w:hAnsi="Arial" w:cs="Arial"/>
          <w:color w:val="0F243E" w:themeColor="text2" w:themeShade="80"/>
          <w:spacing w:val="58"/>
          <w:kern w:val="1"/>
          <w:lang w:eastAsia="zh-CN"/>
        </w:rPr>
        <w:t xml:space="preserve"> </w:t>
      </w:r>
      <w:r w:rsidR="009C6EDA">
        <w:rPr>
          <w:rFonts w:ascii="Arial" w:eastAsia="Lucida Sans Unicode" w:hAnsi="Arial" w:cs="Arial"/>
          <w:color w:val="0F243E" w:themeColor="text2" w:themeShade="80"/>
          <w:kern w:val="1"/>
          <w:lang w:eastAsia="zh-CN"/>
        </w:rPr>
        <w:br/>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58"/>
          <w:kern w:val="1"/>
          <w:lang w:eastAsia="zh-CN"/>
        </w:rPr>
        <w:t xml:space="preserve"> </w:t>
      </w:r>
      <w:r w:rsidRPr="00FD79ED">
        <w:rPr>
          <w:rFonts w:ascii="Arial" w:eastAsia="Lucida Sans Unicode" w:hAnsi="Arial" w:cs="Arial"/>
          <w:color w:val="0F243E" w:themeColor="text2" w:themeShade="80"/>
          <w:spacing w:val="-1"/>
          <w:kern w:val="1"/>
          <w:lang w:eastAsia="zh-CN"/>
        </w:rPr>
        <w:t>rozporządzeniu</w:t>
      </w:r>
      <w:r w:rsidRPr="00FD79ED">
        <w:rPr>
          <w:rFonts w:ascii="Arial" w:eastAsia="Lucida Sans Unicode" w:hAnsi="Arial" w:cs="Arial"/>
          <w:color w:val="0F243E" w:themeColor="text2" w:themeShade="80"/>
          <w:spacing w:val="60"/>
          <w:kern w:val="1"/>
          <w:lang w:eastAsia="zh-CN"/>
        </w:rPr>
        <w:t xml:space="preserve"> </w:t>
      </w:r>
      <w:r w:rsidRPr="00FD79ED">
        <w:rPr>
          <w:rFonts w:ascii="Arial" w:eastAsia="Lucida Sans Unicode" w:hAnsi="Arial" w:cs="Arial"/>
          <w:color w:val="0F243E" w:themeColor="text2" w:themeShade="80"/>
          <w:spacing w:val="-1"/>
          <w:kern w:val="1"/>
          <w:lang w:eastAsia="zh-CN"/>
        </w:rPr>
        <w:t>Prezesa</w:t>
      </w:r>
      <w:r w:rsidRPr="00FD79ED">
        <w:rPr>
          <w:rFonts w:ascii="Arial" w:eastAsia="Lucida Sans Unicode" w:hAnsi="Arial" w:cs="Arial"/>
          <w:color w:val="0F243E" w:themeColor="text2" w:themeShade="80"/>
          <w:spacing w:val="60"/>
          <w:kern w:val="1"/>
          <w:lang w:eastAsia="zh-CN"/>
        </w:rPr>
        <w:t xml:space="preserve"> </w:t>
      </w:r>
      <w:r w:rsidRPr="00FD79ED">
        <w:rPr>
          <w:rFonts w:ascii="Arial" w:eastAsia="Lucida Sans Unicode" w:hAnsi="Arial" w:cs="Arial"/>
          <w:color w:val="0F243E" w:themeColor="text2" w:themeShade="80"/>
          <w:spacing w:val="-1"/>
          <w:kern w:val="1"/>
          <w:lang w:eastAsia="zh-CN"/>
        </w:rPr>
        <w:t>Rady</w:t>
      </w:r>
      <w:r w:rsidRPr="00FD79ED">
        <w:rPr>
          <w:rFonts w:ascii="Arial" w:eastAsia="Lucida Sans Unicode" w:hAnsi="Arial" w:cs="Arial"/>
          <w:color w:val="0F243E" w:themeColor="text2" w:themeShade="80"/>
          <w:spacing w:val="59"/>
          <w:kern w:val="1"/>
          <w:lang w:eastAsia="zh-CN"/>
        </w:rPr>
        <w:t xml:space="preserve"> </w:t>
      </w:r>
      <w:r w:rsidRPr="00FD79ED">
        <w:rPr>
          <w:rFonts w:ascii="Arial" w:eastAsia="Lucida Sans Unicode" w:hAnsi="Arial" w:cs="Arial"/>
          <w:color w:val="0F243E" w:themeColor="text2" w:themeShade="80"/>
          <w:spacing w:val="-1"/>
          <w:kern w:val="1"/>
          <w:lang w:eastAsia="zh-CN"/>
        </w:rPr>
        <w:t>Ministrów</w:t>
      </w:r>
      <w:r w:rsidRPr="00FD79ED">
        <w:rPr>
          <w:rFonts w:ascii="Arial" w:eastAsia="Lucida Sans Unicode" w:hAnsi="Arial" w:cs="Arial"/>
          <w:color w:val="0F243E" w:themeColor="text2" w:themeShade="80"/>
          <w:spacing w:val="55"/>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61"/>
          <w:kern w:val="1"/>
          <w:lang w:eastAsia="zh-CN"/>
        </w:rPr>
        <w:t xml:space="preserve"> </w:t>
      </w:r>
      <w:r w:rsidRPr="00FD79ED">
        <w:rPr>
          <w:rFonts w:ascii="Arial" w:eastAsia="Lucida Sans Unicode" w:hAnsi="Arial" w:cs="Arial"/>
          <w:color w:val="0F243E" w:themeColor="text2" w:themeShade="80"/>
          <w:spacing w:val="-1"/>
          <w:kern w:val="1"/>
          <w:lang w:eastAsia="zh-CN"/>
        </w:rPr>
        <w:t xml:space="preserve">dnia </w:t>
      </w:r>
      <w:r w:rsidR="00347003" w:rsidRPr="00FD79ED">
        <w:rPr>
          <w:rFonts w:ascii="Arial" w:eastAsia="Lucida Sans Unicode" w:hAnsi="Arial" w:cs="Arial"/>
          <w:color w:val="0F243E" w:themeColor="text2" w:themeShade="80"/>
          <w:spacing w:val="-1"/>
          <w:kern w:val="1"/>
          <w:lang w:eastAsia="zh-CN"/>
        </w:rPr>
        <w:t xml:space="preserve">30.12.2020 </w:t>
      </w:r>
      <w:proofErr w:type="gramStart"/>
      <w:r w:rsidR="00347003" w:rsidRPr="00FD79ED">
        <w:rPr>
          <w:rFonts w:ascii="Arial" w:eastAsia="Lucida Sans Unicode" w:hAnsi="Arial" w:cs="Arial"/>
          <w:color w:val="0F243E" w:themeColor="text2" w:themeShade="80"/>
          <w:spacing w:val="-1"/>
          <w:kern w:val="1"/>
          <w:lang w:eastAsia="zh-CN"/>
        </w:rPr>
        <w:t>r</w:t>
      </w:r>
      <w:proofErr w:type="gramEnd"/>
      <w:r w:rsidR="00347003" w:rsidRPr="00FD79ED">
        <w:rPr>
          <w:rFonts w:ascii="Arial" w:eastAsia="Lucida Sans Unicode" w:hAnsi="Arial" w:cs="Arial"/>
          <w:color w:val="0F243E" w:themeColor="text2" w:themeShade="80"/>
          <w:spacing w:val="-1"/>
          <w:kern w:val="1"/>
          <w:lang w:eastAsia="zh-CN"/>
        </w:rPr>
        <w:t>.</w:t>
      </w:r>
    </w:p>
    <w:p w:rsidR="00741C86" w:rsidRPr="00FD79ED" w:rsidRDefault="00741C86" w:rsidP="00901A08">
      <w:pPr>
        <w:widowControl w:val="0"/>
        <w:numPr>
          <w:ilvl w:val="0"/>
          <w:numId w:val="9"/>
        </w:numPr>
        <w:tabs>
          <w:tab w:val="left" w:pos="284"/>
        </w:tabs>
        <w:spacing w:after="0"/>
        <w:ind w:left="284" w:right="113"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Zamawiający</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nie</w:t>
      </w:r>
      <w:r w:rsidRPr="00FD79ED">
        <w:rPr>
          <w:rFonts w:ascii="Arial" w:eastAsia="Lucida Sans Unicode" w:hAnsi="Arial" w:cs="Arial"/>
          <w:color w:val="0F243E" w:themeColor="text2" w:themeShade="80"/>
          <w:spacing w:val="23"/>
          <w:kern w:val="1"/>
          <w:lang w:eastAsia="zh-CN"/>
        </w:rPr>
        <w:t xml:space="preserve"> </w:t>
      </w:r>
      <w:r w:rsidRPr="00FD79ED">
        <w:rPr>
          <w:rFonts w:ascii="Arial" w:eastAsia="Lucida Sans Unicode" w:hAnsi="Arial" w:cs="Arial"/>
          <w:color w:val="0F243E" w:themeColor="text2" w:themeShade="80"/>
          <w:spacing w:val="-1"/>
          <w:kern w:val="1"/>
          <w:lang w:eastAsia="zh-CN"/>
        </w:rPr>
        <w:t>przewiduje</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sposobu</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komunikowania</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się</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23"/>
          <w:kern w:val="1"/>
          <w:lang w:eastAsia="zh-CN"/>
        </w:rPr>
        <w:t xml:space="preserve"> </w:t>
      </w:r>
      <w:r w:rsidRPr="00FD79ED">
        <w:rPr>
          <w:rFonts w:ascii="Arial" w:eastAsia="Lucida Sans Unicode" w:hAnsi="Arial" w:cs="Arial"/>
          <w:color w:val="0F243E" w:themeColor="text2" w:themeShade="80"/>
          <w:spacing w:val="-1"/>
          <w:kern w:val="1"/>
          <w:lang w:eastAsia="zh-CN"/>
        </w:rPr>
        <w:t>Wykonaw</w:t>
      </w:r>
      <w:r w:rsidRPr="00FD79ED">
        <w:rPr>
          <w:rFonts w:ascii="Arial" w:eastAsia="Lucida Sans Unicode" w:hAnsi="Arial" w:cs="Arial"/>
          <w:color w:val="0F243E" w:themeColor="text2" w:themeShade="80"/>
          <w:kern w:val="1"/>
          <w:lang w:eastAsia="zh-CN"/>
        </w:rPr>
        <w:t>cami</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inny</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kern w:val="1"/>
          <w:lang w:eastAsia="zh-CN"/>
        </w:rPr>
        <w:t>sposób</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2"/>
          <w:kern w:val="1"/>
          <w:lang w:eastAsia="zh-CN"/>
        </w:rPr>
        <w:t>niż</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kern w:val="1"/>
          <w:lang w:eastAsia="zh-CN"/>
        </w:rPr>
        <w:t>przy</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użyciu</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kern w:val="1"/>
          <w:lang w:eastAsia="zh-CN"/>
        </w:rPr>
        <w:t>środków</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komunikacji</w:t>
      </w:r>
      <w:r w:rsidRPr="00FD79ED">
        <w:rPr>
          <w:rFonts w:ascii="Arial" w:eastAsia="Lucida Sans Unicode" w:hAnsi="Arial" w:cs="Arial"/>
          <w:color w:val="0F243E" w:themeColor="text2" w:themeShade="80"/>
          <w:spacing w:val="11"/>
          <w:kern w:val="1"/>
          <w:lang w:eastAsia="zh-CN"/>
        </w:rPr>
        <w:t xml:space="preserve"> </w:t>
      </w:r>
      <w:r w:rsidRPr="00FD79ED">
        <w:rPr>
          <w:rFonts w:ascii="Arial" w:eastAsia="Lucida Sans Unicode" w:hAnsi="Arial" w:cs="Arial"/>
          <w:color w:val="0F243E" w:themeColor="text2" w:themeShade="80"/>
          <w:spacing w:val="-1"/>
          <w:kern w:val="1"/>
          <w:lang w:eastAsia="zh-CN"/>
        </w:rPr>
        <w:t>elektronicznej,</w:t>
      </w:r>
      <w:r w:rsidRPr="00FD79ED">
        <w:rPr>
          <w:rFonts w:ascii="Arial" w:eastAsia="Lucida Sans Unicode" w:hAnsi="Arial" w:cs="Arial"/>
          <w:color w:val="0F243E" w:themeColor="text2" w:themeShade="80"/>
          <w:spacing w:val="11"/>
          <w:kern w:val="1"/>
          <w:lang w:eastAsia="zh-CN"/>
        </w:rPr>
        <w:t xml:space="preserve"> </w:t>
      </w:r>
      <w:r w:rsidRPr="00FD79ED">
        <w:rPr>
          <w:rFonts w:ascii="Arial" w:eastAsia="Lucida Sans Unicode" w:hAnsi="Arial" w:cs="Arial"/>
          <w:color w:val="0F243E" w:themeColor="text2" w:themeShade="80"/>
          <w:spacing w:val="-1"/>
          <w:kern w:val="1"/>
          <w:lang w:eastAsia="zh-CN"/>
        </w:rPr>
        <w:t>wskazanych</w:t>
      </w:r>
      <w:r w:rsidRPr="00FD79ED">
        <w:rPr>
          <w:rFonts w:ascii="Arial" w:eastAsia="Lucida Sans Unicode" w:hAnsi="Arial" w:cs="Arial"/>
          <w:color w:val="0F243E" w:themeColor="text2" w:themeShade="80"/>
          <w:spacing w:val="1"/>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SWZ.</w:t>
      </w:r>
    </w:p>
    <w:p w:rsidR="00741C86" w:rsidRPr="00741C86" w:rsidRDefault="00741C86" w:rsidP="00741C86">
      <w:pPr>
        <w:widowControl w:val="0"/>
        <w:tabs>
          <w:tab w:val="left" w:pos="914"/>
        </w:tabs>
        <w:spacing w:after="0" w:line="240" w:lineRule="auto"/>
        <w:ind w:left="913" w:hanging="913"/>
        <w:outlineLvl w:val="0"/>
        <w:rPr>
          <w:rFonts w:ascii="Arial" w:eastAsia="Times New Roman" w:hAnsi="Arial" w:cs="Arial"/>
          <w:b/>
          <w:bCs/>
          <w:color w:val="0070C0"/>
          <w:lang w:eastAsia="pl-PL"/>
        </w:rPr>
      </w:pPr>
    </w:p>
    <w:p w:rsidR="00741C86" w:rsidRPr="00050DD9" w:rsidRDefault="00741C86" w:rsidP="00A57EEE">
      <w:pPr>
        <w:autoSpaceDE w:val="0"/>
        <w:autoSpaceDN w:val="0"/>
        <w:adjustRightInd w:val="0"/>
        <w:spacing w:after="120" w:line="240" w:lineRule="auto"/>
        <w:ind w:left="1560" w:hanging="1560"/>
        <w:rPr>
          <w:rFonts w:ascii="Arial" w:eastAsia="Calibri" w:hAnsi="Arial" w:cs="Arial"/>
          <w:color w:val="365F91" w:themeColor="accent1" w:themeShade="BF"/>
          <w:lang w:eastAsia="pl-PL"/>
        </w:rPr>
      </w:pPr>
      <w:r w:rsidRPr="00050DD9">
        <w:rPr>
          <w:rFonts w:ascii="Arial" w:eastAsia="Calibri" w:hAnsi="Arial" w:cs="Arial"/>
          <w:b/>
          <w:bCs/>
          <w:color w:val="365F91" w:themeColor="accent1" w:themeShade="BF"/>
          <w:lang w:eastAsia="pl-PL"/>
        </w:rPr>
        <w:t xml:space="preserve">ROZDZIAŁ </w:t>
      </w:r>
      <w:proofErr w:type="gramStart"/>
      <w:r w:rsidRPr="00050DD9">
        <w:rPr>
          <w:rFonts w:ascii="Arial" w:eastAsia="Calibri" w:hAnsi="Arial" w:cs="Arial"/>
          <w:b/>
          <w:bCs/>
          <w:color w:val="365F91" w:themeColor="accent1" w:themeShade="BF"/>
          <w:lang w:eastAsia="pl-PL"/>
        </w:rPr>
        <w:t>VII:  INFORMACJA</w:t>
      </w:r>
      <w:proofErr w:type="gramEnd"/>
      <w:r w:rsidRPr="00050DD9">
        <w:rPr>
          <w:rFonts w:ascii="Arial" w:eastAsia="Calibri" w:hAnsi="Arial" w:cs="Arial"/>
          <w:b/>
          <w:bCs/>
          <w:color w:val="365F91" w:themeColor="accent1" w:themeShade="BF"/>
          <w:lang w:eastAsia="pl-PL"/>
        </w:rPr>
        <w:t xml:space="preserve"> O WARUNKACH UDZIAŁU W POSTĘPOWANIU</w:t>
      </w:r>
      <w:r w:rsidR="008C61E9" w:rsidRPr="00050DD9">
        <w:rPr>
          <w:rFonts w:ascii="Arial" w:eastAsia="Calibri" w:hAnsi="Arial" w:cs="Arial"/>
          <w:b/>
          <w:bCs/>
          <w:color w:val="365F91" w:themeColor="accent1" w:themeShade="BF"/>
          <w:lang w:eastAsia="pl-PL"/>
        </w:rPr>
        <w:t xml:space="preserve"> ORAZ SPOSÓB DOKONYWANIA OCENY SPEŁNIANIA TYCH WARUNKÓW</w:t>
      </w:r>
    </w:p>
    <w:p w:rsidR="00741C86" w:rsidRPr="00363EA0" w:rsidRDefault="003E080F" w:rsidP="00901A08">
      <w:pPr>
        <w:pStyle w:val="Akapitzlist"/>
        <w:numPr>
          <w:ilvl w:val="1"/>
          <w:numId w:val="26"/>
        </w:numPr>
        <w:autoSpaceDE w:val="0"/>
        <w:autoSpaceDN w:val="0"/>
        <w:adjustRightInd w:val="0"/>
        <w:spacing w:line="276" w:lineRule="auto"/>
        <w:ind w:left="284" w:hanging="284"/>
        <w:jc w:val="both"/>
        <w:rPr>
          <w:rFonts w:ascii="Arial" w:eastAsia="Calibri" w:hAnsi="Arial" w:cs="Arial"/>
          <w:color w:val="0F243E" w:themeColor="text2" w:themeShade="80"/>
          <w:sz w:val="22"/>
          <w:szCs w:val="22"/>
          <w:lang w:eastAsia="pl-PL"/>
        </w:rPr>
      </w:pPr>
      <w:r w:rsidRPr="00363EA0">
        <w:rPr>
          <w:rFonts w:ascii="Arial" w:eastAsia="Calibri" w:hAnsi="Arial" w:cs="Arial"/>
          <w:color w:val="0F243E" w:themeColor="text2" w:themeShade="80"/>
          <w:sz w:val="22"/>
          <w:szCs w:val="22"/>
          <w:lang w:val="pl-PL" w:eastAsia="pl-PL"/>
        </w:rPr>
        <w:t xml:space="preserve">O </w:t>
      </w:r>
      <w:r w:rsidR="00741C86" w:rsidRPr="00363EA0">
        <w:rPr>
          <w:rFonts w:ascii="Arial" w:eastAsia="Calibri" w:hAnsi="Arial" w:cs="Arial"/>
          <w:color w:val="0F243E" w:themeColor="text2" w:themeShade="80"/>
          <w:sz w:val="22"/>
          <w:szCs w:val="22"/>
          <w:lang w:eastAsia="pl-PL"/>
        </w:rPr>
        <w:t xml:space="preserve">udzielenie zamówienia mogą ubiegać się wykonawcy, którzy spełniają warunki udziału w postępowaniu dotyczące: </w:t>
      </w:r>
    </w:p>
    <w:p w:rsidR="00741C86" w:rsidRPr="00363EA0" w:rsidRDefault="00741C86" w:rsidP="003E080F">
      <w:pPr>
        <w:autoSpaceDE w:val="0"/>
        <w:autoSpaceDN w:val="0"/>
        <w:adjustRightInd w:val="0"/>
        <w:spacing w:after="0"/>
        <w:ind w:left="567" w:hanging="283"/>
        <w:jc w:val="both"/>
        <w:rPr>
          <w:rFonts w:ascii="Arial" w:eastAsia="Calibri" w:hAnsi="Arial" w:cs="Arial"/>
          <w:color w:val="0F243E" w:themeColor="text2" w:themeShade="80"/>
          <w:lang w:eastAsia="pl-PL"/>
        </w:rPr>
      </w:pPr>
      <w:r w:rsidRPr="00363EA0">
        <w:rPr>
          <w:rFonts w:ascii="Arial" w:eastAsia="Calibri" w:hAnsi="Arial" w:cs="Arial"/>
          <w:bCs/>
          <w:color w:val="0F243E" w:themeColor="text2" w:themeShade="80"/>
          <w:lang w:eastAsia="pl-PL"/>
        </w:rPr>
        <w:t>1)</w:t>
      </w:r>
      <w:r w:rsidRPr="00363EA0">
        <w:rPr>
          <w:rFonts w:ascii="Arial" w:eastAsia="Calibri" w:hAnsi="Arial" w:cs="Arial"/>
          <w:b/>
          <w:bCs/>
          <w:color w:val="0F243E" w:themeColor="text2" w:themeShade="80"/>
          <w:lang w:eastAsia="pl-PL"/>
        </w:rPr>
        <w:t xml:space="preserve"> </w:t>
      </w:r>
      <w:r w:rsidRPr="00363EA0">
        <w:rPr>
          <w:rFonts w:ascii="Arial" w:eastAsia="Calibri" w:hAnsi="Arial" w:cs="Arial"/>
          <w:bCs/>
          <w:color w:val="0F243E" w:themeColor="text2" w:themeShade="80"/>
          <w:lang w:eastAsia="pl-PL"/>
        </w:rPr>
        <w:t xml:space="preserve">Zdolności do występowania w obrocie gospodarczym </w:t>
      </w:r>
    </w:p>
    <w:p w:rsidR="00741C86" w:rsidRPr="00363EA0" w:rsidRDefault="00741C86" w:rsidP="003E080F">
      <w:pPr>
        <w:autoSpaceDE w:val="0"/>
        <w:autoSpaceDN w:val="0"/>
        <w:adjustRightInd w:val="0"/>
        <w:spacing w:after="0"/>
        <w:ind w:left="567"/>
        <w:jc w:val="both"/>
        <w:rPr>
          <w:rFonts w:ascii="Arial" w:eastAsia="Calibri" w:hAnsi="Arial" w:cs="Arial"/>
          <w:color w:val="0F243E" w:themeColor="text2" w:themeShade="80"/>
          <w:lang w:eastAsia="pl-PL"/>
        </w:rPr>
      </w:pPr>
      <w:r w:rsidRPr="00363EA0">
        <w:rPr>
          <w:rFonts w:ascii="Arial" w:eastAsia="Calibri" w:hAnsi="Arial" w:cs="Arial"/>
          <w:color w:val="0F243E" w:themeColor="text2" w:themeShade="80"/>
          <w:lang w:eastAsia="pl-PL"/>
        </w:rPr>
        <w:t xml:space="preserve">Zamawiający nie wyznacza szczegółowego warunku w tym zakresie. </w:t>
      </w:r>
    </w:p>
    <w:p w:rsidR="00741C86" w:rsidRPr="00363EA0" w:rsidRDefault="00741C86" w:rsidP="003E080F">
      <w:pPr>
        <w:autoSpaceDE w:val="0"/>
        <w:autoSpaceDN w:val="0"/>
        <w:adjustRightInd w:val="0"/>
        <w:spacing w:after="0"/>
        <w:ind w:left="567" w:hanging="283"/>
        <w:jc w:val="both"/>
        <w:rPr>
          <w:rFonts w:ascii="Arial" w:eastAsia="Calibri" w:hAnsi="Arial" w:cs="Arial"/>
          <w:color w:val="0F243E" w:themeColor="text2" w:themeShade="80"/>
          <w:lang w:eastAsia="pl-PL"/>
        </w:rPr>
      </w:pPr>
      <w:r w:rsidRPr="00363EA0">
        <w:rPr>
          <w:rFonts w:ascii="Arial" w:eastAsia="Calibri" w:hAnsi="Arial" w:cs="Arial"/>
          <w:bCs/>
          <w:color w:val="0F243E" w:themeColor="text2" w:themeShade="80"/>
          <w:lang w:eastAsia="pl-PL"/>
        </w:rPr>
        <w:t xml:space="preserve">2) Uprawnień do prowadzenia określonej działalności gospodarczej lub zawodowej, o ile wynika to z odrębnych przepisów </w:t>
      </w:r>
    </w:p>
    <w:p w:rsidR="00FA4D16" w:rsidRPr="00363EA0" w:rsidRDefault="00FA4D16" w:rsidP="00E36159">
      <w:pPr>
        <w:autoSpaceDE w:val="0"/>
        <w:autoSpaceDN w:val="0"/>
        <w:adjustRightInd w:val="0"/>
        <w:spacing w:after="0"/>
        <w:ind w:left="567"/>
        <w:jc w:val="both"/>
        <w:rPr>
          <w:rFonts w:ascii="Arial" w:hAnsi="Arial" w:cs="Arial"/>
          <w:bCs/>
          <w:color w:val="0F243E" w:themeColor="text2" w:themeShade="80"/>
        </w:rPr>
      </w:pPr>
      <w:r w:rsidRPr="00363EA0">
        <w:rPr>
          <w:rFonts w:ascii="Arial" w:hAnsi="Arial" w:cs="Arial"/>
          <w:color w:val="0F243E" w:themeColor="text2" w:themeShade="80"/>
        </w:rPr>
        <w:t xml:space="preserve">Wykonawca wykaże, że </w:t>
      </w:r>
      <w:proofErr w:type="gramStart"/>
      <w:r w:rsidRPr="00363EA0">
        <w:rPr>
          <w:rFonts w:ascii="Arial" w:hAnsi="Arial" w:cs="Arial"/>
          <w:color w:val="0F243E" w:themeColor="text2" w:themeShade="80"/>
        </w:rPr>
        <w:t xml:space="preserve">osoba </w:t>
      </w:r>
      <w:r w:rsidRPr="00363EA0">
        <w:rPr>
          <w:rFonts w:ascii="Arial" w:hAnsi="Arial" w:cs="Arial"/>
          <w:bCs/>
          <w:color w:val="0F243E" w:themeColor="text2" w:themeShade="80"/>
        </w:rPr>
        <w:t>którą</w:t>
      </w:r>
      <w:proofErr w:type="gramEnd"/>
      <w:r w:rsidRPr="00363EA0">
        <w:rPr>
          <w:rFonts w:ascii="Arial" w:hAnsi="Arial" w:cs="Arial"/>
          <w:bCs/>
          <w:color w:val="0F243E" w:themeColor="text2" w:themeShade="80"/>
        </w:rPr>
        <w:t xml:space="preserve"> </w:t>
      </w:r>
      <w:r w:rsidR="003D7B4E">
        <w:rPr>
          <w:rFonts w:ascii="Arial" w:hAnsi="Arial" w:cs="Arial"/>
          <w:bCs/>
          <w:color w:val="0F243E" w:themeColor="text2" w:themeShade="80"/>
        </w:rPr>
        <w:t>dysponuje</w:t>
      </w:r>
      <w:r w:rsidRPr="00363EA0">
        <w:rPr>
          <w:rFonts w:ascii="Arial" w:hAnsi="Arial" w:cs="Arial"/>
          <w:bCs/>
          <w:color w:val="0F243E" w:themeColor="text2" w:themeShade="80"/>
        </w:rPr>
        <w:t xml:space="preserve"> posiada uprawnienia do pełnienia samodzielnych funkcji technicznych w budownictwie, tj. do kierowania robotami budowlanymi w specjalności inżynieryjnej hydrotechnicznej, o której mowa </w:t>
      </w:r>
      <w:r w:rsidR="00BA329A">
        <w:rPr>
          <w:rFonts w:ascii="Arial" w:hAnsi="Arial" w:cs="Arial"/>
          <w:bCs/>
          <w:color w:val="0F243E" w:themeColor="text2" w:themeShade="80"/>
        </w:rPr>
        <w:br/>
      </w:r>
      <w:r w:rsidRPr="00363EA0">
        <w:rPr>
          <w:rFonts w:ascii="Arial" w:hAnsi="Arial" w:cs="Arial"/>
          <w:bCs/>
          <w:color w:val="0F243E" w:themeColor="text2" w:themeShade="80"/>
        </w:rPr>
        <w:t>w Rozporządzeniu Ministra Inwestycji i Rozwoju z dnia 29 kwietnia 2019 r. w sprawie przygotowania zawodowego do wykonywania samodzielnych funkcji technicznych w budownictwie lub odpowiadające im równoważne uprawnienia budowlane.</w:t>
      </w:r>
    </w:p>
    <w:p w:rsidR="00FA4D16" w:rsidRPr="00363EA0" w:rsidRDefault="00FA4D16" w:rsidP="00E36159">
      <w:pPr>
        <w:autoSpaceDE w:val="0"/>
        <w:autoSpaceDN w:val="0"/>
        <w:adjustRightInd w:val="0"/>
        <w:spacing w:after="0"/>
        <w:ind w:left="567"/>
        <w:jc w:val="both"/>
        <w:rPr>
          <w:rFonts w:ascii="Arial" w:hAnsi="Arial" w:cs="Arial"/>
          <w:bCs/>
          <w:color w:val="0F243E" w:themeColor="text2" w:themeShade="80"/>
        </w:rPr>
      </w:pPr>
      <w:r w:rsidRPr="00363EA0">
        <w:rPr>
          <w:rFonts w:ascii="Arial" w:hAnsi="Arial" w:cs="Arial"/>
          <w:color w:val="0F243E" w:themeColor="text2" w:themeShade="80"/>
          <w:lang w:eastAsia="pl-PL"/>
        </w:rPr>
        <w:t>Zamawiający uzna warunek udzi</w:t>
      </w:r>
      <w:r w:rsidR="00E36159">
        <w:rPr>
          <w:rFonts w:ascii="Arial" w:hAnsi="Arial" w:cs="Arial"/>
          <w:color w:val="0F243E" w:themeColor="text2" w:themeShade="80"/>
          <w:lang w:eastAsia="pl-PL"/>
        </w:rPr>
        <w:t xml:space="preserve">ału w postępowaniu za </w:t>
      </w:r>
      <w:proofErr w:type="gramStart"/>
      <w:r w:rsidR="00E36159">
        <w:rPr>
          <w:rFonts w:ascii="Arial" w:hAnsi="Arial" w:cs="Arial"/>
          <w:color w:val="0F243E" w:themeColor="text2" w:themeShade="80"/>
          <w:lang w:eastAsia="pl-PL"/>
        </w:rPr>
        <w:t xml:space="preserve">spełniony </w:t>
      </w:r>
      <w:r w:rsidRPr="00363EA0">
        <w:rPr>
          <w:rFonts w:ascii="Arial" w:hAnsi="Arial" w:cs="Arial"/>
          <w:color w:val="0F243E" w:themeColor="text2" w:themeShade="80"/>
          <w:lang w:eastAsia="pl-PL"/>
        </w:rPr>
        <w:t>jeżeli</w:t>
      </w:r>
      <w:proofErr w:type="gramEnd"/>
      <w:r w:rsidRPr="00363EA0">
        <w:rPr>
          <w:rFonts w:ascii="Arial" w:hAnsi="Arial" w:cs="Arial"/>
          <w:color w:val="0F243E" w:themeColor="text2" w:themeShade="80"/>
          <w:lang w:eastAsia="pl-PL"/>
        </w:rPr>
        <w:t xml:space="preserve"> Wykonawca wykaże posiadanie wymaganych uprawnień i kwalifikacji</w:t>
      </w:r>
      <w:r w:rsidR="00E36159" w:rsidRPr="00E36159">
        <w:rPr>
          <w:rFonts w:ascii="Arial" w:eastAsia="Arial Unicode MS" w:hAnsi="Arial" w:cs="Arial"/>
          <w:shd w:val="clear" w:color="auto" w:fill="FFFFFF"/>
        </w:rPr>
        <w:t xml:space="preserve"> </w:t>
      </w:r>
      <w:r w:rsidR="00E36159">
        <w:rPr>
          <w:rFonts w:ascii="Arial" w:eastAsia="Arial Unicode MS" w:hAnsi="Arial" w:cs="Arial"/>
          <w:shd w:val="clear" w:color="auto" w:fill="FFFFFF"/>
        </w:rPr>
        <w:t>w formie</w:t>
      </w:r>
      <w:r w:rsidR="00E36159" w:rsidRPr="00E36159">
        <w:rPr>
          <w:rFonts w:ascii="Arial" w:eastAsia="Arial Unicode MS" w:hAnsi="Arial" w:cs="Arial"/>
          <w:shd w:val="clear" w:color="auto" w:fill="FFFFFF"/>
        </w:rPr>
        <w:t xml:space="preserve"> </w:t>
      </w:r>
      <w:r w:rsidR="00E36159" w:rsidRPr="00E36159">
        <w:rPr>
          <w:rFonts w:ascii="Arial" w:eastAsia="Calibri" w:hAnsi="Arial" w:cs="Arial"/>
        </w:rPr>
        <w:t>kopii dokumentu nadającego uprawnienia.</w:t>
      </w:r>
    </w:p>
    <w:p w:rsidR="00741C86" w:rsidRPr="0027213F" w:rsidRDefault="00741C86" w:rsidP="00FA4D16">
      <w:pPr>
        <w:autoSpaceDE w:val="0"/>
        <w:autoSpaceDN w:val="0"/>
        <w:adjustRightInd w:val="0"/>
        <w:spacing w:after="0"/>
        <w:ind w:left="567" w:hanging="283"/>
        <w:jc w:val="both"/>
        <w:rPr>
          <w:rFonts w:ascii="Arial" w:eastAsia="Calibri" w:hAnsi="Arial" w:cs="Arial"/>
          <w:color w:val="0F243E" w:themeColor="text2" w:themeShade="80"/>
          <w:lang w:eastAsia="pl-PL"/>
        </w:rPr>
      </w:pPr>
      <w:r w:rsidRPr="0027213F">
        <w:rPr>
          <w:rFonts w:ascii="Arial" w:eastAsia="Calibri" w:hAnsi="Arial" w:cs="Arial"/>
          <w:bCs/>
          <w:color w:val="0F243E" w:themeColor="text2" w:themeShade="80"/>
          <w:lang w:eastAsia="pl-PL"/>
        </w:rPr>
        <w:t xml:space="preserve">3) Sytuacji ekonomicznej lub finansowej </w:t>
      </w:r>
      <w:r w:rsidRPr="0027213F">
        <w:rPr>
          <w:rFonts w:ascii="Arial" w:eastAsia="Calibri" w:hAnsi="Arial" w:cs="Arial"/>
          <w:color w:val="0F243E" w:themeColor="text2" w:themeShade="80"/>
          <w:lang w:eastAsia="pl-PL"/>
        </w:rPr>
        <w:tab/>
      </w:r>
    </w:p>
    <w:p w:rsidR="00741C86" w:rsidRPr="0027213F" w:rsidRDefault="00741C86" w:rsidP="003E080F">
      <w:pPr>
        <w:autoSpaceDE w:val="0"/>
        <w:autoSpaceDN w:val="0"/>
        <w:adjustRightInd w:val="0"/>
        <w:spacing w:after="0"/>
        <w:ind w:left="567"/>
        <w:jc w:val="both"/>
        <w:rPr>
          <w:rFonts w:ascii="Arial" w:eastAsia="Calibri" w:hAnsi="Arial" w:cs="Arial"/>
          <w:color w:val="0F243E" w:themeColor="text2" w:themeShade="80"/>
          <w:lang w:eastAsia="pl-PL"/>
        </w:rPr>
      </w:pPr>
      <w:r w:rsidRPr="0027213F">
        <w:rPr>
          <w:rFonts w:ascii="Arial" w:eastAsia="Calibri" w:hAnsi="Arial" w:cs="Arial"/>
          <w:color w:val="0F243E" w:themeColor="text2" w:themeShade="80"/>
          <w:lang w:eastAsia="pl-PL"/>
        </w:rPr>
        <w:t xml:space="preserve">Zamawiający nie wyznacza szczegółowego warunku w tym zakresie. </w:t>
      </w:r>
    </w:p>
    <w:p w:rsidR="00741C86" w:rsidRPr="0027213F" w:rsidRDefault="00741C86" w:rsidP="003E080F">
      <w:pPr>
        <w:autoSpaceDE w:val="0"/>
        <w:autoSpaceDN w:val="0"/>
        <w:adjustRightInd w:val="0"/>
        <w:spacing w:after="0"/>
        <w:ind w:left="567" w:hanging="283"/>
        <w:jc w:val="both"/>
        <w:rPr>
          <w:rFonts w:ascii="Arial" w:eastAsia="Calibri" w:hAnsi="Arial" w:cs="Arial"/>
          <w:color w:val="0F243E" w:themeColor="text2" w:themeShade="80"/>
          <w:lang w:eastAsia="pl-PL"/>
        </w:rPr>
      </w:pPr>
      <w:r w:rsidRPr="0027213F">
        <w:rPr>
          <w:rFonts w:ascii="Arial" w:eastAsia="Calibri" w:hAnsi="Arial" w:cs="Arial"/>
          <w:bCs/>
          <w:color w:val="0F243E" w:themeColor="text2" w:themeShade="80"/>
          <w:lang w:eastAsia="pl-PL"/>
        </w:rPr>
        <w:t>4) Zdol</w:t>
      </w:r>
      <w:r w:rsidR="00901A7B">
        <w:rPr>
          <w:rFonts w:ascii="Arial" w:eastAsia="Calibri" w:hAnsi="Arial" w:cs="Arial"/>
          <w:bCs/>
          <w:color w:val="0F243E" w:themeColor="text2" w:themeShade="80"/>
          <w:lang w:eastAsia="pl-PL"/>
        </w:rPr>
        <w:t>ności technicznej lub zawodowej</w:t>
      </w:r>
      <w:r w:rsidRPr="0027213F">
        <w:rPr>
          <w:rFonts w:ascii="Arial" w:eastAsia="Calibri" w:hAnsi="Arial" w:cs="Arial"/>
          <w:bCs/>
          <w:color w:val="0F243E" w:themeColor="text2" w:themeShade="80"/>
          <w:lang w:eastAsia="pl-PL"/>
        </w:rPr>
        <w:t xml:space="preserve"> </w:t>
      </w:r>
    </w:p>
    <w:p w:rsidR="001C0F92" w:rsidRPr="001C0F92" w:rsidRDefault="00347003" w:rsidP="00363EA0">
      <w:pPr>
        <w:pStyle w:val="Akapitzlist"/>
        <w:numPr>
          <w:ilvl w:val="1"/>
          <w:numId w:val="33"/>
        </w:numPr>
        <w:autoSpaceDE w:val="0"/>
        <w:autoSpaceDN w:val="0"/>
        <w:adjustRightInd w:val="0"/>
        <w:spacing w:line="276" w:lineRule="auto"/>
        <w:ind w:left="851" w:hanging="284"/>
        <w:jc w:val="both"/>
        <w:rPr>
          <w:rFonts w:ascii="Arial" w:hAnsi="Arial" w:cs="Arial"/>
          <w:sz w:val="22"/>
          <w:szCs w:val="22"/>
          <w:lang w:val="pl-PL" w:eastAsia="pl-PL"/>
        </w:rPr>
      </w:pPr>
      <w:r w:rsidRPr="00152036">
        <w:rPr>
          <w:rFonts w:ascii="Arial" w:eastAsia="Calibri" w:hAnsi="Arial" w:cs="Arial"/>
          <w:bCs/>
          <w:color w:val="0F243E" w:themeColor="text2" w:themeShade="80"/>
          <w:sz w:val="22"/>
          <w:szCs w:val="22"/>
          <w:lang w:eastAsia="pl-PL"/>
        </w:rPr>
        <w:t>Wykonawca s</w:t>
      </w:r>
      <w:r w:rsidR="00050DD9" w:rsidRPr="00152036">
        <w:rPr>
          <w:rFonts w:ascii="Arial" w:eastAsia="Calibri" w:hAnsi="Arial" w:cs="Arial"/>
          <w:bCs/>
          <w:color w:val="0F243E" w:themeColor="text2" w:themeShade="80"/>
          <w:sz w:val="22"/>
          <w:szCs w:val="22"/>
          <w:lang w:eastAsia="pl-PL"/>
        </w:rPr>
        <w:t xml:space="preserve">pełni warunek, jeżeli wykaże, </w:t>
      </w:r>
      <w:r w:rsidR="00901A7B" w:rsidRPr="00152036">
        <w:rPr>
          <w:rFonts w:ascii="Arial" w:hAnsi="Arial" w:cs="Arial"/>
          <w:sz w:val="22"/>
          <w:szCs w:val="22"/>
          <w:lang w:eastAsia="pl-PL"/>
        </w:rPr>
        <w:t xml:space="preserve">w ciągu ostatnich </w:t>
      </w:r>
      <w:r w:rsidR="001C0F92">
        <w:rPr>
          <w:rFonts w:ascii="Arial" w:hAnsi="Arial" w:cs="Arial"/>
          <w:sz w:val="22"/>
          <w:szCs w:val="22"/>
          <w:lang w:val="pl-PL" w:eastAsia="pl-PL"/>
        </w:rPr>
        <w:t>3</w:t>
      </w:r>
      <w:r w:rsidR="00901A7B" w:rsidRPr="00152036">
        <w:rPr>
          <w:rFonts w:ascii="Arial" w:hAnsi="Arial" w:cs="Arial"/>
          <w:sz w:val="22"/>
          <w:szCs w:val="22"/>
          <w:lang w:eastAsia="pl-PL"/>
        </w:rPr>
        <w:t xml:space="preserve"> lat przed upływem </w:t>
      </w:r>
      <w:r w:rsidR="00901A7B" w:rsidRPr="00E80EB6">
        <w:rPr>
          <w:rFonts w:ascii="Arial" w:hAnsi="Arial" w:cs="Arial"/>
          <w:color w:val="0F243E" w:themeColor="text2" w:themeShade="80"/>
          <w:sz w:val="22"/>
          <w:szCs w:val="22"/>
          <w:lang w:eastAsia="pl-PL"/>
        </w:rPr>
        <w:t xml:space="preserve">terminu składania ofert </w:t>
      </w:r>
      <w:r w:rsidR="001C0F92" w:rsidRPr="00E80EB6">
        <w:rPr>
          <w:rFonts w:ascii="Arial" w:hAnsi="Arial" w:cs="Arial"/>
          <w:color w:val="0F243E" w:themeColor="text2" w:themeShade="80"/>
          <w:sz w:val="22"/>
          <w:szCs w:val="22"/>
          <w:lang w:val="pl-PL" w:eastAsia="pl-PL"/>
        </w:rPr>
        <w:t>(a jeżeli okres prowadzenia działalności jest krótszy – w tym okresie), zrealizował należycie usługę/i polegającą/e na nadzorze nad robotami budowlanymi hydrotechnicznymi lub/i hydrologicznymi lub/i melioracyjn</w:t>
      </w:r>
      <w:r w:rsidR="00216D11" w:rsidRPr="00E80EB6">
        <w:rPr>
          <w:rFonts w:ascii="Arial" w:hAnsi="Arial" w:cs="Arial"/>
          <w:color w:val="0F243E" w:themeColor="text2" w:themeShade="80"/>
          <w:sz w:val="22"/>
          <w:szCs w:val="22"/>
          <w:lang w:val="pl-PL" w:eastAsia="pl-PL"/>
        </w:rPr>
        <w:t>ymi</w:t>
      </w:r>
      <w:r w:rsidR="001C0F92" w:rsidRPr="00E80EB6">
        <w:rPr>
          <w:rFonts w:ascii="Arial" w:hAnsi="Arial" w:cs="Arial"/>
          <w:color w:val="0F243E" w:themeColor="text2" w:themeShade="80"/>
          <w:sz w:val="22"/>
          <w:szCs w:val="22"/>
          <w:lang w:val="pl-PL" w:eastAsia="pl-PL"/>
        </w:rPr>
        <w:t xml:space="preserve"> przy śródlądowych budowlach hydrotechnicznych lub/i morskich budowlach hydrotechnicznych lub/i przy obiektach budowlanych oczyszczalni ścieków lub/i melioracji wodnych. </w:t>
      </w:r>
    </w:p>
    <w:p w:rsidR="004059B3" w:rsidRDefault="001C0F92" w:rsidP="003D7B4E">
      <w:pPr>
        <w:pStyle w:val="Akapitzlist"/>
        <w:autoSpaceDE w:val="0"/>
        <w:autoSpaceDN w:val="0"/>
        <w:adjustRightInd w:val="0"/>
        <w:spacing w:line="276" w:lineRule="auto"/>
        <w:ind w:left="851"/>
        <w:jc w:val="both"/>
        <w:rPr>
          <w:rFonts w:ascii="Arial" w:hAnsi="Arial" w:cs="Arial"/>
          <w:sz w:val="22"/>
          <w:szCs w:val="22"/>
          <w:lang w:val="pl-PL" w:eastAsia="pl-PL"/>
        </w:rPr>
      </w:pPr>
      <w:r w:rsidRPr="001C0F92">
        <w:rPr>
          <w:rFonts w:ascii="Arial" w:hAnsi="Arial" w:cs="Arial"/>
          <w:sz w:val="22"/>
          <w:szCs w:val="22"/>
          <w:lang w:val="pl-PL" w:eastAsia="pl-PL"/>
        </w:rPr>
        <w:t xml:space="preserve">Zamawiający uzna warunek udziału w postępowaniu za </w:t>
      </w:r>
      <w:proofErr w:type="gramStart"/>
      <w:r w:rsidRPr="001C0F92">
        <w:rPr>
          <w:rFonts w:ascii="Arial" w:hAnsi="Arial" w:cs="Arial"/>
          <w:sz w:val="22"/>
          <w:szCs w:val="22"/>
          <w:lang w:val="pl-PL" w:eastAsia="pl-PL"/>
        </w:rPr>
        <w:t>spełniony jeżeli</w:t>
      </w:r>
      <w:proofErr w:type="gramEnd"/>
      <w:r w:rsidRPr="001C0F92">
        <w:rPr>
          <w:rFonts w:ascii="Arial" w:hAnsi="Arial" w:cs="Arial"/>
          <w:sz w:val="22"/>
          <w:szCs w:val="22"/>
          <w:lang w:val="pl-PL" w:eastAsia="pl-PL"/>
        </w:rPr>
        <w:t xml:space="preserve"> Wykonawca</w:t>
      </w:r>
      <w:r w:rsidR="0070658F">
        <w:rPr>
          <w:rFonts w:ascii="Arial" w:hAnsi="Arial" w:cs="Arial"/>
          <w:sz w:val="22"/>
          <w:szCs w:val="22"/>
          <w:lang w:val="pl-PL" w:eastAsia="pl-PL"/>
        </w:rPr>
        <w:t xml:space="preserve"> </w:t>
      </w:r>
      <w:r w:rsidRPr="001C0F92">
        <w:rPr>
          <w:rFonts w:ascii="Arial" w:hAnsi="Arial" w:cs="Arial"/>
          <w:sz w:val="22"/>
          <w:szCs w:val="22"/>
          <w:lang w:val="pl-PL" w:eastAsia="pl-PL"/>
        </w:rPr>
        <w:t>wykaże co najmniej jedno zadanie inwestycyjne w ramach którego pełnił nadzór inwestorski nad robotami budowlanymi hydrotechnicznymi opisan</w:t>
      </w:r>
      <w:r w:rsidR="00216D11">
        <w:rPr>
          <w:rFonts w:ascii="Arial" w:hAnsi="Arial" w:cs="Arial"/>
          <w:sz w:val="22"/>
          <w:szCs w:val="22"/>
          <w:lang w:val="pl-PL" w:eastAsia="pl-PL"/>
        </w:rPr>
        <w:t>ymi</w:t>
      </w:r>
      <w:r w:rsidR="003D7B4E">
        <w:rPr>
          <w:rFonts w:ascii="Arial" w:hAnsi="Arial" w:cs="Arial"/>
          <w:sz w:val="22"/>
          <w:szCs w:val="22"/>
          <w:lang w:val="pl-PL" w:eastAsia="pl-PL"/>
        </w:rPr>
        <w:t xml:space="preserve"> powyżej</w:t>
      </w:r>
      <w:r w:rsidR="00A20024">
        <w:rPr>
          <w:rFonts w:ascii="Arial" w:hAnsi="Arial" w:cs="Arial"/>
          <w:sz w:val="22"/>
          <w:szCs w:val="22"/>
          <w:lang w:val="pl-PL" w:eastAsia="pl-PL"/>
        </w:rPr>
        <w:t>;</w:t>
      </w:r>
    </w:p>
    <w:p w:rsidR="004059B3" w:rsidRPr="00DD04A9" w:rsidRDefault="004059B3" w:rsidP="00363EA0">
      <w:pPr>
        <w:pStyle w:val="Akapitzlist"/>
        <w:numPr>
          <w:ilvl w:val="1"/>
          <w:numId w:val="33"/>
        </w:numPr>
        <w:autoSpaceDE w:val="0"/>
        <w:autoSpaceDN w:val="0"/>
        <w:adjustRightInd w:val="0"/>
        <w:spacing w:before="120" w:line="276" w:lineRule="auto"/>
        <w:ind w:left="851" w:hanging="284"/>
        <w:jc w:val="both"/>
        <w:rPr>
          <w:rFonts w:ascii="Arial" w:eastAsia="Arial Unicode MS" w:hAnsi="Arial" w:cs="Arial"/>
          <w:color w:val="0F243E" w:themeColor="text2" w:themeShade="80"/>
          <w:shd w:val="clear" w:color="auto" w:fill="FFFFFF"/>
        </w:rPr>
      </w:pPr>
      <w:r w:rsidRPr="00DD04A9">
        <w:rPr>
          <w:rFonts w:ascii="Arial" w:hAnsi="Arial" w:cs="Arial"/>
          <w:color w:val="0F243E" w:themeColor="text2" w:themeShade="80"/>
          <w:sz w:val="22"/>
          <w:szCs w:val="22"/>
        </w:rPr>
        <w:t xml:space="preserve">Ponadto Wykonawca wykaże, </w:t>
      </w:r>
      <w:r w:rsidRPr="00DD04A9">
        <w:rPr>
          <w:rFonts w:ascii="Arial" w:hAnsi="Arial" w:cs="Arial"/>
          <w:color w:val="0F243E" w:themeColor="text2" w:themeShade="80"/>
          <w:sz w:val="22"/>
          <w:szCs w:val="22"/>
          <w:lang w:val="pl-PL"/>
        </w:rPr>
        <w:t xml:space="preserve">że </w:t>
      </w:r>
      <w:r w:rsidR="00152036" w:rsidRPr="00DD04A9">
        <w:rPr>
          <w:rFonts w:ascii="Arial" w:hAnsi="Arial" w:cs="Arial"/>
          <w:bCs/>
          <w:color w:val="0F243E" w:themeColor="text2" w:themeShade="80"/>
          <w:sz w:val="22"/>
          <w:szCs w:val="22"/>
        </w:rPr>
        <w:t>dysponuje i sk</w:t>
      </w:r>
      <w:r w:rsidR="00544C3C" w:rsidRPr="00DD04A9">
        <w:rPr>
          <w:rFonts w:ascii="Arial" w:hAnsi="Arial" w:cs="Arial"/>
          <w:bCs/>
          <w:color w:val="0F243E" w:themeColor="text2" w:themeShade="80"/>
          <w:sz w:val="22"/>
          <w:szCs w:val="22"/>
        </w:rPr>
        <w:t>ieruje do realizacji zamówienia</w:t>
      </w:r>
      <w:r w:rsidR="00152036" w:rsidRPr="00DD04A9">
        <w:rPr>
          <w:rFonts w:ascii="Arial" w:hAnsi="Arial" w:cs="Arial"/>
          <w:bCs/>
          <w:color w:val="0F243E" w:themeColor="text2" w:themeShade="80"/>
          <w:sz w:val="22"/>
          <w:szCs w:val="22"/>
        </w:rPr>
        <w:t xml:space="preserve"> co najmniej jedną osob</w:t>
      </w:r>
      <w:r w:rsidR="0091353E" w:rsidRPr="00DD04A9">
        <w:rPr>
          <w:rFonts w:ascii="Arial" w:hAnsi="Arial" w:cs="Arial"/>
          <w:bCs/>
          <w:color w:val="0F243E" w:themeColor="text2" w:themeShade="80"/>
          <w:sz w:val="22"/>
          <w:szCs w:val="22"/>
          <w:lang w:val="pl-PL"/>
        </w:rPr>
        <w:t>ę</w:t>
      </w:r>
      <w:r w:rsidR="00152036" w:rsidRPr="00DD04A9">
        <w:rPr>
          <w:rFonts w:ascii="Arial" w:hAnsi="Arial" w:cs="Arial"/>
          <w:bCs/>
          <w:color w:val="0F243E" w:themeColor="text2" w:themeShade="80"/>
          <w:sz w:val="22"/>
          <w:szCs w:val="22"/>
        </w:rPr>
        <w:t xml:space="preserve"> posiadającą uprawnienia do pełnienia samodzielnych funkcji technicznych w budownictwie, tj. do ki</w:t>
      </w:r>
      <w:r w:rsidRPr="00DD04A9">
        <w:rPr>
          <w:rFonts w:ascii="Arial" w:hAnsi="Arial" w:cs="Arial"/>
          <w:bCs/>
          <w:color w:val="0F243E" w:themeColor="text2" w:themeShade="80"/>
          <w:sz w:val="22"/>
          <w:szCs w:val="22"/>
        </w:rPr>
        <w:t xml:space="preserve">erowania robotami budowlanymi </w:t>
      </w:r>
      <w:r w:rsidR="00E02C95" w:rsidRPr="00DD04A9">
        <w:rPr>
          <w:rFonts w:ascii="Arial" w:hAnsi="Arial" w:cs="Arial"/>
          <w:bCs/>
          <w:color w:val="0F243E" w:themeColor="text2" w:themeShade="80"/>
          <w:sz w:val="22"/>
          <w:szCs w:val="22"/>
          <w:lang w:val="pl-PL"/>
        </w:rPr>
        <w:br/>
      </w:r>
      <w:r w:rsidRPr="00DD04A9">
        <w:rPr>
          <w:rFonts w:ascii="Arial" w:hAnsi="Arial" w:cs="Arial"/>
          <w:bCs/>
          <w:color w:val="0F243E" w:themeColor="text2" w:themeShade="80"/>
          <w:sz w:val="22"/>
          <w:szCs w:val="22"/>
        </w:rPr>
        <w:t>w</w:t>
      </w:r>
      <w:r w:rsidRPr="00DD04A9">
        <w:rPr>
          <w:rFonts w:ascii="Arial" w:hAnsi="Arial" w:cs="Arial"/>
          <w:bCs/>
          <w:color w:val="0F243E" w:themeColor="text2" w:themeShade="80"/>
          <w:sz w:val="22"/>
          <w:szCs w:val="22"/>
          <w:lang w:val="pl-PL"/>
        </w:rPr>
        <w:t xml:space="preserve"> </w:t>
      </w:r>
      <w:r w:rsidR="00152036" w:rsidRPr="00DD04A9">
        <w:rPr>
          <w:rFonts w:ascii="Arial" w:hAnsi="Arial" w:cs="Arial"/>
          <w:bCs/>
          <w:color w:val="0F243E" w:themeColor="text2" w:themeShade="80"/>
          <w:sz w:val="22"/>
          <w:szCs w:val="22"/>
        </w:rPr>
        <w:t>specjalności inżynieryjnej hydrotechnicznej, o której mowa w Rozporządzeniu Ministra Inwestycji i Rozwoju z dnia 29 kwietnia 2019 r. w sprawie przygotowania zawodowego do wykonywania samodzielnych funkcji technicznych w budownictwie lub odpowiadające im równoważne uprawnienia budowlane</w:t>
      </w:r>
      <w:r w:rsidRPr="00DD04A9">
        <w:rPr>
          <w:rFonts w:ascii="Arial" w:hAnsi="Arial" w:cs="Arial"/>
          <w:bCs/>
          <w:color w:val="0F243E" w:themeColor="text2" w:themeShade="80"/>
          <w:sz w:val="22"/>
          <w:szCs w:val="22"/>
          <w:lang w:val="pl-PL"/>
        </w:rPr>
        <w:t>.</w:t>
      </w:r>
      <w:r w:rsidR="00152036" w:rsidRPr="00DD04A9">
        <w:rPr>
          <w:rFonts w:ascii="Arial" w:hAnsi="Arial" w:cs="Arial"/>
          <w:bCs/>
          <w:color w:val="0F243E" w:themeColor="text2" w:themeShade="80"/>
          <w:sz w:val="22"/>
          <w:szCs w:val="22"/>
        </w:rPr>
        <w:t xml:space="preserve"> </w:t>
      </w:r>
    </w:p>
    <w:p w:rsidR="00152036" w:rsidRPr="00363EA0" w:rsidRDefault="00152036" w:rsidP="004059B3">
      <w:pPr>
        <w:pStyle w:val="Akapitzlist"/>
        <w:autoSpaceDE w:val="0"/>
        <w:autoSpaceDN w:val="0"/>
        <w:adjustRightInd w:val="0"/>
        <w:spacing w:before="120" w:line="276" w:lineRule="auto"/>
        <w:ind w:left="851"/>
        <w:jc w:val="both"/>
        <w:rPr>
          <w:rFonts w:ascii="Arial" w:eastAsia="Arial Unicode MS" w:hAnsi="Arial" w:cs="Arial"/>
          <w:color w:val="0F243E" w:themeColor="text2" w:themeShade="80"/>
          <w:sz w:val="22"/>
          <w:szCs w:val="22"/>
          <w:shd w:val="clear" w:color="auto" w:fill="FFFFFF"/>
          <w:lang w:val="pl-PL"/>
        </w:rPr>
      </w:pPr>
      <w:r w:rsidRPr="00DD04A9">
        <w:rPr>
          <w:rFonts w:ascii="Arial" w:hAnsi="Arial" w:cs="Arial"/>
          <w:color w:val="0F243E" w:themeColor="text2" w:themeShade="80"/>
          <w:sz w:val="22"/>
          <w:szCs w:val="22"/>
        </w:rPr>
        <w:t>Weryfikacja na podstawie wykazu osób skierowanych przez Wykonawcę do realizacji przedmiotu zamówienia wraz z informacjami dot. wymaganego doświadczenia, ze wskazaniem zakresu wykonywanych przez nie czynności, na rzecz kogo zostały wykonane oraz informacją o podstawie do dysponowania tymi osobami.</w:t>
      </w:r>
      <w:r w:rsidR="00363EA0" w:rsidRPr="00363EA0">
        <w:rPr>
          <w:rFonts w:ascii="Arial" w:eastAsia="Calibri" w:hAnsi="Arial" w:cs="Arial"/>
          <w:b/>
          <w:sz w:val="22"/>
          <w:szCs w:val="22"/>
        </w:rPr>
        <w:t xml:space="preserve"> </w:t>
      </w:r>
    </w:p>
    <w:p w:rsidR="008C61E9" w:rsidRPr="00821E85" w:rsidRDefault="008C61E9" w:rsidP="00901A08">
      <w:pPr>
        <w:numPr>
          <w:ilvl w:val="0"/>
          <w:numId w:val="25"/>
        </w:numPr>
        <w:pBdr>
          <w:top w:val="nil"/>
          <w:left w:val="nil"/>
          <w:bottom w:val="nil"/>
          <w:right w:val="nil"/>
          <w:between w:val="nil"/>
        </w:pBdr>
        <w:spacing w:after="0"/>
        <w:ind w:left="284" w:hanging="284"/>
        <w:jc w:val="both"/>
        <w:rPr>
          <w:rFonts w:ascii="Arial" w:eastAsia="Arial" w:hAnsi="Arial" w:cs="Arial"/>
          <w:color w:val="0F243E" w:themeColor="text2" w:themeShade="80"/>
        </w:rPr>
      </w:pPr>
      <w:r w:rsidRPr="0027213F">
        <w:rPr>
          <w:rFonts w:ascii="Arial" w:eastAsia="Arial" w:hAnsi="Arial" w:cs="Arial"/>
          <w:color w:val="0F243E" w:themeColor="text2" w:themeShade="80"/>
        </w:rPr>
        <w:t xml:space="preserve">Wykonawca może w celu potwierdzenia spełniania warunków udziału w postępowaniu, </w:t>
      </w:r>
      <w:r w:rsidR="009C6EDA">
        <w:rPr>
          <w:rFonts w:ascii="Arial" w:eastAsia="Arial" w:hAnsi="Arial" w:cs="Arial"/>
          <w:color w:val="0F243E" w:themeColor="text2" w:themeShade="80"/>
        </w:rPr>
        <w:br/>
      </w:r>
      <w:r w:rsidRPr="0027213F">
        <w:rPr>
          <w:rFonts w:ascii="Arial" w:eastAsia="Arial" w:hAnsi="Arial" w:cs="Arial"/>
          <w:color w:val="0F243E" w:themeColor="text2" w:themeShade="80"/>
        </w:rPr>
        <w:t xml:space="preserve">w stosownych sytuacjach oraz w odniesieniu do konkretnego zamówienia, lub jego części, polegać na zdolnościach technicznych lub zawodowych lub sytuacji finansowej lub ekonomicznej innych podmiotów, niezależnie od charakteru prawnego łączących go z nim stosunków prawnych. </w:t>
      </w:r>
      <w:r w:rsidRPr="0027213F">
        <w:rPr>
          <w:rFonts w:ascii="Arial" w:hAnsi="Arial" w:cs="Arial"/>
          <w:color w:val="0F243E" w:themeColor="text2" w:themeShade="80"/>
        </w:rPr>
        <w:t>W odniesieniu do warunków dotyczących wykształcenia, kwalifikacji zawodowych lub doświadczenia wykonawcy mogą polegać na zdolnościach podmiotów udostępniających zas</w:t>
      </w:r>
      <w:r w:rsidR="004E6409">
        <w:rPr>
          <w:rFonts w:ascii="Arial" w:hAnsi="Arial" w:cs="Arial"/>
          <w:color w:val="0F243E" w:themeColor="text2" w:themeShade="80"/>
        </w:rPr>
        <w:t>oby, jeśli podmioty te wykonają</w:t>
      </w:r>
      <w:r w:rsidRPr="0027213F">
        <w:rPr>
          <w:rFonts w:ascii="Arial" w:hAnsi="Arial" w:cs="Arial"/>
          <w:color w:val="0F243E" w:themeColor="text2" w:themeShade="80"/>
        </w:rPr>
        <w:t xml:space="preserve"> usługi, do </w:t>
      </w:r>
      <w:proofErr w:type="gramStart"/>
      <w:r w:rsidRPr="0027213F">
        <w:rPr>
          <w:rFonts w:ascii="Arial" w:hAnsi="Arial" w:cs="Arial"/>
          <w:color w:val="0F243E" w:themeColor="text2" w:themeShade="80"/>
        </w:rPr>
        <w:t>realizacji których</w:t>
      </w:r>
      <w:proofErr w:type="gramEnd"/>
      <w:r w:rsidRPr="0027213F">
        <w:rPr>
          <w:rFonts w:ascii="Arial" w:hAnsi="Arial" w:cs="Arial"/>
          <w:color w:val="0F243E" w:themeColor="text2" w:themeShade="80"/>
        </w:rPr>
        <w:t xml:space="preserve"> te zdolności są wymagane. Wykonawca, który polega na zdolnościach lub sytuacji podmiotów udostępniających zasoby, składa, wraz z wnioskiem o dopuszczenie do udziału w postępowaniu albo odpowiednio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r w:rsidR="00821E85">
        <w:rPr>
          <w:rFonts w:ascii="Arial" w:eastAsia="Arial" w:hAnsi="Arial" w:cs="Arial"/>
          <w:color w:val="0F243E" w:themeColor="text2" w:themeShade="80"/>
        </w:rPr>
        <w:t>:</w:t>
      </w:r>
    </w:p>
    <w:p w:rsidR="008C61E9" w:rsidRPr="0027213F" w:rsidRDefault="008C61E9" w:rsidP="00EE267D">
      <w:pPr>
        <w:pBdr>
          <w:top w:val="nil"/>
          <w:left w:val="nil"/>
          <w:bottom w:val="nil"/>
          <w:right w:val="nil"/>
          <w:between w:val="nil"/>
        </w:pBdr>
        <w:spacing w:after="0"/>
        <w:ind w:left="567" w:hanging="283"/>
        <w:jc w:val="both"/>
        <w:rPr>
          <w:rFonts w:ascii="Arial" w:eastAsia="Arial" w:hAnsi="Arial" w:cs="Arial"/>
          <w:color w:val="0F243E" w:themeColor="text2" w:themeShade="80"/>
        </w:rPr>
      </w:pPr>
      <w:proofErr w:type="gramStart"/>
      <w:r w:rsidRPr="0027213F">
        <w:rPr>
          <w:rFonts w:ascii="Arial" w:eastAsia="Arial" w:hAnsi="Arial" w:cs="Arial"/>
          <w:color w:val="0F243E" w:themeColor="text2" w:themeShade="80"/>
        </w:rPr>
        <w:t xml:space="preserve">1) </w:t>
      </w:r>
      <w:r w:rsidR="00152036">
        <w:rPr>
          <w:rFonts w:ascii="Arial" w:eastAsia="Arial" w:hAnsi="Arial" w:cs="Arial"/>
          <w:color w:val="0F243E" w:themeColor="text2" w:themeShade="80"/>
        </w:rPr>
        <w:t xml:space="preserve"> </w:t>
      </w:r>
      <w:r w:rsidRPr="0027213F">
        <w:rPr>
          <w:rFonts w:ascii="Arial" w:eastAsia="Arial" w:hAnsi="Arial" w:cs="Arial"/>
          <w:color w:val="0F243E" w:themeColor="text2" w:themeShade="80"/>
        </w:rPr>
        <w:t>zakres</w:t>
      </w:r>
      <w:proofErr w:type="gramEnd"/>
      <w:r w:rsidRPr="0027213F">
        <w:rPr>
          <w:rFonts w:ascii="Arial" w:eastAsia="Arial" w:hAnsi="Arial" w:cs="Arial"/>
          <w:color w:val="0F243E" w:themeColor="text2" w:themeShade="80"/>
        </w:rPr>
        <w:t xml:space="preserve"> dostępnych wykonawcy zasobów podmiotu udostępniającego zasoby;</w:t>
      </w:r>
    </w:p>
    <w:p w:rsidR="008C61E9" w:rsidRPr="0027213F" w:rsidRDefault="008C61E9" w:rsidP="00152036">
      <w:pPr>
        <w:pBdr>
          <w:top w:val="nil"/>
          <w:left w:val="nil"/>
          <w:bottom w:val="nil"/>
          <w:right w:val="nil"/>
          <w:between w:val="nil"/>
        </w:pBdr>
        <w:tabs>
          <w:tab w:val="left" w:pos="567"/>
        </w:tabs>
        <w:spacing w:after="0"/>
        <w:ind w:left="567" w:hanging="283"/>
        <w:jc w:val="both"/>
        <w:rPr>
          <w:rFonts w:ascii="Arial" w:eastAsia="Arial" w:hAnsi="Arial" w:cs="Arial"/>
          <w:color w:val="0F243E" w:themeColor="text2" w:themeShade="80"/>
        </w:rPr>
      </w:pPr>
      <w:r w:rsidRPr="0027213F">
        <w:rPr>
          <w:rFonts w:ascii="Arial" w:eastAsia="Arial" w:hAnsi="Arial" w:cs="Arial"/>
          <w:color w:val="0F243E" w:themeColor="text2" w:themeShade="80"/>
        </w:rPr>
        <w:t xml:space="preserve">2) sposób i okres udostępnienia wykonawcy i wykorzystania przez niego </w:t>
      </w:r>
      <w:proofErr w:type="gramStart"/>
      <w:r w:rsidRPr="0027213F">
        <w:rPr>
          <w:rFonts w:ascii="Arial" w:eastAsia="Arial" w:hAnsi="Arial" w:cs="Arial"/>
          <w:color w:val="0F243E" w:themeColor="text2" w:themeShade="80"/>
        </w:rPr>
        <w:t xml:space="preserve">zasobów </w:t>
      </w:r>
      <w:r w:rsidR="00152036">
        <w:rPr>
          <w:rFonts w:ascii="Arial" w:eastAsia="Arial" w:hAnsi="Arial" w:cs="Arial"/>
          <w:color w:val="0F243E" w:themeColor="text2" w:themeShade="80"/>
        </w:rPr>
        <w:t xml:space="preserve"> </w:t>
      </w:r>
      <w:r w:rsidRPr="0027213F">
        <w:rPr>
          <w:rFonts w:ascii="Arial" w:eastAsia="Arial" w:hAnsi="Arial" w:cs="Arial"/>
          <w:color w:val="0F243E" w:themeColor="text2" w:themeShade="80"/>
        </w:rPr>
        <w:t>podmiotu</w:t>
      </w:r>
      <w:proofErr w:type="gramEnd"/>
      <w:r w:rsidRPr="0027213F">
        <w:rPr>
          <w:rFonts w:ascii="Arial" w:eastAsia="Arial" w:hAnsi="Arial" w:cs="Arial"/>
          <w:color w:val="0F243E" w:themeColor="text2" w:themeShade="80"/>
        </w:rPr>
        <w:t xml:space="preserve"> udostępniającego te zasoby przy wykonywaniu zamówienia;</w:t>
      </w:r>
    </w:p>
    <w:p w:rsidR="009C6EDA" w:rsidRDefault="008C61E9" w:rsidP="009246DB">
      <w:pPr>
        <w:ind w:left="567" w:hanging="283"/>
        <w:jc w:val="both"/>
        <w:rPr>
          <w:rFonts w:ascii="Arial" w:eastAsia="Times New Roman" w:hAnsi="Arial" w:cs="Arial"/>
          <w:color w:val="0F243E"/>
          <w:lang w:eastAsia="pl-PL"/>
        </w:rPr>
      </w:pPr>
      <w:r w:rsidRPr="0027213F">
        <w:rPr>
          <w:rFonts w:ascii="Arial" w:eastAsia="Arial" w:hAnsi="Arial" w:cs="Arial"/>
          <w:color w:val="0F243E" w:themeColor="text2" w:themeShade="80"/>
        </w:rPr>
        <w:t xml:space="preserve">3) czy i w jakim zakresie podmiot udostępniający zasoby, na zdolnościach którego wykonawca polega w odniesieniu do warunków udziału w postępowaniu dotyczących wykształcenia, kwalifikacji zawodowych lub doświadczenia, </w:t>
      </w:r>
      <w:proofErr w:type="gramStart"/>
      <w:r w:rsidRPr="0027213F">
        <w:rPr>
          <w:rFonts w:ascii="Arial" w:eastAsia="Arial" w:hAnsi="Arial" w:cs="Arial"/>
          <w:color w:val="0F243E" w:themeColor="text2" w:themeShade="80"/>
        </w:rPr>
        <w:t>zrealizuje  usługi</w:t>
      </w:r>
      <w:proofErr w:type="gramEnd"/>
      <w:r w:rsidRPr="0027213F">
        <w:rPr>
          <w:rFonts w:ascii="Arial" w:eastAsia="Arial" w:hAnsi="Arial" w:cs="Arial"/>
          <w:color w:val="0F243E" w:themeColor="text2" w:themeShade="80"/>
        </w:rPr>
        <w:t>, których wskazane zdolności dotyczą</w:t>
      </w:r>
      <w:r w:rsidR="00694798">
        <w:rPr>
          <w:rFonts w:ascii="Arial" w:eastAsia="Arial" w:hAnsi="Arial" w:cs="Arial"/>
          <w:color w:val="0F243E" w:themeColor="text2" w:themeShade="80"/>
        </w:rPr>
        <w:t xml:space="preserve">: </w:t>
      </w:r>
      <w:r w:rsidR="00694798" w:rsidRPr="00694798">
        <w:rPr>
          <w:rFonts w:ascii="Arial" w:eastAsia="Times New Roman" w:hAnsi="Arial" w:cs="Arial"/>
          <w:color w:val="0F243E"/>
          <w:lang w:eastAsia="pl-PL"/>
        </w:rPr>
        <w:t>będzie ono składane wraz z ofertą./</w:t>
      </w:r>
      <w:proofErr w:type="gramStart"/>
      <w:r w:rsidR="00694798" w:rsidRPr="00694798">
        <w:rPr>
          <w:rFonts w:ascii="Arial" w:eastAsia="Times New Roman" w:hAnsi="Arial" w:cs="Arial"/>
          <w:color w:val="0F243E"/>
          <w:lang w:eastAsia="pl-PL"/>
        </w:rPr>
        <w:t>wnioskiem</w:t>
      </w:r>
      <w:proofErr w:type="gramEnd"/>
      <w:r w:rsidR="00694798" w:rsidRPr="00694798">
        <w:rPr>
          <w:rFonts w:ascii="Arial" w:eastAsia="Times New Roman" w:hAnsi="Arial" w:cs="Arial"/>
          <w:color w:val="0F243E"/>
          <w:lang w:eastAsia="pl-PL"/>
        </w:rPr>
        <w:t xml:space="preserve"> (art. 118 ust. 3 i 4 </w:t>
      </w:r>
      <w:proofErr w:type="spellStart"/>
      <w:r w:rsidR="00694798" w:rsidRPr="00694798">
        <w:rPr>
          <w:rFonts w:ascii="Arial" w:eastAsia="Times New Roman" w:hAnsi="Arial" w:cs="Arial"/>
          <w:color w:val="0F243E"/>
          <w:lang w:eastAsia="pl-PL"/>
        </w:rPr>
        <w:t>p</w:t>
      </w:r>
      <w:r w:rsidR="00694798">
        <w:rPr>
          <w:rFonts w:ascii="Arial" w:eastAsia="Times New Roman" w:hAnsi="Arial" w:cs="Arial"/>
          <w:color w:val="0F243E"/>
          <w:lang w:eastAsia="pl-PL"/>
        </w:rPr>
        <w:t>zp</w:t>
      </w:r>
      <w:proofErr w:type="spellEnd"/>
      <w:r w:rsidR="00694798">
        <w:rPr>
          <w:rFonts w:ascii="Arial" w:eastAsia="Times New Roman" w:hAnsi="Arial" w:cs="Arial"/>
          <w:color w:val="0F243E"/>
          <w:lang w:eastAsia="pl-PL"/>
        </w:rPr>
        <w:t>).</w:t>
      </w:r>
    </w:p>
    <w:p w:rsidR="00A57266" w:rsidRPr="00A57266" w:rsidRDefault="00D64BAC" w:rsidP="00A57266">
      <w:pPr>
        <w:pStyle w:val="Standard"/>
        <w:ind w:left="1560" w:hanging="1560"/>
        <w:jc w:val="both"/>
        <w:rPr>
          <w:rFonts w:ascii="Arial" w:hAnsi="Arial" w:cs="Arial"/>
          <w:b/>
          <w:color w:val="365F91" w:themeColor="accent1" w:themeShade="BF"/>
          <w:sz w:val="22"/>
          <w:szCs w:val="22"/>
        </w:rPr>
      </w:pPr>
      <w:r w:rsidRPr="00A57266">
        <w:rPr>
          <w:rFonts w:ascii="Arial" w:hAnsi="Arial" w:cs="Arial"/>
          <w:b/>
          <w:color w:val="365F91" w:themeColor="accent1" w:themeShade="BF"/>
          <w:sz w:val="22"/>
          <w:szCs w:val="22"/>
        </w:rPr>
        <w:t>ROZDZIAŁ VII</w:t>
      </w:r>
      <w:r w:rsidR="00C936B1" w:rsidRPr="00A57266">
        <w:rPr>
          <w:rFonts w:ascii="Arial" w:hAnsi="Arial" w:cs="Arial"/>
          <w:b/>
          <w:color w:val="365F91" w:themeColor="accent1" w:themeShade="BF"/>
          <w:sz w:val="22"/>
          <w:szCs w:val="22"/>
        </w:rPr>
        <w:t>I</w:t>
      </w:r>
    </w:p>
    <w:p w:rsidR="00D64BAC" w:rsidRPr="00A57266" w:rsidRDefault="00D64BAC" w:rsidP="00A57266">
      <w:pPr>
        <w:pStyle w:val="Standard"/>
        <w:jc w:val="both"/>
        <w:rPr>
          <w:rFonts w:ascii="Arial" w:hAnsi="Arial" w:cs="Arial"/>
          <w:b/>
          <w:color w:val="365F91" w:themeColor="accent1" w:themeShade="BF"/>
          <w:sz w:val="22"/>
          <w:szCs w:val="22"/>
        </w:rPr>
      </w:pPr>
      <w:r w:rsidRPr="00A57266">
        <w:rPr>
          <w:rFonts w:ascii="Arial" w:hAnsi="Arial" w:cs="Arial"/>
          <w:b/>
          <w:color w:val="365F91" w:themeColor="accent1" w:themeShade="BF"/>
          <w:sz w:val="22"/>
          <w:szCs w:val="22"/>
        </w:rPr>
        <w:t>PODSTAWY WYKLUCZENIA, O KTÓRYCH MOWA W art. 108</w:t>
      </w:r>
      <w:r w:rsidR="003467A0" w:rsidRPr="00A57266">
        <w:rPr>
          <w:rFonts w:ascii="Arial" w:hAnsi="Arial" w:cs="Arial"/>
          <w:b/>
          <w:color w:val="365F91" w:themeColor="accent1" w:themeShade="BF"/>
          <w:sz w:val="22"/>
          <w:szCs w:val="22"/>
        </w:rPr>
        <w:t xml:space="preserve"> </w:t>
      </w:r>
      <w:r w:rsidR="00A57EEE" w:rsidRPr="00A57266">
        <w:rPr>
          <w:rFonts w:ascii="Arial" w:hAnsi="Arial" w:cs="Arial"/>
          <w:b/>
          <w:color w:val="365F91" w:themeColor="accent1" w:themeShade="BF"/>
          <w:sz w:val="22"/>
          <w:szCs w:val="22"/>
        </w:rPr>
        <w:t>ust. 1</w:t>
      </w:r>
      <w:r w:rsidRPr="00A57266">
        <w:rPr>
          <w:rFonts w:ascii="Arial" w:hAnsi="Arial" w:cs="Arial"/>
          <w:b/>
          <w:color w:val="365F91" w:themeColor="accent1" w:themeShade="BF"/>
          <w:sz w:val="22"/>
          <w:szCs w:val="22"/>
        </w:rPr>
        <w:t xml:space="preserve"> </w:t>
      </w:r>
      <w:r w:rsidR="00A57EEE" w:rsidRPr="00A57266">
        <w:rPr>
          <w:rFonts w:ascii="Arial" w:hAnsi="Arial" w:cs="Arial"/>
          <w:b/>
          <w:color w:val="365F91" w:themeColor="accent1" w:themeShade="BF"/>
          <w:sz w:val="22"/>
          <w:szCs w:val="22"/>
        </w:rPr>
        <w:t>i art.</w:t>
      </w:r>
      <w:r w:rsidR="006F0976" w:rsidRPr="00A57266">
        <w:rPr>
          <w:rFonts w:ascii="Arial" w:hAnsi="Arial" w:cs="Arial"/>
          <w:b/>
          <w:color w:val="365F91" w:themeColor="accent1" w:themeShade="BF"/>
          <w:sz w:val="22"/>
          <w:szCs w:val="22"/>
        </w:rPr>
        <w:t xml:space="preserve"> </w:t>
      </w:r>
      <w:r w:rsidR="00A57EEE" w:rsidRPr="00A57266">
        <w:rPr>
          <w:rFonts w:ascii="Arial" w:hAnsi="Arial" w:cs="Arial"/>
          <w:b/>
          <w:color w:val="365F91" w:themeColor="accent1" w:themeShade="BF"/>
          <w:sz w:val="22"/>
          <w:szCs w:val="22"/>
        </w:rPr>
        <w:t>109</w:t>
      </w:r>
      <w:r w:rsidRPr="00A57266">
        <w:rPr>
          <w:rFonts w:ascii="Arial" w:hAnsi="Arial" w:cs="Arial"/>
          <w:b/>
          <w:color w:val="365F91" w:themeColor="accent1" w:themeShade="BF"/>
          <w:sz w:val="22"/>
          <w:szCs w:val="22"/>
        </w:rPr>
        <w:t xml:space="preserve"> USTAWY PZP</w:t>
      </w:r>
      <w:r w:rsidR="00A57266" w:rsidRPr="00A57266">
        <w:rPr>
          <w:rFonts w:ascii="Arial" w:hAnsi="Arial" w:cs="Arial"/>
          <w:b/>
          <w:color w:val="365F91" w:themeColor="accent1" w:themeShade="BF"/>
          <w:sz w:val="22"/>
          <w:szCs w:val="22"/>
        </w:rPr>
        <w:t xml:space="preserve"> ORAZ W USTAWIE O SZCZEGÓLNYCH ROZWIĄZANIACH W ZAKRESIE PRZECIWDZIAŁANIA WSPIERANIU AGRESJI NA UKRAINĘ</w:t>
      </w:r>
      <w:r w:rsidR="00A57266" w:rsidRPr="00A57266">
        <w:rPr>
          <w:rFonts w:ascii="Arial" w:hAnsi="Arial" w:cs="Arial"/>
          <w:bCs/>
          <w:color w:val="365F91" w:themeColor="accent1" w:themeShade="BF"/>
          <w:sz w:val="22"/>
          <w:szCs w:val="22"/>
        </w:rPr>
        <w:t xml:space="preserve"> </w:t>
      </w:r>
    </w:p>
    <w:p w:rsidR="0055518D" w:rsidRPr="005F504E" w:rsidRDefault="0055518D" w:rsidP="005F504E">
      <w:pPr>
        <w:spacing w:after="0"/>
        <w:ind w:left="284" w:hanging="284"/>
        <w:jc w:val="both"/>
        <w:rPr>
          <w:rFonts w:ascii="Arial" w:hAnsi="Arial" w:cs="Arial"/>
          <w:color w:val="0F243E" w:themeColor="text2" w:themeShade="80"/>
          <w:lang w:eastAsia="pl-PL"/>
        </w:rPr>
      </w:pPr>
      <w:r>
        <w:rPr>
          <w:rFonts w:ascii="Arial" w:hAnsi="Arial" w:cs="Arial"/>
          <w:lang w:eastAsia="pl-PL"/>
        </w:rPr>
        <w:t>1</w:t>
      </w:r>
      <w:r w:rsidRPr="005F504E">
        <w:rPr>
          <w:rFonts w:ascii="Arial" w:hAnsi="Arial" w:cs="Arial"/>
          <w:color w:val="0F243E" w:themeColor="text2" w:themeShade="80"/>
          <w:lang w:eastAsia="pl-PL"/>
        </w:rPr>
        <w:t>. Zamawiający wykluczy z postępowania Wykonawcę w przypadku zaistnienia okoliczności przewidzianych w art. 108 ust. 1 ustawy PZP.</w:t>
      </w:r>
    </w:p>
    <w:p w:rsidR="0055518D" w:rsidRPr="008E5C0C" w:rsidRDefault="0055518D" w:rsidP="005F504E">
      <w:pPr>
        <w:spacing w:after="0"/>
        <w:ind w:left="284" w:hanging="284"/>
        <w:jc w:val="both"/>
        <w:rPr>
          <w:rFonts w:ascii="Arial" w:hAnsi="Arial" w:cs="Arial"/>
          <w:color w:val="0F243E" w:themeColor="text2" w:themeShade="80"/>
          <w:lang w:eastAsia="pl-PL"/>
        </w:rPr>
      </w:pPr>
      <w:r w:rsidRPr="005F504E">
        <w:rPr>
          <w:rFonts w:ascii="Arial" w:hAnsi="Arial" w:cs="Arial"/>
          <w:color w:val="0F243E" w:themeColor="text2" w:themeShade="80"/>
          <w:lang w:eastAsia="pl-PL"/>
        </w:rPr>
        <w:t>2.</w:t>
      </w:r>
      <w:r w:rsidR="009158BD">
        <w:rPr>
          <w:rFonts w:ascii="Arial" w:hAnsi="Arial" w:cs="Arial"/>
          <w:color w:val="0F243E" w:themeColor="text2" w:themeShade="80"/>
          <w:lang w:eastAsia="pl-PL"/>
        </w:rPr>
        <w:t xml:space="preserve"> </w:t>
      </w:r>
      <w:r w:rsidRPr="008E5C0C">
        <w:rPr>
          <w:rFonts w:ascii="Arial" w:hAnsi="Arial" w:cs="Arial"/>
          <w:color w:val="0F243E" w:themeColor="text2" w:themeShade="80"/>
          <w:lang w:eastAsia="pl-PL"/>
        </w:rPr>
        <w:t xml:space="preserve">Stosownie do treści </w:t>
      </w:r>
      <w:r w:rsidR="00A57EEE">
        <w:rPr>
          <w:rFonts w:ascii="Arial" w:hAnsi="Arial" w:cs="Arial"/>
          <w:color w:val="0F243E" w:themeColor="text2" w:themeShade="80"/>
          <w:lang w:eastAsia="pl-PL"/>
        </w:rPr>
        <w:t>art. 109</w:t>
      </w:r>
      <w:r w:rsidR="00A61B09">
        <w:rPr>
          <w:rFonts w:ascii="Arial" w:hAnsi="Arial" w:cs="Arial"/>
          <w:color w:val="0F243E" w:themeColor="text2" w:themeShade="80"/>
          <w:lang w:eastAsia="pl-PL"/>
        </w:rPr>
        <w:t xml:space="preserve"> ust. 1 pkt. 1, </w:t>
      </w:r>
      <w:r w:rsidR="004B13CB">
        <w:rPr>
          <w:rFonts w:ascii="Arial" w:hAnsi="Arial" w:cs="Arial"/>
          <w:color w:val="0F243E" w:themeColor="text2" w:themeShade="80"/>
          <w:lang w:eastAsia="pl-PL"/>
        </w:rPr>
        <w:t xml:space="preserve">2, </w:t>
      </w:r>
      <w:r w:rsidR="00A61B09">
        <w:rPr>
          <w:rFonts w:ascii="Arial" w:hAnsi="Arial" w:cs="Arial"/>
          <w:color w:val="0F243E" w:themeColor="text2" w:themeShade="80"/>
          <w:lang w:eastAsia="pl-PL"/>
        </w:rPr>
        <w:t>4, 5, 7-10</w:t>
      </w:r>
      <w:r w:rsidRPr="008E5C0C">
        <w:rPr>
          <w:rFonts w:ascii="Arial" w:hAnsi="Arial" w:cs="Arial"/>
          <w:color w:val="0F243E" w:themeColor="text2" w:themeShade="80"/>
          <w:lang w:eastAsia="pl-PL"/>
        </w:rPr>
        <w:t xml:space="preserve"> ustawy PZP, Zamawiający wykluczy </w:t>
      </w:r>
      <w:r w:rsidR="001A55ED">
        <w:rPr>
          <w:rFonts w:ascii="Arial" w:hAnsi="Arial" w:cs="Arial"/>
          <w:color w:val="0F243E" w:themeColor="text2" w:themeShade="80"/>
          <w:lang w:eastAsia="pl-PL"/>
        </w:rPr>
        <w:br/>
      </w:r>
      <w:r w:rsidRPr="008E5C0C">
        <w:rPr>
          <w:rFonts w:ascii="Arial" w:hAnsi="Arial" w:cs="Arial"/>
          <w:color w:val="0F243E" w:themeColor="text2" w:themeShade="80"/>
          <w:lang w:eastAsia="pl-PL"/>
        </w:rPr>
        <w:t>z postępowania Wykonawcę:</w:t>
      </w:r>
    </w:p>
    <w:p w:rsidR="005F504E" w:rsidRDefault="0055518D" w:rsidP="005F504E">
      <w:pPr>
        <w:spacing w:after="0"/>
        <w:ind w:left="567" w:hanging="283"/>
        <w:jc w:val="both"/>
        <w:rPr>
          <w:rFonts w:ascii="Arial" w:hAnsi="Arial" w:cs="Arial"/>
          <w:color w:val="0F243E" w:themeColor="text2" w:themeShade="80"/>
          <w:lang w:eastAsia="pl-PL"/>
        </w:rPr>
      </w:pPr>
      <w:r w:rsidRPr="008E5C0C">
        <w:rPr>
          <w:rFonts w:ascii="Arial" w:hAnsi="Arial" w:cs="Arial"/>
          <w:color w:val="0F243E" w:themeColor="text2" w:themeShade="80"/>
          <w:lang w:eastAsia="pl-PL"/>
        </w:rPr>
        <w:t>1)</w:t>
      </w:r>
      <w:r w:rsidR="001A55ED">
        <w:rPr>
          <w:rFonts w:ascii="Arial" w:hAnsi="Arial" w:cs="Arial"/>
          <w:color w:val="0F243E" w:themeColor="text2" w:themeShade="80"/>
          <w:lang w:eastAsia="pl-PL"/>
        </w:rPr>
        <w:t xml:space="preserve"> </w:t>
      </w:r>
      <w:proofErr w:type="gramStart"/>
      <w:r w:rsidR="001A55ED">
        <w:rPr>
          <w:rFonts w:ascii="Arial" w:hAnsi="Arial" w:cs="Arial"/>
          <w:color w:val="0F243E" w:themeColor="text2" w:themeShade="80"/>
          <w:lang w:eastAsia="pl-PL"/>
        </w:rPr>
        <w:t>pkt.</w:t>
      </w:r>
      <w:r w:rsidR="00A61B09">
        <w:rPr>
          <w:rFonts w:ascii="Arial" w:hAnsi="Arial" w:cs="Arial"/>
          <w:color w:val="0F243E" w:themeColor="text2" w:themeShade="80"/>
          <w:lang w:eastAsia="pl-PL"/>
        </w:rPr>
        <w:t>1</w:t>
      </w:r>
      <w:r w:rsidR="001A55ED">
        <w:rPr>
          <w:rFonts w:ascii="Arial" w:hAnsi="Arial" w:cs="Arial"/>
          <w:color w:val="0F243E" w:themeColor="text2" w:themeShade="80"/>
          <w:lang w:eastAsia="pl-PL"/>
        </w:rPr>
        <w:t xml:space="preserve"> </w:t>
      </w:r>
      <w:r w:rsidRPr="008E5C0C">
        <w:rPr>
          <w:rFonts w:ascii="Arial" w:hAnsi="Arial" w:cs="Arial"/>
          <w:color w:val="0F243E" w:themeColor="text2" w:themeShade="80"/>
          <w:lang w:eastAsia="pl-PL"/>
        </w:rPr>
        <w:t>który</w:t>
      </w:r>
      <w:proofErr w:type="gramEnd"/>
      <w:r w:rsidRPr="008E5C0C">
        <w:rPr>
          <w:rFonts w:ascii="Arial" w:hAnsi="Arial" w:cs="Arial"/>
          <w:color w:val="0F243E" w:themeColor="text2" w:themeShade="80"/>
          <w:lang w:eastAsia="pl-PL"/>
        </w:rPr>
        <w:t xml:space="preserve"> naruszył obowiązki dotyczące płatności podatków, opłat lub składek na ubezpieczenia społeczne lub zdrowotne, z wyjątkiem przypadku, o którym mowa w art. 108 ust. 1 pkt 3 ustawy PZP, chyba że Wykonawca przed upływem terminu składania ofert dokonał płatności należnych podatków, opłat lub składek na ubezpieczenia społeczne lub zdrowotne wraz z odsetkami lub grzywnami lub zawarł wiążące porozumienie w sprawie spłaty tych należności;</w:t>
      </w:r>
    </w:p>
    <w:p w:rsidR="004B13CB" w:rsidRPr="00557551" w:rsidRDefault="004B13CB" w:rsidP="004B13CB">
      <w:pPr>
        <w:pStyle w:val="Akapitzlist"/>
        <w:numPr>
          <w:ilvl w:val="0"/>
          <w:numId w:val="44"/>
        </w:numPr>
        <w:ind w:left="567" w:hanging="283"/>
        <w:jc w:val="both"/>
        <w:rPr>
          <w:color w:val="0F243E"/>
          <w:sz w:val="22"/>
          <w:szCs w:val="22"/>
          <w:lang w:eastAsia="pl-PL"/>
        </w:rPr>
      </w:pPr>
      <w:r w:rsidRPr="00557551">
        <w:rPr>
          <w:rFonts w:ascii="Arial" w:hAnsi="Arial" w:cs="Arial"/>
          <w:color w:val="0F243E"/>
          <w:sz w:val="22"/>
          <w:szCs w:val="22"/>
          <w:lang w:eastAsia="pl-PL"/>
        </w:rPr>
        <w:t>który naruszył obowiązki w dziedzinie ochrony środowiska, prawa socjalnego lub</w:t>
      </w:r>
      <w:r>
        <w:rPr>
          <w:rFonts w:ascii="Arial" w:hAnsi="Arial" w:cs="Arial"/>
          <w:color w:val="0F243E" w:themeColor="text2" w:themeShade="80"/>
          <w:lang w:eastAsia="pl-PL"/>
        </w:rPr>
        <w:t xml:space="preserve"> </w:t>
      </w:r>
      <w:r w:rsidRPr="00557551">
        <w:rPr>
          <w:rFonts w:ascii="Arial" w:hAnsi="Arial" w:cs="Arial"/>
          <w:color w:val="0F243E"/>
          <w:sz w:val="22"/>
          <w:szCs w:val="22"/>
          <w:lang w:eastAsia="pl-PL"/>
        </w:rPr>
        <w:t>prawa pracy:</w:t>
      </w:r>
    </w:p>
    <w:p w:rsidR="004B13CB" w:rsidRPr="00557551" w:rsidRDefault="004B13CB" w:rsidP="004B13CB">
      <w:pPr>
        <w:pStyle w:val="Akapitzlist"/>
        <w:numPr>
          <w:ilvl w:val="0"/>
          <w:numId w:val="43"/>
        </w:numPr>
        <w:ind w:left="851" w:hanging="284"/>
        <w:jc w:val="both"/>
        <w:rPr>
          <w:rFonts w:ascii="Arial" w:hAnsi="Arial" w:cs="Arial"/>
          <w:color w:val="0F243E"/>
          <w:sz w:val="22"/>
          <w:szCs w:val="22"/>
          <w:lang w:eastAsia="pl-PL"/>
        </w:rPr>
      </w:pPr>
      <w:r w:rsidRPr="00557551">
        <w:rPr>
          <w:rFonts w:ascii="Arial" w:hAnsi="Arial" w:cs="Arial"/>
          <w:color w:val="0F243E"/>
          <w:sz w:val="22"/>
          <w:szCs w:val="22"/>
          <w:lang w:eastAsia="pl-PL"/>
        </w:rPr>
        <w:t>będącego osobą fizyczną skazanego prawomocnie za przestępstwo przeciwko środowisku, o którym mowa w rozdziale XXII Kodeksu karnego lub za przestępstwo przeciwko prawom osób wykonujących pracę zarobkową, o którym mowa w rozdziale XXVIII Kodeksu karnego, lub za odpowiedni czyn zabroniony określony w przepisach prawa obcego,</w:t>
      </w:r>
    </w:p>
    <w:p w:rsidR="004B13CB" w:rsidRPr="00557551" w:rsidRDefault="004B13CB" w:rsidP="004B13CB">
      <w:pPr>
        <w:pStyle w:val="Akapitzlist"/>
        <w:numPr>
          <w:ilvl w:val="0"/>
          <w:numId w:val="43"/>
        </w:numPr>
        <w:ind w:left="851" w:hanging="284"/>
        <w:jc w:val="both"/>
        <w:rPr>
          <w:rFonts w:ascii="Arial" w:hAnsi="Arial" w:cs="Arial"/>
          <w:color w:val="0F243E"/>
          <w:sz w:val="22"/>
          <w:szCs w:val="22"/>
          <w:lang w:eastAsia="pl-PL"/>
        </w:rPr>
      </w:pPr>
      <w:r w:rsidRPr="00557551">
        <w:rPr>
          <w:rFonts w:ascii="Arial" w:hAnsi="Arial" w:cs="Arial"/>
          <w:color w:val="0F243E"/>
          <w:sz w:val="22"/>
          <w:szCs w:val="22"/>
          <w:lang w:eastAsia="pl-PL"/>
        </w:rPr>
        <w:t>będącego osobą fizyczną prawomocnie skazanego za wykroczenie przeciwko prawom pracownika lub wykroczenie przeciwko środowisku, jeżeli za jego popełnienie wymierzono karę aresztu, ograniczenia wolności lub karę grzywny,</w:t>
      </w:r>
    </w:p>
    <w:p w:rsidR="004B13CB" w:rsidRPr="00497D55" w:rsidRDefault="004B13CB" w:rsidP="00497D55">
      <w:pPr>
        <w:pStyle w:val="Akapitzlist"/>
        <w:numPr>
          <w:ilvl w:val="0"/>
          <w:numId w:val="43"/>
        </w:numPr>
        <w:tabs>
          <w:tab w:val="left" w:pos="709"/>
        </w:tabs>
        <w:ind w:left="851" w:hanging="284"/>
        <w:jc w:val="both"/>
        <w:rPr>
          <w:rFonts w:ascii="Arial" w:hAnsi="Arial" w:cs="Arial"/>
          <w:color w:val="0F243E"/>
          <w:sz w:val="22"/>
          <w:szCs w:val="22"/>
          <w:lang w:eastAsia="pl-PL"/>
        </w:rPr>
      </w:pPr>
      <w:r w:rsidRPr="00497D55">
        <w:rPr>
          <w:rFonts w:ascii="Arial" w:hAnsi="Arial" w:cs="Arial"/>
          <w:color w:val="0F243E"/>
          <w:sz w:val="22"/>
          <w:szCs w:val="22"/>
          <w:lang w:eastAsia="pl-PL"/>
        </w:rPr>
        <w:t>wobec którego wydano ostateczną decyzję administracyjną o naruszeniu obowiązków wynikających z prawa ochrony środowiska, prawa pracy lub przepisów o zabezpieczeniu społecznym, jeżeli wymierzono tą decyzją karę pieniężną;</w:t>
      </w:r>
    </w:p>
    <w:p w:rsidR="004B13CB" w:rsidRPr="008E5C0C" w:rsidRDefault="004B13CB" w:rsidP="005F504E">
      <w:pPr>
        <w:spacing w:after="0"/>
        <w:ind w:left="567" w:hanging="283"/>
        <w:jc w:val="both"/>
        <w:rPr>
          <w:rFonts w:ascii="Arial" w:hAnsi="Arial" w:cs="Arial"/>
          <w:color w:val="0F243E" w:themeColor="text2" w:themeShade="80"/>
          <w:lang w:eastAsia="pl-PL"/>
        </w:rPr>
      </w:pPr>
    </w:p>
    <w:p w:rsidR="005F504E" w:rsidRPr="008E5C0C" w:rsidRDefault="004B13CB" w:rsidP="005F504E">
      <w:pPr>
        <w:spacing w:after="0"/>
        <w:ind w:left="567" w:hanging="283"/>
        <w:jc w:val="both"/>
        <w:rPr>
          <w:rFonts w:ascii="Arial" w:hAnsi="Arial" w:cs="Arial"/>
          <w:color w:val="0F243E" w:themeColor="text2" w:themeShade="80"/>
          <w:lang w:eastAsia="pl-PL"/>
        </w:rPr>
      </w:pPr>
      <w:r>
        <w:rPr>
          <w:rFonts w:ascii="Arial" w:hAnsi="Arial" w:cs="Arial"/>
          <w:color w:val="0F243E" w:themeColor="text2" w:themeShade="80"/>
          <w:lang w:eastAsia="pl-PL"/>
        </w:rPr>
        <w:t>3</w:t>
      </w:r>
      <w:r w:rsidR="0055518D" w:rsidRPr="008E5C0C">
        <w:rPr>
          <w:rFonts w:ascii="Arial" w:hAnsi="Arial" w:cs="Arial"/>
          <w:color w:val="0F243E" w:themeColor="text2" w:themeShade="80"/>
          <w:lang w:eastAsia="pl-PL"/>
        </w:rPr>
        <w:t>)</w:t>
      </w:r>
      <w:r w:rsidR="005F504E" w:rsidRPr="008E5C0C">
        <w:rPr>
          <w:rFonts w:ascii="Arial" w:hAnsi="Arial" w:cs="Arial"/>
          <w:color w:val="0F243E" w:themeColor="text2" w:themeShade="80"/>
          <w:lang w:eastAsia="pl-PL"/>
        </w:rPr>
        <w:t xml:space="preserve"> </w:t>
      </w:r>
      <w:r w:rsidR="00A61B09">
        <w:rPr>
          <w:rFonts w:ascii="Arial" w:hAnsi="Arial" w:cs="Arial"/>
          <w:color w:val="0F243E" w:themeColor="text2" w:themeShade="80"/>
          <w:lang w:eastAsia="pl-PL"/>
        </w:rPr>
        <w:t xml:space="preserve">pkt. 4 </w:t>
      </w:r>
      <w:r w:rsidR="0055518D" w:rsidRPr="008E5C0C">
        <w:rPr>
          <w:rFonts w:ascii="Arial" w:hAnsi="Arial" w:cs="Arial"/>
          <w:color w:val="0F243E" w:themeColor="text2" w:themeShade="80"/>
          <w:lang w:eastAsia="pl-PL"/>
        </w:rPr>
        <w:t xml:space="preserve">w </w:t>
      </w:r>
      <w:proofErr w:type="gramStart"/>
      <w:r w:rsidR="0055518D" w:rsidRPr="008E5C0C">
        <w:rPr>
          <w:rFonts w:ascii="Arial" w:hAnsi="Arial" w:cs="Arial"/>
          <w:color w:val="0F243E" w:themeColor="text2" w:themeShade="80"/>
          <w:lang w:eastAsia="pl-PL"/>
        </w:rPr>
        <w:t>stosunku do którego</w:t>
      </w:r>
      <w:proofErr w:type="gramEnd"/>
      <w:r w:rsidR="0055518D" w:rsidRPr="008E5C0C">
        <w:rPr>
          <w:rFonts w:ascii="Arial" w:hAnsi="Arial" w:cs="Arial"/>
          <w:color w:val="0F243E" w:themeColor="text2" w:themeShade="80"/>
          <w:lang w:eastAsia="pl-PL"/>
        </w:rPr>
        <w:t xml:space="preserve"> otwarto likwidację, ogłoszono upadłość, którego aktywami zarządza likwidator lub sąd, zawarł układ z wierzycielami, którego działalność gospodarcza jest zawieszona albo znajduje się on w innej tego rodzaju sytuacji wynikającej z podobnej</w:t>
      </w:r>
      <w:r w:rsidR="005F504E" w:rsidRPr="008E5C0C">
        <w:rPr>
          <w:rFonts w:ascii="Arial" w:hAnsi="Arial" w:cs="Arial"/>
          <w:color w:val="0F243E" w:themeColor="text2" w:themeShade="80"/>
          <w:lang w:eastAsia="pl-PL"/>
        </w:rPr>
        <w:t xml:space="preserve"> </w:t>
      </w:r>
      <w:r w:rsidR="0055518D" w:rsidRPr="008E5C0C">
        <w:rPr>
          <w:rFonts w:ascii="Arial" w:hAnsi="Arial" w:cs="Arial"/>
          <w:color w:val="0F243E" w:themeColor="text2" w:themeShade="80"/>
          <w:lang w:eastAsia="pl-PL"/>
        </w:rPr>
        <w:t>procedury przewidzianej w przepisach miejsca wszczęcia tej procedury;</w:t>
      </w:r>
    </w:p>
    <w:p w:rsidR="005F504E" w:rsidRPr="008E5C0C" w:rsidRDefault="004B13CB" w:rsidP="005F504E">
      <w:pPr>
        <w:spacing w:after="0"/>
        <w:ind w:left="567" w:hanging="283"/>
        <w:jc w:val="both"/>
        <w:rPr>
          <w:rFonts w:ascii="Arial" w:hAnsi="Arial" w:cs="Arial"/>
          <w:color w:val="0F243E" w:themeColor="text2" w:themeShade="80"/>
          <w:lang w:eastAsia="pl-PL"/>
        </w:rPr>
      </w:pPr>
      <w:r>
        <w:rPr>
          <w:rFonts w:ascii="Arial" w:hAnsi="Arial" w:cs="Arial"/>
          <w:color w:val="0F243E" w:themeColor="text2" w:themeShade="80"/>
          <w:lang w:eastAsia="pl-PL"/>
        </w:rPr>
        <w:t>4</w:t>
      </w:r>
      <w:r w:rsidR="0055518D" w:rsidRPr="008E5C0C">
        <w:rPr>
          <w:rFonts w:ascii="Arial" w:hAnsi="Arial" w:cs="Arial"/>
          <w:color w:val="0F243E" w:themeColor="text2" w:themeShade="80"/>
          <w:lang w:eastAsia="pl-PL"/>
        </w:rPr>
        <w:t>)</w:t>
      </w:r>
      <w:r w:rsidR="005F504E" w:rsidRPr="008E5C0C">
        <w:rPr>
          <w:rFonts w:ascii="Arial" w:hAnsi="Arial" w:cs="Arial"/>
          <w:color w:val="0F243E" w:themeColor="text2" w:themeShade="80"/>
          <w:lang w:eastAsia="pl-PL"/>
        </w:rPr>
        <w:t xml:space="preserve"> </w:t>
      </w:r>
      <w:proofErr w:type="gramStart"/>
      <w:r w:rsidR="00A61B09">
        <w:rPr>
          <w:rFonts w:ascii="Arial" w:hAnsi="Arial" w:cs="Arial"/>
          <w:color w:val="0F243E" w:themeColor="text2" w:themeShade="80"/>
          <w:lang w:eastAsia="pl-PL"/>
        </w:rPr>
        <w:t xml:space="preserve">pkt. 5 </w:t>
      </w:r>
      <w:r w:rsidR="0055518D" w:rsidRPr="008E5C0C">
        <w:rPr>
          <w:rFonts w:ascii="Arial" w:hAnsi="Arial" w:cs="Arial"/>
          <w:color w:val="0F243E" w:themeColor="text2" w:themeShade="80"/>
          <w:lang w:eastAsia="pl-PL"/>
        </w:rPr>
        <w:t>który</w:t>
      </w:r>
      <w:proofErr w:type="gramEnd"/>
      <w:r w:rsidR="0055518D" w:rsidRPr="008E5C0C">
        <w:rPr>
          <w:rFonts w:ascii="Arial" w:hAnsi="Arial" w:cs="Arial"/>
          <w:color w:val="0F243E" w:themeColor="text2" w:themeShade="80"/>
          <w:lang w:eastAsia="pl-PL"/>
        </w:rPr>
        <w:t xml:space="preserve">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rsidR="005F504E" w:rsidRPr="005F504E" w:rsidRDefault="004B13CB" w:rsidP="005F504E">
      <w:pPr>
        <w:spacing w:after="0"/>
        <w:ind w:left="567" w:hanging="283"/>
        <w:jc w:val="both"/>
        <w:rPr>
          <w:rFonts w:ascii="Arial" w:hAnsi="Arial" w:cs="Arial"/>
          <w:color w:val="0F243E" w:themeColor="text2" w:themeShade="80"/>
          <w:lang w:eastAsia="pl-PL"/>
        </w:rPr>
      </w:pPr>
      <w:r>
        <w:rPr>
          <w:rFonts w:ascii="Arial" w:hAnsi="Arial" w:cs="Arial"/>
          <w:color w:val="0F243E" w:themeColor="text2" w:themeShade="80"/>
          <w:lang w:eastAsia="pl-PL"/>
        </w:rPr>
        <w:t>5</w:t>
      </w:r>
      <w:r w:rsidR="0055518D" w:rsidRPr="008E5C0C">
        <w:rPr>
          <w:rFonts w:ascii="Arial" w:hAnsi="Arial" w:cs="Arial"/>
          <w:color w:val="0F243E" w:themeColor="text2" w:themeShade="80"/>
          <w:lang w:eastAsia="pl-PL"/>
        </w:rPr>
        <w:t>)</w:t>
      </w:r>
      <w:r w:rsidR="005F504E" w:rsidRPr="008E5C0C">
        <w:rPr>
          <w:rFonts w:ascii="Arial" w:hAnsi="Arial" w:cs="Arial"/>
          <w:color w:val="0F243E" w:themeColor="text2" w:themeShade="80"/>
          <w:lang w:eastAsia="pl-PL"/>
        </w:rPr>
        <w:t xml:space="preserve"> </w:t>
      </w:r>
      <w:proofErr w:type="gramStart"/>
      <w:r w:rsidR="00A61B09">
        <w:rPr>
          <w:rFonts w:ascii="Arial" w:hAnsi="Arial" w:cs="Arial"/>
          <w:color w:val="0F243E" w:themeColor="text2" w:themeShade="80"/>
          <w:lang w:eastAsia="pl-PL"/>
        </w:rPr>
        <w:t xml:space="preserve">pkt. 7 </w:t>
      </w:r>
      <w:r w:rsidR="0055518D" w:rsidRPr="008E5C0C">
        <w:rPr>
          <w:rFonts w:ascii="Arial" w:hAnsi="Arial" w:cs="Arial"/>
          <w:color w:val="0F243E" w:themeColor="text2" w:themeShade="80"/>
          <w:lang w:eastAsia="pl-PL"/>
        </w:rPr>
        <w:t>który</w:t>
      </w:r>
      <w:proofErr w:type="gramEnd"/>
      <w:r w:rsidR="0055518D" w:rsidRPr="008E5C0C">
        <w:rPr>
          <w:rFonts w:ascii="Arial" w:hAnsi="Arial" w:cs="Arial"/>
          <w:color w:val="0F243E" w:themeColor="text2" w:themeShade="80"/>
          <w:lang w:eastAsia="pl-PL"/>
        </w:rPr>
        <w:t>,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rsidR="005F504E" w:rsidRPr="005F504E" w:rsidRDefault="004B13CB" w:rsidP="005F504E">
      <w:pPr>
        <w:spacing w:after="0"/>
        <w:ind w:left="567" w:hanging="283"/>
        <w:jc w:val="both"/>
        <w:rPr>
          <w:rFonts w:ascii="Arial" w:hAnsi="Arial" w:cs="Arial"/>
          <w:color w:val="0F243E" w:themeColor="text2" w:themeShade="80"/>
          <w:lang w:eastAsia="pl-PL"/>
        </w:rPr>
      </w:pPr>
      <w:r>
        <w:rPr>
          <w:rFonts w:ascii="Arial" w:hAnsi="Arial" w:cs="Arial"/>
          <w:color w:val="0F243E" w:themeColor="text2" w:themeShade="80"/>
          <w:lang w:eastAsia="pl-PL"/>
        </w:rPr>
        <w:t>6</w:t>
      </w:r>
      <w:r w:rsidR="0055518D" w:rsidRPr="005F504E">
        <w:rPr>
          <w:rFonts w:ascii="Arial" w:hAnsi="Arial" w:cs="Arial"/>
          <w:color w:val="0F243E" w:themeColor="text2" w:themeShade="80"/>
          <w:lang w:eastAsia="pl-PL"/>
        </w:rPr>
        <w:t>)</w:t>
      </w:r>
      <w:r w:rsidR="005F504E" w:rsidRPr="005F504E">
        <w:rPr>
          <w:rFonts w:ascii="Arial" w:hAnsi="Arial" w:cs="Arial"/>
          <w:color w:val="0F243E" w:themeColor="text2" w:themeShade="80"/>
          <w:lang w:eastAsia="pl-PL"/>
        </w:rPr>
        <w:t xml:space="preserve"> </w:t>
      </w:r>
      <w:proofErr w:type="gramStart"/>
      <w:r w:rsidR="00A61B09">
        <w:rPr>
          <w:rFonts w:ascii="Arial" w:hAnsi="Arial" w:cs="Arial"/>
          <w:color w:val="0F243E" w:themeColor="text2" w:themeShade="80"/>
          <w:lang w:eastAsia="pl-PL"/>
        </w:rPr>
        <w:t xml:space="preserve">pkt. 8 </w:t>
      </w:r>
      <w:r w:rsidR="0055518D" w:rsidRPr="005F504E">
        <w:rPr>
          <w:rFonts w:ascii="Arial" w:hAnsi="Arial" w:cs="Arial"/>
          <w:color w:val="0F243E" w:themeColor="text2" w:themeShade="80"/>
          <w:lang w:eastAsia="pl-PL"/>
        </w:rPr>
        <w:t>który</w:t>
      </w:r>
      <w:proofErr w:type="gramEnd"/>
      <w:r w:rsidR="0055518D" w:rsidRPr="005F504E">
        <w:rPr>
          <w:rFonts w:ascii="Arial" w:hAnsi="Arial" w:cs="Arial"/>
          <w:color w:val="0F243E" w:themeColor="text2" w:themeShade="80"/>
          <w:lang w:eastAsia="pl-PL"/>
        </w:rPr>
        <w:t xml:space="preserve"> w wyniku zamierzonego działania lub rażącego niedbalstwa wprowadził Zamawiającego w błąd przy przedstawianiu informacji, że nie podlega wykluczeniu, spełnia warunki udziału w postępowaniu lub kryteria selekcji, co mogło</w:t>
      </w:r>
      <w:r w:rsidR="0055518D" w:rsidRPr="005F504E">
        <w:rPr>
          <w:rFonts w:ascii="Arial" w:hAnsi="Arial" w:cs="Arial"/>
          <w:color w:val="0F243E" w:themeColor="text2" w:themeShade="80"/>
          <w:sz w:val="30"/>
          <w:szCs w:val="30"/>
          <w:lang w:eastAsia="pl-PL"/>
        </w:rPr>
        <w:t xml:space="preserve"> </w:t>
      </w:r>
      <w:r w:rsidR="0055518D" w:rsidRPr="005F504E">
        <w:rPr>
          <w:rFonts w:ascii="Arial" w:hAnsi="Arial" w:cs="Arial"/>
          <w:color w:val="0F243E" w:themeColor="text2" w:themeShade="80"/>
          <w:lang w:eastAsia="pl-PL"/>
        </w:rPr>
        <w:t xml:space="preserve">mieć istotny wpływ na decyzje podejmowane przez Zamawiającego w postępowaniu o udzielenie zamówienia, lub który zataił te informacje lub nie jest w stanie przedstawić wymaganych podmiotowych środków dowodowych; </w:t>
      </w:r>
    </w:p>
    <w:p w:rsidR="005F504E" w:rsidRPr="005F504E" w:rsidRDefault="004B13CB" w:rsidP="005F504E">
      <w:pPr>
        <w:spacing w:after="0"/>
        <w:ind w:left="567" w:hanging="283"/>
        <w:jc w:val="both"/>
        <w:rPr>
          <w:rFonts w:ascii="Arial" w:hAnsi="Arial" w:cs="Arial"/>
          <w:color w:val="0F243E" w:themeColor="text2" w:themeShade="80"/>
          <w:lang w:eastAsia="pl-PL"/>
        </w:rPr>
      </w:pPr>
      <w:r>
        <w:rPr>
          <w:rFonts w:ascii="Arial" w:hAnsi="Arial" w:cs="Arial"/>
          <w:color w:val="0F243E" w:themeColor="text2" w:themeShade="80"/>
          <w:lang w:eastAsia="pl-PL"/>
        </w:rPr>
        <w:t>7</w:t>
      </w:r>
      <w:r w:rsidR="0055518D" w:rsidRPr="005F504E">
        <w:rPr>
          <w:rFonts w:ascii="Arial" w:hAnsi="Arial" w:cs="Arial"/>
          <w:color w:val="0F243E" w:themeColor="text2" w:themeShade="80"/>
          <w:lang w:eastAsia="pl-PL"/>
        </w:rPr>
        <w:t>)</w:t>
      </w:r>
      <w:r w:rsidR="005F504E" w:rsidRPr="005F504E">
        <w:rPr>
          <w:rFonts w:ascii="Arial" w:hAnsi="Arial" w:cs="Arial"/>
          <w:color w:val="0F243E" w:themeColor="text2" w:themeShade="80"/>
          <w:lang w:eastAsia="pl-PL"/>
        </w:rPr>
        <w:t xml:space="preserve"> </w:t>
      </w:r>
      <w:proofErr w:type="gramStart"/>
      <w:r w:rsidR="00A61B09">
        <w:rPr>
          <w:rFonts w:ascii="Arial" w:hAnsi="Arial" w:cs="Arial"/>
          <w:color w:val="0F243E" w:themeColor="text2" w:themeShade="80"/>
          <w:lang w:eastAsia="pl-PL"/>
        </w:rPr>
        <w:t xml:space="preserve">pkt. 9 </w:t>
      </w:r>
      <w:r w:rsidR="0055518D" w:rsidRPr="005F504E">
        <w:rPr>
          <w:rFonts w:ascii="Arial" w:hAnsi="Arial" w:cs="Arial"/>
          <w:color w:val="0F243E" w:themeColor="text2" w:themeShade="80"/>
          <w:lang w:eastAsia="pl-PL"/>
        </w:rPr>
        <w:t>który</w:t>
      </w:r>
      <w:proofErr w:type="gramEnd"/>
      <w:r w:rsidR="0055518D" w:rsidRPr="005F504E">
        <w:rPr>
          <w:rFonts w:ascii="Arial" w:hAnsi="Arial" w:cs="Arial"/>
          <w:color w:val="0F243E" w:themeColor="text2" w:themeShade="80"/>
          <w:lang w:eastAsia="pl-PL"/>
        </w:rPr>
        <w:t xml:space="preserve"> bezprawnie wpływał lub próbował wpływać na czynności Zamawiającego lub próbował pozyskać lub pozyskał informacje poufne, mogące dać mu przewagę </w:t>
      </w:r>
      <w:r w:rsidR="005F504E" w:rsidRPr="005F504E">
        <w:rPr>
          <w:rFonts w:ascii="Arial" w:hAnsi="Arial" w:cs="Arial"/>
          <w:color w:val="0F243E" w:themeColor="text2" w:themeShade="80"/>
          <w:lang w:eastAsia="pl-PL"/>
        </w:rPr>
        <w:br/>
      </w:r>
      <w:r w:rsidR="0055518D" w:rsidRPr="005F504E">
        <w:rPr>
          <w:rFonts w:ascii="Arial" w:hAnsi="Arial" w:cs="Arial"/>
          <w:color w:val="0F243E" w:themeColor="text2" w:themeShade="80"/>
          <w:lang w:eastAsia="pl-PL"/>
        </w:rPr>
        <w:t xml:space="preserve">w postępowaniu o udzielenie zamówienia; </w:t>
      </w:r>
    </w:p>
    <w:p w:rsidR="005F504E" w:rsidRPr="005F504E" w:rsidRDefault="004B13CB" w:rsidP="005F504E">
      <w:pPr>
        <w:spacing w:after="0"/>
        <w:ind w:left="567" w:hanging="283"/>
        <w:jc w:val="both"/>
        <w:rPr>
          <w:rFonts w:ascii="Arial" w:hAnsi="Arial" w:cs="Arial"/>
          <w:color w:val="0F243E" w:themeColor="text2" w:themeShade="80"/>
          <w:lang w:eastAsia="pl-PL"/>
        </w:rPr>
      </w:pPr>
      <w:r>
        <w:rPr>
          <w:rFonts w:ascii="Arial" w:hAnsi="Arial" w:cs="Arial"/>
          <w:color w:val="0F243E" w:themeColor="text2" w:themeShade="80"/>
          <w:lang w:eastAsia="pl-PL"/>
        </w:rPr>
        <w:t>8</w:t>
      </w:r>
      <w:r w:rsidR="0055518D" w:rsidRPr="005F504E">
        <w:rPr>
          <w:rFonts w:ascii="Arial" w:hAnsi="Arial" w:cs="Arial"/>
          <w:color w:val="0F243E" w:themeColor="text2" w:themeShade="80"/>
          <w:lang w:eastAsia="pl-PL"/>
        </w:rPr>
        <w:t>)</w:t>
      </w:r>
      <w:r w:rsidR="00A61B09">
        <w:rPr>
          <w:rFonts w:ascii="Arial" w:hAnsi="Arial" w:cs="Arial"/>
          <w:color w:val="0F243E" w:themeColor="text2" w:themeShade="80"/>
          <w:lang w:eastAsia="pl-PL"/>
        </w:rPr>
        <w:t xml:space="preserve"> </w:t>
      </w:r>
      <w:proofErr w:type="gramStart"/>
      <w:r w:rsidR="00A61B09">
        <w:rPr>
          <w:rFonts w:ascii="Arial" w:hAnsi="Arial" w:cs="Arial"/>
          <w:color w:val="0F243E" w:themeColor="text2" w:themeShade="80"/>
          <w:lang w:eastAsia="pl-PL"/>
        </w:rPr>
        <w:t>pkt. 10</w:t>
      </w:r>
      <w:r w:rsidR="005F504E" w:rsidRPr="005F504E">
        <w:rPr>
          <w:rFonts w:ascii="Arial" w:hAnsi="Arial" w:cs="Arial"/>
          <w:color w:val="0F243E" w:themeColor="text2" w:themeShade="80"/>
          <w:lang w:eastAsia="pl-PL"/>
        </w:rPr>
        <w:t xml:space="preserve"> </w:t>
      </w:r>
      <w:r w:rsidR="0055518D" w:rsidRPr="005F504E">
        <w:rPr>
          <w:rFonts w:ascii="Arial" w:hAnsi="Arial" w:cs="Arial"/>
          <w:color w:val="0F243E" w:themeColor="text2" w:themeShade="80"/>
          <w:lang w:eastAsia="pl-PL"/>
        </w:rPr>
        <w:t>który</w:t>
      </w:r>
      <w:proofErr w:type="gramEnd"/>
      <w:r w:rsidR="0055518D" w:rsidRPr="005F504E">
        <w:rPr>
          <w:rFonts w:ascii="Arial" w:hAnsi="Arial" w:cs="Arial"/>
          <w:color w:val="0F243E" w:themeColor="text2" w:themeShade="80"/>
          <w:lang w:eastAsia="pl-PL"/>
        </w:rPr>
        <w:t xml:space="preserve"> w wyniku lekkomyślności lub niedbalstwa przedstawił informacje wprowadzające w błąd, co mogło mieć istotny wpływ na decyzje podejmowane przez Zamawiającego </w:t>
      </w:r>
    </w:p>
    <w:p w:rsidR="005F504E" w:rsidRPr="005F504E" w:rsidRDefault="0055518D" w:rsidP="005F504E">
      <w:pPr>
        <w:spacing w:after="0"/>
        <w:ind w:left="567"/>
        <w:jc w:val="both"/>
        <w:rPr>
          <w:rFonts w:ascii="Arial" w:hAnsi="Arial" w:cs="Arial"/>
          <w:color w:val="0F243E" w:themeColor="text2" w:themeShade="80"/>
          <w:lang w:eastAsia="pl-PL"/>
        </w:rPr>
      </w:pPr>
      <w:proofErr w:type="gramStart"/>
      <w:r w:rsidRPr="005F504E">
        <w:rPr>
          <w:rFonts w:ascii="Arial" w:hAnsi="Arial" w:cs="Arial"/>
          <w:color w:val="0F243E" w:themeColor="text2" w:themeShade="80"/>
          <w:lang w:eastAsia="pl-PL"/>
        </w:rPr>
        <w:t>w</w:t>
      </w:r>
      <w:proofErr w:type="gramEnd"/>
      <w:r w:rsidRPr="005F504E">
        <w:rPr>
          <w:rFonts w:ascii="Arial" w:hAnsi="Arial" w:cs="Arial"/>
          <w:color w:val="0F243E" w:themeColor="text2" w:themeShade="80"/>
          <w:lang w:eastAsia="pl-PL"/>
        </w:rPr>
        <w:t xml:space="preserve"> postępowaniu o udzielenie zamówienia.</w:t>
      </w:r>
    </w:p>
    <w:p w:rsidR="005F504E" w:rsidRPr="005F504E" w:rsidRDefault="0055518D" w:rsidP="005F504E">
      <w:pPr>
        <w:spacing w:after="0"/>
        <w:ind w:left="284" w:hanging="284"/>
        <w:jc w:val="both"/>
        <w:rPr>
          <w:rFonts w:ascii="Arial" w:hAnsi="Arial" w:cs="Arial"/>
          <w:color w:val="0F243E" w:themeColor="text2" w:themeShade="80"/>
          <w:lang w:eastAsia="pl-PL"/>
        </w:rPr>
      </w:pPr>
      <w:r w:rsidRPr="005F504E">
        <w:rPr>
          <w:rFonts w:ascii="Arial" w:hAnsi="Arial" w:cs="Arial"/>
          <w:color w:val="0F243E" w:themeColor="text2" w:themeShade="80"/>
          <w:lang w:eastAsia="pl-PL"/>
        </w:rPr>
        <w:t>3.</w:t>
      </w:r>
      <w:r w:rsidR="005F504E" w:rsidRPr="005F504E">
        <w:rPr>
          <w:rFonts w:ascii="Arial" w:hAnsi="Arial" w:cs="Arial"/>
          <w:color w:val="0F243E" w:themeColor="text2" w:themeShade="80"/>
          <w:lang w:eastAsia="pl-PL"/>
        </w:rPr>
        <w:t xml:space="preserve"> </w:t>
      </w:r>
      <w:r w:rsidRPr="005F504E">
        <w:rPr>
          <w:rFonts w:ascii="Arial" w:hAnsi="Arial" w:cs="Arial"/>
          <w:color w:val="0F243E" w:themeColor="text2" w:themeShade="80"/>
          <w:lang w:eastAsia="pl-PL"/>
        </w:rPr>
        <w:t xml:space="preserve">W przypadkach, o których mowa w ust. 2 pkt 1–4, Zamawiający może nie wykluczać Wykonawcy, jeżeli wykluczenie byłoby w sposób oczywisty nieproporcjonalne, </w:t>
      </w:r>
      <w:r w:rsidR="005F504E" w:rsidRPr="005F504E">
        <w:rPr>
          <w:rFonts w:ascii="Arial" w:hAnsi="Arial" w:cs="Arial"/>
          <w:color w:val="0F243E" w:themeColor="text2" w:themeShade="80"/>
          <w:lang w:eastAsia="pl-PL"/>
        </w:rPr>
        <w:br/>
      </w:r>
      <w:r w:rsidRPr="005F504E">
        <w:rPr>
          <w:rFonts w:ascii="Arial" w:hAnsi="Arial" w:cs="Arial"/>
          <w:color w:val="0F243E" w:themeColor="text2" w:themeShade="80"/>
          <w:lang w:eastAsia="pl-PL"/>
        </w:rPr>
        <w:t>w</w:t>
      </w:r>
      <w:r w:rsidR="005F504E" w:rsidRPr="005F504E">
        <w:rPr>
          <w:rFonts w:ascii="Arial" w:hAnsi="Arial" w:cs="Arial"/>
          <w:color w:val="0F243E" w:themeColor="text2" w:themeShade="80"/>
          <w:lang w:eastAsia="pl-PL"/>
        </w:rPr>
        <w:t xml:space="preserve"> </w:t>
      </w:r>
      <w:proofErr w:type="gramStart"/>
      <w:r w:rsidRPr="005F504E">
        <w:rPr>
          <w:rFonts w:ascii="Arial" w:hAnsi="Arial" w:cs="Arial"/>
          <w:color w:val="0F243E" w:themeColor="text2" w:themeShade="80"/>
          <w:lang w:eastAsia="pl-PL"/>
        </w:rPr>
        <w:t>szczególności gdy</w:t>
      </w:r>
      <w:proofErr w:type="gramEnd"/>
      <w:r w:rsidRPr="005F504E">
        <w:rPr>
          <w:rFonts w:ascii="Arial" w:hAnsi="Arial" w:cs="Arial"/>
          <w:color w:val="0F243E" w:themeColor="text2" w:themeShade="80"/>
          <w:lang w:eastAsia="pl-PL"/>
        </w:rPr>
        <w:t xml:space="preserve"> kwota zaległych podatków lub składek na ubezpieczenie społeczne jest niewielka albo sytuacja ekonomiczna lub finansowa Wykonawcy, o którym mowa </w:t>
      </w:r>
    </w:p>
    <w:p w:rsidR="00A57266" w:rsidRDefault="0055518D" w:rsidP="00A57266">
      <w:pPr>
        <w:spacing w:after="0"/>
        <w:ind w:left="284"/>
        <w:jc w:val="both"/>
        <w:rPr>
          <w:rFonts w:ascii="Arial" w:hAnsi="Arial" w:cs="Arial"/>
          <w:color w:val="0F243E" w:themeColor="text2" w:themeShade="80"/>
          <w:lang w:eastAsia="pl-PL"/>
        </w:rPr>
      </w:pPr>
      <w:proofErr w:type="gramStart"/>
      <w:r w:rsidRPr="005F504E">
        <w:rPr>
          <w:rFonts w:ascii="Arial" w:hAnsi="Arial" w:cs="Arial"/>
          <w:color w:val="0F243E" w:themeColor="text2" w:themeShade="80"/>
          <w:lang w:eastAsia="pl-PL"/>
        </w:rPr>
        <w:t>w</w:t>
      </w:r>
      <w:proofErr w:type="gramEnd"/>
      <w:r w:rsidRPr="005F504E">
        <w:rPr>
          <w:rFonts w:ascii="Arial" w:hAnsi="Arial" w:cs="Arial"/>
          <w:color w:val="0F243E" w:themeColor="text2" w:themeShade="80"/>
          <w:lang w:eastAsia="pl-PL"/>
        </w:rPr>
        <w:t xml:space="preserve"> ust. 2 pkt 2, jest wystarczająca do wykonania zamówien</w:t>
      </w:r>
      <w:r w:rsidR="005F504E" w:rsidRPr="005F504E">
        <w:rPr>
          <w:rFonts w:ascii="Arial" w:hAnsi="Arial" w:cs="Arial"/>
          <w:color w:val="0F243E" w:themeColor="text2" w:themeShade="80"/>
          <w:lang w:eastAsia="pl-PL"/>
        </w:rPr>
        <w:t>ia.</w:t>
      </w:r>
    </w:p>
    <w:p w:rsidR="00A57266" w:rsidRPr="00EA60C2" w:rsidRDefault="00A57266" w:rsidP="00A57266">
      <w:pPr>
        <w:spacing w:after="0"/>
        <w:ind w:left="284" w:hanging="284"/>
        <w:jc w:val="both"/>
        <w:rPr>
          <w:rFonts w:ascii="Arial" w:hAnsi="Arial" w:cs="Arial"/>
          <w:color w:val="0F243E" w:themeColor="text2" w:themeShade="80"/>
          <w:lang w:eastAsia="pl-PL"/>
        </w:rPr>
      </w:pPr>
      <w:r>
        <w:rPr>
          <w:rFonts w:ascii="Arial" w:hAnsi="Arial" w:cs="Arial"/>
          <w:color w:val="0F243E" w:themeColor="text2" w:themeShade="80"/>
          <w:lang w:eastAsia="pl-PL"/>
        </w:rPr>
        <w:t xml:space="preserve">4. </w:t>
      </w:r>
      <w:r w:rsidRPr="00EA60C2">
        <w:rPr>
          <w:rFonts w:ascii="Arial" w:eastAsia="Lucida Sans Unicode" w:hAnsi="Arial" w:cs="Arial"/>
          <w:color w:val="0F243E" w:themeColor="text2" w:themeShade="80"/>
          <w:kern w:val="1"/>
          <w:lang w:eastAsia="zh-CN"/>
        </w:rPr>
        <w:t xml:space="preserve">Ponadto, </w:t>
      </w:r>
      <w:r w:rsidRPr="00EA60C2">
        <w:rPr>
          <w:b/>
          <w:color w:val="0F243E" w:themeColor="text2" w:themeShade="80"/>
        </w:rPr>
        <w:t> </w:t>
      </w:r>
      <w:r w:rsidRPr="00EA60C2">
        <w:rPr>
          <w:rFonts w:ascii="Arial" w:eastAsia="Lucida Sans Unicode" w:hAnsi="Arial" w:cs="Arial"/>
          <w:color w:val="0F243E" w:themeColor="text2" w:themeShade="80"/>
          <w:kern w:val="1"/>
          <w:lang w:eastAsia="zh-CN"/>
        </w:rPr>
        <w:t>z</w:t>
      </w:r>
      <w:r w:rsidRPr="00EA60C2">
        <w:rPr>
          <w:rFonts w:ascii="Arial" w:eastAsia="Lucida Sans Unicode" w:hAnsi="Arial" w:cs="Arial"/>
          <w:color w:val="0F243E" w:themeColor="text2" w:themeShade="80"/>
          <w:spacing w:val="33"/>
          <w:kern w:val="1"/>
          <w:lang w:eastAsia="zh-CN"/>
        </w:rPr>
        <w:t xml:space="preserve"> </w:t>
      </w:r>
      <w:r w:rsidRPr="00EA60C2">
        <w:rPr>
          <w:rFonts w:ascii="Arial" w:eastAsia="Lucida Sans Unicode" w:hAnsi="Arial" w:cs="Arial"/>
          <w:color w:val="0F243E" w:themeColor="text2" w:themeShade="80"/>
          <w:kern w:val="1"/>
          <w:lang w:eastAsia="zh-CN"/>
        </w:rPr>
        <w:t>postępowania</w:t>
      </w:r>
      <w:r w:rsidRPr="00EA60C2">
        <w:rPr>
          <w:rFonts w:ascii="Arial" w:eastAsia="Lucida Sans Unicode" w:hAnsi="Arial" w:cs="Arial"/>
          <w:color w:val="0F243E" w:themeColor="text2" w:themeShade="80"/>
          <w:spacing w:val="35"/>
          <w:kern w:val="1"/>
          <w:lang w:eastAsia="zh-CN"/>
        </w:rPr>
        <w:t xml:space="preserve"> </w:t>
      </w:r>
      <w:r w:rsidRPr="00EA60C2">
        <w:rPr>
          <w:rFonts w:ascii="Arial" w:eastAsia="Lucida Sans Unicode" w:hAnsi="Arial" w:cs="Arial"/>
          <w:color w:val="0F243E" w:themeColor="text2" w:themeShade="80"/>
          <w:kern w:val="1"/>
          <w:lang w:eastAsia="zh-CN"/>
        </w:rPr>
        <w:t>o</w:t>
      </w:r>
      <w:r w:rsidRPr="00EA60C2">
        <w:rPr>
          <w:rFonts w:ascii="Arial" w:eastAsia="Lucida Sans Unicode" w:hAnsi="Arial" w:cs="Arial"/>
          <w:color w:val="0F243E" w:themeColor="text2" w:themeShade="80"/>
          <w:spacing w:val="35"/>
          <w:kern w:val="1"/>
          <w:lang w:eastAsia="zh-CN"/>
        </w:rPr>
        <w:t xml:space="preserve"> </w:t>
      </w:r>
      <w:r w:rsidRPr="00EA60C2">
        <w:rPr>
          <w:rFonts w:ascii="Arial" w:eastAsia="Lucida Sans Unicode" w:hAnsi="Arial" w:cs="Arial"/>
          <w:color w:val="0F243E" w:themeColor="text2" w:themeShade="80"/>
          <w:kern w:val="1"/>
          <w:lang w:eastAsia="zh-CN"/>
        </w:rPr>
        <w:t>udzielenie</w:t>
      </w:r>
      <w:r w:rsidRPr="00EA60C2">
        <w:rPr>
          <w:rFonts w:ascii="Arial" w:eastAsia="Lucida Sans Unicode" w:hAnsi="Arial" w:cs="Arial"/>
          <w:color w:val="0F243E" w:themeColor="text2" w:themeShade="80"/>
          <w:spacing w:val="32"/>
          <w:kern w:val="1"/>
          <w:lang w:eastAsia="zh-CN"/>
        </w:rPr>
        <w:t xml:space="preserve"> </w:t>
      </w:r>
      <w:r w:rsidRPr="00EA60C2">
        <w:rPr>
          <w:rFonts w:ascii="Arial" w:eastAsia="Lucida Sans Unicode" w:hAnsi="Arial" w:cs="Arial"/>
          <w:color w:val="0F243E" w:themeColor="text2" w:themeShade="80"/>
          <w:kern w:val="1"/>
          <w:lang w:eastAsia="zh-CN"/>
        </w:rPr>
        <w:t>zamówienia,</w:t>
      </w:r>
      <w:r w:rsidRPr="00EA60C2">
        <w:rPr>
          <w:rFonts w:ascii="Arial" w:eastAsia="Lucida Sans Unicode" w:hAnsi="Arial" w:cs="Arial"/>
          <w:color w:val="0F243E" w:themeColor="text2" w:themeShade="80"/>
          <w:spacing w:val="33"/>
          <w:kern w:val="1"/>
          <w:lang w:eastAsia="zh-CN"/>
        </w:rPr>
        <w:t xml:space="preserve"> </w:t>
      </w:r>
      <w:r w:rsidRPr="00EA60C2">
        <w:rPr>
          <w:rFonts w:ascii="Arial" w:eastAsia="Lucida Sans Unicode" w:hAnsi="Arial" w:cs="Arial"/>
          <w:color w:val="0F243E" w:themeColor="text2" w:themeShade="80"/>
          <w:kern w:val="1"/>
          <w:lang w:eastAsia="zh-CN"/>
        </w:rPr>
        <w:t xml:space="preserve">na podstawie </w:t>
      </w:r>
      <w:r w:rsidRPr="00EA60C2">
        <w:rPr>
          <w:rFonts w:ascii="Arial" w:hAnsi="Arial" w:cs="Arial"/>
          <w:bCs/>
          <w:color w:val="0F243E" w:themeColor="text2" w:themeShade="80"/>
        </w:rPr>
        <w:t xml:space="preserve">Ustawy z dnia 13 kwietnia 2022 r. o </w:t>
      </w:r>
      <w:r w:rsidRPr="00EA60C2">
        <w:rPr>
          <w:rFonts w:ascii="Arial" w:hAnsi="Arial" w:cs="Arial"/>
          <w:bCs/>
          <w:iCs/>
          <w:color w:val="0F243E" w:themeColor="text2" w:themeShade="80"/>
        </w:rPr>
        <w:t>szczególnych rozwiązaniach</w:t>
      </w:r>
      <w:r w:rsidRPr="00EA60C2">
        <w:rPr>
          <w:rFonts w:ascii="Arial" w:hAnsi="Arial" w:cs="Arial"/>
          <w:bCs/>
          <w:color w:val="0F243E" w:themeColor="text2" w:themeShade="80"/>
        </w:rPr>
        <w:t xml:space="preserve"> w </w:t>
      </w:r>
      <w:r w:rsidRPr="00EA60C2">
        <w:rPr>
          <w:rFonts w:ascii="Arial" w:hAnsi="Arial" w:cs="Arial"/>
          <w:bCs/>
          <w:iCs/>
          <w:color w:val="0F243E" w:themeColor="text2" w:themeShade="80"/>
        </w:rPr>
        <w:t>zakresie przeciwdziałania wspieraniu agresji na Ukrainę</w:t>
      </w:r>
      <w:r w:rsidRPr="00EA60C2">
        <w:rPr>
          <w:rFonts w:ascii="Arial" w:hAnsi="Arial" w:cs="Arial"/>
          <w:bCs/>
          <w:color w:val="0F243E" w:themeColor="text2" w:themeShade="80"/>
        </w:rPr>
        <w:t xml:space="preserve"> oraz służących ochronie bezpieczeństwa </w:t>
      </w:r>
      <w:proofErr w:type="gramStart"/>
      <w:r w:rsidRPr="00EA60C2">
        <w:rPr>
          <w:rFonts w:ascii="Arial" w:hAnsi="Arial" w:cs="Arial"/>
          <w:bCs/>
          <w:color w:val="0F243E" w:themeColor="text2" w:themeShade="80"/>
        </w:rPr>
        <w:t xml:space="preserve">narodowego </w:t>
      </w:r>
      <w:r w:rsidRPr="00EA60C2">
        <w:rPr>
          <w:rFonts w:ascii="Arial" w:hAnsi="Arial" w:cs="Arial"/>
          <w:b/>
          <w:bCs/>
          <w:color w:val="0F243E" w:themeColor="text2" w:themeShade="80"/>
        </w:rPr>
        <w:t xml:space="preserve"> </w:t>
      </w:r>
      <w:r w:rsidRPr="00EA60C2">
        <w:rPr>
          <w:rFonts w:ascii="Arial" w:hAnsi="Arial" w:cs="Arial"/>
          <w:bCs/>
          <w:color w:val="0F243E" w:themeColor="text2" w:themeShade="80"/>
        </w:rPr>
        <w:t>(</w:t>
      </w:r>
      <w:r w:rsidRPr="00EA60C2">
        <w:rPr>
          <w:rFonts w:ascii="Arial" w:hAnsi="Arial" w:cs="Arial"/>
          <w:color w:val="0F243E" w:themeColor="text2" w:themeShade="80"/>
        </w:rPr>
        <w:t>Dz</w:t>
      </w:r>
      <w:proofErr w:type="gramEnd"/>
      <w:r w:rsidRPr="00EA60C2">
        <w:rPr>
          <w:rFonts w:ascii="Arial" w:hAnsi="Arial" w:cs="Arial"/>
          <w:color w:val="0F243E" w:themeColor="text2" w:themeShade="80"/>
        </w:rPr>
        <w:t>.U.2022.835),</w:t>
      </w:r>
      <w:r w:rsidRPr="00EA60C2">
        <w:rPr>
          <w:b/>
          <w:color w:val="0F243E" w:themeColor="text2" w:themeShade="80"/>
        </w:rPr>
        <w:t xml:space="preserve"> </w:t>
      </w:r>
      <w:proofErr w:type="gramStart"/>
      <w:r w:rsidRPr="00EA60C2">
        <w:rPr>
          <w:rFonts w:ascii="Arial" w:eastAsia="Lucida Sans Unicode" w:hAnsi="Arial" w:cs="Arial"/>
          <w:color w:val="0F243E" w:themeColor="text2" w:themeShade="80"/>
          <w:kern w:val="1"/>
          <w:lang w:eastAsia="zh-CN"/>
        </w:rPr>
        <w:t>wyklucza</w:t>
      </w:r>
      <w:proofErr w:type="gramEnd"/>
      <w:r w:rsidRPr="00EA60C2">
        <w:rPr>
          <w:rFonts w:ascii="Arial" w:eastAsia="Lucida Sans Unicode" w:hAnsi="Arial" w:cs="Arial"/>
          <w:color w:val="0F243E" w:themeColor="text2" w:themeShade="80"/>
          <w:spacing w:val="35"/>
          <w:kern w:val="1"/>
          <w:lang w:eastAsia="zh-CN"/>
        </w:rPr>
        <w:t xml:space="preserve"> </w:t>
      </w:r>
      <w:r w:rsidRPr="00EA60C2">
        <w:rPr>
          <w:rFonts w:ascii="Arial" w:eastAsia="Lucida Sans Unicode" w:hAnsi="Arial" w:cs="Arial"/>
          <w:color w:val="0F243E" w:themeColor="text2" w:themeShade="80"/>
          <w:kern w:val="1"/>
          <w:lang w:eastAsia="zh-CN"/>
        </w:rPr>
        <w:t>się</w:t>
      </w:r>
      <w:r w:rsidRPr="00EA60C2">
        <w:rPr>
          <w:rFonts w:ascii="Arial" w:hAnsi="Arial" w:cs="Arial"/>
          <w:color w:val="0F243E" w:themeColor="text2" w:themeShade="80"/>
        </w:rPr>
        <w:t>:</w:t>
      </w:r>
    </w:p>
    <w:p w:rsidR="00A57266" w:rsidRPr="00EA60C2" w:rsidRDefault="00A57266" w:rsidP="00A57266">
      <w:pPr>
        <w:spacing w:after="0"/>
        <w:ind w:left="567" w:hanging="283"/>
        <w:jc w:val="both"/>
        <w:rPr>
          <w:rFonts w:ascii="Arial" w:hAnsi="Arial" w:cs="Arial"/>
          <w:color w:val="0F243E" w:themeColor="text2" w:themeShade="80"/>
        </w:rPr>
      </w:pPr>
      <w:r w:rsidRPr="00EA60C2">
        <w:rPr>
          <w:rFonts w:ascii="Arial" w:hAnsi="Arial" w:cs="Arial"/>
          <w:color w:val="0F243E" w:themeColor="text2" w:themeShade="80"/>
        </w:rPr>
        <w:t xml:space="preserve">1) wykonawcę oraz uczestnika konkursu wymienionego w wykazach określonych </w:t>
      </w:r>
      <w:r w:rsidRPr="00EA60C2">
        <w:rPr>
          <w:rFonts w:ascii="Arial" w:hAnsi="Arial" w:cs="Arial"/>
          <w:color w:val="0F243E" w:themeColor="text2" w:themeShade="80"/>
        </w:rPr>
        <w:br/>
        <w:t xml:space="preserve">w </w:t>
      </w:r>
      <w:hyperlink r:id="rId11" w:anchor="/document/67607987?cm=DOCUMENT" w:history="1">
        <w:r w:rsidRPr="00EA60C2">
          <w:rPr>
            <w:rFonts w:ascii="Arial" w:hAnsi="Arial" w:cs="Arial"/>
            <w:color w:val="0F243E" w:themeColor="text2" w:themeShade="80"/>
            <w:u w:val="single"/>
          </w:rPr>
          <w:t>rozporządzeniu</w:t>
        </w:r>
      </w:hyperlink>
      <w:r w:rsidRPr="00EA60C2">
        <w:rPr>
          <w:rFonts w:ascii="Arial" w:hAnsi="Arial" w:cs="Arial"/>
          <w:color w:val="0F243E" w:themeColor="text2" w:themeShade="80"/>
        </w:rPr>
        <w:t xml:space="preserve"> 765/2006 i </w:t>
      </w:r>
      <w:hyperlink r:id="rId12" w:anchor="/document/68410867?cm=DOCUMENT" w:history="1">
        <w:r w:rsidRPr="00EA60C2">
          <w:rPr>
            <w:rFonts w:ascii="Arial" w:hAnsi="Arial" w:cs="Arial"/>
            <w:color w:val="0F243E" w:themeColor="text2" w:themeShade="80"/>
            <w:u w:val="single"/>
          </w:rPr>
          <w:t>rozporządzeniu</w:t>
        </w:r>
      </w:hyperlink>
      <w:r w:rsidRPr="00EA60C2">
        <w:rPr>
          <w:rFonts w:ascii="Arial" w:hAnsi="Arial" w:cs="Arial"/>
          <w:color w:val="0F243E" w:themeColor="text2" w:themeShade="80"/>
        </w:rPr>
        <w:t xml:space="preserve"> 269/2014 albo wpisanego </w:t>
      </w:r>
      <w:r w:rsidRPr="00EA60C2">
        <w:rPr>
          <w:rFonts w:ascii="Arial" w:hAnsi="Arial" w:cs="Arial"/>
          <w:i/>
          <w:iCs/>
          <w:color w:val="0F243E" w:themeColor="text2" w:themeShade="80"/>
        </w:rPr>
        <w:t>na</w:t>
      </w:r>
      <w:r w:rsidRPr="00EA60C2">
        <w:rPr>
          <w:rFonts w:ascii="Arial" w:hAnsi="Arial" w:cs="Arial"/>
          <w:color w:val="0F243E" w:themeColor="text2" w:themeShade="80"/>
        </w:rPr>
        <w:t xml:space="preserve"> listę </w:t>
      </w:r>
      <w:r w:rsidRPr="00EA60C2">
        <w:rPr>
          <w:rFonts w:ascii="Arial" w:hAnsi="Arial" w:cs="Arial"/>
          <w:i/>
          <w:iCs/>
          <w:color w:val="0F243E" w:themeColor="text2" w:themeShade="80"/>
        </w:rPr>
        <w:t>na</w:t>
      </w:r>
      <w:r w:rsidRPr="00EA60C2">
        <w:rPr>
          <w:rFonts w:ascii="Arial" w:hAnsi="Arial" w:cs="Arial"/>
          <w:color w:val="0F243E" w:themeColor="text2" w:themeShade="80"/>
        </w:rPr>
        <w:t xml:space="preserve"> podstawie decyzji w sprawie wpisu </w:t>
      </w:r>
      <w:r w:rsidRPr="00EA60C2">
        <w:rPr>
          <w:rFonts w:ascii="Arial" w:hAnsi="Arial" w:cs="Arial"/>
          <w:i/>
          <w:iCs/>
          <w:color w:val="0F243E" w:themeColor="text2" w:themeShade="80"/>
        </w:rPr>
        <w:t>na</w:t>
      </w:r>
      <w:r w:rsidRPr="00EA60C2">
        <w:rPr>
          <w:rFonts w:ascii="Arial" w:hAnsi="Arial" w:cs="Arial"/>
          <w:color w:val="0F243E" w:themeColor="text2" w:themeShade="80"/>
        </w:rPr>
        <w:t xml:space="preserve"> listę rozstrzygającej o zastosowaniu środka, </w:t>
      </w:r>
      <w:r w:rsidRPr="00EA60C2">
        <w:rPr>
          <w:rFonts w:ascii="Arial" w:hAnsi="Arial" w:cs="Arial"/>
          <w:color w:val="0F243E" w:themeColor="text2" w:themeShade="80"/>
        </w:rPr>
        <w:br/>
        <w:t>o którym mowa w art. 1 pkt 3;</w:t>
      </w:r>
    </w:p>
    <w:p w:rsidR="00A57266" w:rsidRPr="00EA60C2" w:rsidRDefault="00A57266" w:rsidP="00A57266">
      <w:pPr>
        <w:spacing w:after="0"/>
        <w:ind w:left="567" w:hanging="283"/>
        <w:jc w:val="both"/>
        <w:rPr>
          <w:rFonts w:ascii="Arial" w:hAnsi="Arial" w:cs="Arial"/>
          <w:color w:val="0F243E" w:themeColor="text2" w:themeShade="80"/>
        </w:rPr>
      </w:pPr>
      <w:r w:rsidRPr="00EA60C2">
        <w:rPr>
          <w:rFonts w:ascii="Arial" w:hAnsi="Arial" w:cs="Arial"/>
          <w:color w:val="0F243E" w:themeColor="text2" w:themeShade="80"/>
        </w:rPr>
        <w:t xml:space="preserve">2) wykonawcę oraz uczestnika konkursu, którego beneficjentem rzeczywistym </w:t>
      </w:r>
      <w:r w:rsidRPr="00EA60C2">
        <w:rPr>
          <w:rFonts w:ascii="Arial" w:hAnsi="Arial" w:cs="Arial"/>
          <w:color w:val="0F243E" w:themeColor="text2" w:themeShade="80"/>
        </w:rPr>
        <w:br/>
        <w:t xml:space="preserve">w rozumieniu </w:t>
      </w:r>
      <w:hyperlink r:id="rId13" w:anchor="/document/18708093?cm=DOCUMENT" w:history="1">
        <w:r w:rsidRPr="00EA60C2">
          <w:rPr>
            <w:rFonts w:ascii="Arial" w:hAnsi="Arial" w:cs="Arial"/>
            <w:i/>
            <w:iCs/>
            <w:color w:val="0F243E" w:themeColor="text2" w:themeShade="80"/>
            <w:u w:val="single"/>
          </w:rPr>
          <w:t>ustawy</w:t>
        </w:r>
      </w:hyperlink>
      <w:r w:rsidRPr="00EA60C2">
        <w:rPr>
          <w:rFonts w:ascii="Arial" w:hAnsi="Arial" w:cs="Arial"/>
          <w:color w:val="0F243E" w:themeColor="text2" w:themeShade="80"/>
        </w:rPr>
        <w:t xml:space="preserve"> z dnia 1 marca 2018 r. o </w:t>
      </w:r>
      <w:r w:rsidRPr="00EA60C2">
        <w:rPr>
          <w:rFonts w:ascii="Arial" w:hAnsi="Arial" w:cs="Arial"/>
          <w:i/>
          <w:iCs/>
          <w:color w:val="0F243E" w:themeColor="text2" w:themeShade="80"/>
        </w:rPr>
        <w:t>przeciwdziałaniu</w:t>
      </w:r>
      <w:r w:rsidRPr="00EA60C2">
        <w:rPr>
          <w:rFonts w:ascii="Arial" w:hAnsi="Arial" w:cs="Arial"/>
          <w:color w:val="0F243E" w:themeColor="text2" w:themeShade="80"/>
        </w:rPr>
        <w:t xml:space="preserve"> praniu pieniędzy oraz finansowaniu terroryzmu (Dz. U. </w:t>
      </w:r>
      <w:proofErr w:type="gramStart"/>
      <w:r w:rsidRPr="00EA60C2">
        <w:rPr>
          <w:rFonts w:ascii="Arial" w:hAnsi="Arial" w:cs="Arial"/>
          <w:color w:val="0F243E" w:themeColor="text2" w:themeShade="80"/>
        </w:rPr>
        <w:t>z</w:t>
      </w:r>
      <w:proofErr w:type="gramEnd"/>
      <w:r w:rsidRPr="00EA60C2">
        <w:rPr>
          <w:rFonts w:ascii="Arial" w:hAnsi="Arial" w:cs="Arial"/>
          <w:color w:val="0F243E" w:themeColor="text2" w:themeShade="80"/>
        </w:rPr>
        <w:t xml:space="preserve"> 2022 r. poz. 593 i 655) jest osoba wymieniona w wykazach określonych w </w:t>
      </w:r>
      <w:hyperlink r:id="rId14" w:anchor="/document/67607987?cm=DOCUMENT" w:history="1">
        <w:r w:rsidRPr="00EA60C2">
          <w:rPr>
            <w:rFonts w:ascii="Arial" w:hAnsi="Arial" w:cs="Arial"/>
            <w:color w:val="0F243E" w:themeColor="text2" w:themeShade="80"/>
            <w:u w:val="single"/>
          </w:rPr>
          <w:t>rozporządzeniu</w:t>
        </w:r>
      </w:hyperlink>
      <w:r w:rsidRPr="00EA60C2">
        <w:rPr>
          <w:rFonts w:ascii="Arial" w:hAnsi="Arial" w:cs="Arial"/>
          <w:color w:val="0F243E" w:themeColor="text2" w:themeShade="80"/>
        </w:rPr>
        <w:t xml:space="preserve"> 765/2006 i </w:t>
      </w:r>
      <w:hyperlink r:id="rId15" w:anchor="/document/68410867?cm=DOCUMENT" w:history="1">
        <w:r w:rsidRPr="00EA60C2">
          <w:rPr>
            <w:rFonts w:ascii="Arial" w:hAnsi="Arial" w:cs="Arial"/>
            <w:color w:val="0F243E" w:themeColor="text2" w:themeShade="80"/>
            <w:u w:val="single"/>
          </w:rPr>
          <w:t>rozporządzeniu</w:t>
        </w:r>
      </w:hyperlink>
      <w:r w:rsidRPr="00EA60C2">
        <w:rPr>
          <w:rFonts w:ascii="Arial" w:hAnsi="Arial" w:cs="Arial"/>
          <w:color w:val="0F243E" w:themeColor="text2" w:themeShade="80"/>
        </w:rPr>
        <w:t xml:space="preserve"> 269/2014 albo wpisana </w:t>
      </w:r>
      <w:r w:rsidRPr="00EA60C2">
        <w:rPr>
          <w:rFonts w:ascii="Arial" w:hAnsi="Arial" w:cs="Arial"/>
          <w:i/>
          <w:iCs/>
          <w:color w:val="0F243E" w:themeColor="text2" w:themeShade="80"/>
        </w:rPr>
        <w:t>na</w:t>
      </w:r>
      <w:r w:rsidRPr="00EA60C2">
        <w:rPr>
          <w:rFonts w:ascii="Arial" w:hAnsi="Arial" w:cs="Arial"/>
          <w:color w:val="0F243E" w:themeColor="text2" w:themeShade="80"/>
        </w:rPr>
        <w:t xml:space="preserve"> listę lub będąca takim beneficjentem rzeczywistym od dnia 24 lutego 2022 r., o ile została wpisana </w:t>
      </w:r>
      <w:r w:rsidRPr="00EA60C2">
        <w:rPr>
          <w:rFonts w:ascii="Arial" w:hAnsi="Arial" w:cs="Arial"/>
          <w:i/>
          <w:iCs/>
          <w:color w:val="0F243E" w:themeColor="text2" w:themeShade="80"/>
        </w:rPr>
        <w:t>na</w:t>
      </w:r>
      <w:r w:rsidRPr="00EA60C2">
        <w:rPr>
          <w:rFonts w:ascii="Arial" w:hAnsi="Arial" w:cs="Arial"/>
          <w:color w:val="0F243E" w:themeColor="text2" w:themeShade="80"/>
        </w:rPr>
        <w:t xml:space="preserve"> listę </w:t>
      </w:r>
      <w:r w:rsidRPr="00EA60C2">
        <w:rPr>
          <w:rFonts w:ascii="Arial" w:hAnsi="Arial" w:cs="Arial"/>
          <w:i/>
          <w:iCs/>
          <w:color w:val="0F243E" w:themeColor="text2" w:themeShade="80"/>
        </w:rPr>
        <w:t>na</w:t>
      </w:r>
      <w:r w:rsidRPr="00EA60C2">
        <w:rPr>
          <w:rFonts w:ascii="Arial" w:hAnsi="Arial" w:cs="Arial"/>
          <w:color w:val="0F243E" w:themeColor="text2" w:themeShade="80"/>
        </w:rPr>
        <w:t xml:space="preserve"> podstawie decyzji w sprawie wpisu </w:t>
      </w:r>
      <w:r w:rsidRPr="00EA60C2">
        <w:rPr>
          <w:rFonts w:ascii="Arial" w:hAnsi="Arial" w:cs="Arial"/>
          <w:i/>
          <w:iCs/>
          <w:color w:val="0F243E" w:themeColor="text2" w:themeShade="80"/>
        </w:rPr>
        <w:t>na</w:t>
      </w:r>
      <w:r w:rsidRPr="00EA60C2">
        <w:rPr>
          <w:rFonts w:ascii="Arial" w:hAnsi="Arial" w:cs="Arial"/>
          <w:color w:val="0F243E" w:themeColor="text2" w:themeShade="80"/>
        </w:rPr>
        <w:t xml:space="preserve"> listę rozstrzygającej o zastosowaniu środka, o którym mowa w art. 1 pkt 3;</w:t>
      </w:r>
    </w:p>
    <w:p w:rsidR="00A57266" w:rsidRPr="00EA60C2" w:rsidRDefault="00A57266" w:rsidP="00A57266">
      <w:pPr>
        <w:spacing w:after="0"/>
        <w:ind w:left="567" w:hanging="283"/>
        <w:jc w:val="both"/>
        <w:rPr>
          <w:rFonts w:ascii="Arial" w:hAnsi="Arial" w:cs="Arial"/>
          <w:color w:val="0F243E" w:themeColor="text2" w:themeShade="80"/>
        </w:rPr>
      </w:pPr>
      <w:r w:rsidRPr="00EA60C2">
        <w:rPr>
          <w:rFonts w:ascii="Arial" w:hAnsi="Arial" w:cs="Arial"/>
          <w:color w:val="0F243E" w:themeColor="text2" w:themeShade="80"/>
        </w:rPr>
        <w:t xml:space="preserve">3) wykonawcę oraz uczestnika konkursu, którego jednostką dominującą w rozumieniu </w:t>
      </w:r>
      <w:hyperlink r:id="rId16" w:anchor="/document/16796295?unitId=art(3)ust(1)pkt(37)&amp;cm=DOCUMENT" w:history="1">
        <w:r w:rsidRPr="00EA60C2">
          <w:rPr>
            <w:rFonts w:ascii="Arial" w:hAnsi="Arial" w:cs="Arial"/>
            <w:color w:val="0F243E" w:themeColor="text2" w:themeShade="80"/>
            <w:u w:val="single"/>
          </w:rPr>
          <w:t xml:space="preserve">art. 3 </w:t>
        </w:r>
        <w:proofErr w:type="gramStart"/>
        <w:r w:rsidRPr="00EA60C2">
          <w:rPr>
            <w:rFonts w:ascii="Arial" w:hAnsi="Arial" w:cs="Arial"/>
            <w:color w:val="0F243E" w:themeColor="text2" w:themeShade="80"/>
            <w:u w:val="single"/>
          </w:rPr>
          <w:t>ust</w:t>
        </w:r>
        <w:proofErr w:type="gramEnd"/>
        <w:r w:rsidRPr="00EA60C2">
          <w:rPr>
            <w:rFonts w:ascii="Arial" w:hAnsi="Arial" w:cs="Arial"/>
            <w:color w:val="0F243E" w:themeColor="text2" w:themeShade="80"/>
            <w:u w:val="single"/>
          </w:rPr>
          <w:t>. 1 pkt 37</w:t>
        </w:r>
      </w:hyperlink>
      <w:r w:rsidRPr="00EA60C2">
        <w:rPr>
          <w:rFonts w:ascii="Arial" w:hAnsi="Arial" w:cs="Arial"/>
          <w:color w:val="0F243E" w:themeColor="text2" w:themeShade="80"/>
        </w:rPr>
        <w:t xml:space="preserve"> </w:t>
      </w:r>
      <w:r w:rsidRPr="00EA60C2">
        <w:rPr>
          <w:rFonts w:ascii="Arial" w:hAnsi="Arial" w:cs="Arial"/>
          <w:i/>
          <w:iCs/>
          <w:color w:val="0F243E" w:themeColor="text2" w:themeShade="80"/>
        </w:rPr>
        <w:t>ustawy</w:t>
      </w:r>
      <w:r w:rsidRPr="00EA60C2">
        <w:rPr>
          <w:rFonts w:ascii="Arial" w:hAnsi="Arial" w:cs="Arial"/>
          <w:color w:val="0F243E" w:themeColor="text2" w:themeShade="80"/>
        </w:rPr>
        <w:t xml:space="preserve"> z dnia 29 września 1994 r. o rachunkowości (Dz. U. </w:t>
      </w:r>
      <w:proofErr w:type="gramStart"/>
      <w:r w:rsidRPr="00EA60C2">
        <w:rPr>
          <w:rFonts w:ascii="Arial" w:hAnsi="Arial" w:cs="Arial"/>
          <w:color w:val="0F243E" w:themeColor="text2" w:themeShade="80"/>
        </w:rPr>
        <w:t>z</w:t>
      </w:r>
      <w:proofErr w:type="gramEnd"/>
      <w:r w:rsidRPr="00EA60C2">
        <w:rPr>
          <w:rFonts w:ascii="Arial" w:hAnsi="Arial" w:cs="Arial"/>
          <w:color w:val="0F243E" w:themeColor="text2" w:themeShade="80"/>
        </w:rPr>
        <w:t xml:space="preserve"> 2021 r. poz. 217</w:t>
      </w:r>
      <w:r w:rsidR="00190173">
        <w:rPr>
          <w:rFonts w:ascii="Arial" w:hAnsi="Arial" w:cs="Arial"/>
          <w:color w:val="0F243E" w:themeColor="text2" w:themeShade="80"/>
        </w:rPr>
        <w:t xml:space="preserve"> ze zm.</w:t>
      </w:r>
      <w:r w:rsidRPr="00EA60C2">
        <w:rPr>
          <w:rFonts w:ascii="Arial" w:hAnsi="Arial" w:cs="Arial"/>
          <w:color w:val="0F243E" w:themeColor="text2" w:themeShade="80"/>
        </w:rPr>
        <w:t xml:space="preserve">) jest podmiot wymieniony w wykazach określonych </w:t>
      </w:r>
      <w:r w:rsidRPr="00EA60C2">
        <w:rPr>
          <w:rFonts w:ascii="Arial" w:hAnsi="Arial" w:cs="Arial"/>
          <w:color w:val="0F243E" w:themeColor="text2" w:themeShade="80"/>
        </w:rPr>
        <w:br/>
        <w:t xml:space="preserve">w </w:t>
      </w:r>
      <w:hyperlink r:id="rId17" w:anchor="/document/67607987?cm=DOCUMENT" w:history="1">
        <w:r w:rsidRPr="00EA60C2">
          <w:rPr>
            <w:rFonts w:ascii="Arial" w:hAnsi="Arial" w:cs="Arial"/>
            <w:color w:val="0F243E" w:themeColor="text2" w:themeShade="80"/>
            <w:u w:val="single"/>
          </w:rPr>
          <w:t>rozporządzeniu</w:t>
        </w:r>
      </w:hyperlink>
      <w:r w:rsidRPr="00EA60C2">
        <w:rPr>
          <w:rFonts w:ascii="Arial" w:hAnsi="Arial" w:cs="Arial"/>
          <w:color w:val="0F243E" w:themeColor="text2" w:themeShade="80"/>
        </w:rPr>
        <w:t xml:space="preserve"> 765/2006 i </w:t>
      </w:r>
      <w:hyperlink r:id="rId18" w:anchor="/document/68410867?cm=DOCUMENT" w:history="1">
        <w:r w:rsidRPr="00EA60C2">
          <w:rPr>
            <w:rFonts w:ascii="Arial" w:hAnsi="Arial" w:cs="Arial"/>
            <w:color w:val="0F243E" w:themeColor="text2" w:themeShade="80"/>
            <w:u w:val="single"/>
          </w:rPr>
          <w:t>rozporządzeniu</w:t>
        </w:r>
      </w:hyperlink>
      <w:r w:rsidRPr="00EA60C2">
        <w:rPr>
          <w:rFonts w:ascii="Arial" w:hAnsi="Arial" w:cs="Arial"/>
          <w:color w:val="0F243E" w:themeColor="text2" w:themeShade="80"/>
        </w:rPr>
        <w:t xml:space="preserve"> 269/2014 albo wpisany </w:t>
      </w:r>
      <w:r w:rsidRPr="00EA60C2">
        <w:rPr>
          <w:rFonts w:ascii="Arial" w:hAnsi="Arial" w:cs="Arial"/>
          <w:i/>
          <w:iCs/>
          <w:color w:val="0F243E" w:themeColor="text2" w:themeShade="80"/>
        </w:rPr>
        <w:t>na</w:t>
      </w:r>
      <w:r w:rsidRPr="00EA60C2">
        <w:rPr>
          <w:rFonts w:ascii="Arial" w:hAnsi="Arial" w:cs="Arial"/>
          <w:color w:val="0F243E" w:themeColor="text2" w:themeShade="80"/>
        </w:rPr>
        <w:t xml:space="preserve"> listę lub będący taką jednostką dominującą od dnia 24 lutego 2022 r., o ile został wpisany </w:t>
      </w:r>
      <w:r w:rsidRPr="00EA60C2">
        <w:rPr>
          <w:rFonts w:ascii="Arial" w:hAnsi="Arial" w:cs="Arial"/>
          <w:i/>
          <w:iCs/>
          <w:color w:val="0F243E" w:themeColor="text2" w:themeShade="80"/>
        </w:rPr>
        <w:t>na</w:t>
      </w:r>
      <w:r w:rsidRPr="00EA60C2">
        <w:rPr>
          <w:rFonts w:ascii="Arial" w:hAnsi="Arial" w:cs="Arial"/>
          <w:color w:val="0F243E" w:themeColor="text2" w:themeShade="80"/>
        </w:rPr>
        <w:t xml:space="preserve"> listę </w:t>
      </w:r>
      <w:r w:rsidRPr="00EA60C2">
        <w:rPr>
          <w:rFonts w:ascii="Arial" w:hAnsi="Arial" w:cs="Arial"/>
          <w:i/>
          <w:iCs/>
          <w:color w:val="0F243E" w:themeColor="text2" w:themeShade="80"/>
        </w:rPr>
        <w:t>na</w:t>
      </w:r>
      <w:r w:rsidRPr="00EA60C2">
        <w:rPr>
          <w:rFonts w:ascii="Arial" w:hAnsi="Arial" w:cs="Arial"/>
          <w:color w:val="0F243E" w:themeColor="text2" w:themeShade="80"/>
        </w:rPr>
        <w:t xml:space="preserve"> podstawie decyzji w sprawie wpisu </w:t>
      </w:r>
      <w:r w:rsidRPr="00EA60C2">
        <w:rPr>
          <w:rFonts w:ascii="Arial" w:hAnsi="Arial" w:cs="Arial"/>
          <w:i/>
          <w:iCs/>
          <w:color w:val="0F243E" w:themeColor="text2" w:themeShade="80"/>
        </w:rPr>
        <w:t>na</w:t>
      </w:r>
      <w:r w:rsidRPr="00EA60C2">
        <w:rPr>
          <w:rFonts w:ascii="Arial" w:hAnsi="Arial" w:cs="Arial"/>
          <w:color w:val="0F243E" w:themeColor="text2" w:themeShade="80"/>
        </w:rPr>
        <w:t xml:space="preserve"> listę rozstrzygającej o zastosowaniu środka, o którym mowa w art. 1 pkt 3.</w:t>
      </w:r>
    </w:p>
    <w:p w:rsidR="00A57266" w:rsidRPr="005F504E" w:rsidRDefault="00A57266" w:rsidP="005F504E">
      <w:pPr>
        <w:spacing w:after="0"/>
        <w:ind w:left="284"/>
        <w:jc w:val="both"/>
        <w:rPr>
          <w:rFonts w:ascii="Times New Roman" w:hAnsi="Times New Roman" w:cs="Times New Roman"/>
          <w:color w:val="0F243E" w:themeColor="text2" w:themeShade="80"/>
          <w:lang w:eastAsia="pl-PL"/>
        </w:rPr>
      </w:pPr>
    </w:p>
    <w:p w:rsidR="00741C86" w:rsidRPr="005F504E" w:rsidRDefault="00743CF4" w:rsidP="0099057A">
      <w:pPr>
        <w:spacing w:after="0" w:line="240" w:lineRule="auto"/>
        <w:rPr>
          <w:rFonts w:ascii="Times New Roman" w:eastAsia="Times New Roman" w:hAnsi="Times New Roman" w:cs="Times New Roman"/>
          <w:color w:val="0F243E" w:themeColor="text2" w:themeShade="80"/>
          <w:sz w:val="24"/>
          <w:szCs w:val="24"/>
          <w:lang w:eastAsia="pl-PL"/>
        </w:rPr>
      </w:pPr>
      <w:r>
        <w:rPr>
          <w:rFonts w:ascii="Arial" w:eastAsia="Times New Roman" w:hAnsi="Arial" w:cs="Arial"/>
          <w:lang w:eastAsia="pl-PL"/>
        </w:rPr>
        <w:t xml:space="preserve"> </w:t>
      </w:r>
    </w:p>
    <w:p w:rsidR="008E54FF" w:rsidRDefault="00741C86" w:rsidP="008E54FF">
      <w:pPr>
        <w:tabs>
          <w:tab w:val="left" w:pos="1843"/>
        </w:tabs>
        <w:autoSpaceDE w:val="0"/>
        <w:autoSpaceDN w:val="0"/>
        <w:adjustRightInd w:val="0"/>
        <w:spacing w:after="0"/>
        <w:ind w:left="1560" w:hanging="1560"/>
        <w:jc w:val="both"/>
        <w:rPr>
          <w:rFonts w:ascii="Arial" w:eastAsia="Calibri" w:hAnsi="Arial" w:cs="Arial"/>
          <w:b/>
          <w:bCs/>
          <w:color w:val="365F91" w:themeColor="accent1" w:themeShade="BF"/>
          <w:lang w:eastAsia="pl-PL"/>
        </w:rPr>
      </w:pPr>
      <w:r w:rsidRPr="004F54AE">
        <w:rPr>
          <w:rFonts w:ascii="Arial" w:eastAsia="Calibri" w:hAnsi="Arial" w:cs="Arial"/>
          <w:b/>
          <w:bCs/>
          <w:color w:val="365F91" w:themeColor="accent1" w:themeShade="BF"/>
          <w:lang w:eastAsia="pl-PL"/>
        </w:rPr>
        <w:t xml:space="preserve">ROZDZIAŁ </w:t>
      </w:r>
      <w:r w:rsidR="00C936B1" w:rsidRPr="004F54AE">
        <w:rPr>
          <w:rFonts w:ascii="Arial" w:eastAsia="Calibri" w:hAnsi="Arial" w:cs="Arial"/>
          <w:b/>
          <w:bCs/>
          <w:color w:val="365F91" w:themeColor="accent1" w:themeShade="BF"/>
          <w:lang w:eastAsia="pl-PL"/>
        </w:rPr>
        <w:t>IX</w:t>
      </w:r>
      <w:r w:rsidRPr="004F54AE">
        <w:rPr>
          <w:rFonts w:ascii="Arial" w:eastAsia="Calibri" w:hAnsi="Arial" w:cs="Arial"/>
          <w:b/>
          <w:bCs/>
          <w:color w:val="365F91" w:themeColor="accent1" w:themeShade="BF"/>
          <w:lang w:eastAsia="pl-PL"/>
        </w:rPr>
        <w:t>:</w:t>
      </w:r>
      <w:r w:rsidR="006A1F95" w:rsidRPr="004F54AE">
        <w:rPr>
          <w:rFonts w:ascii="Arial" w:eastAsia="Calibri" w:hAnsi="Arial" w:cs="Arial"/>
          <w:b/>
          <w:bCs/>
          <w:color w:val="365F91" w:themeColor="accent1" w:themeShade="BF"/>
          <w:lang w:eastAsia="pl-PL"/>
        </w:rPr>
        <w:t xml:space="preserve"> </w:t>
      </w:r>
    </w:p>
    <w:p w:rsidR="00741C86" w:rsidRPr="004F54AE" w:rsidRDefault="00A96096" w:rsidP="008E54FF">
      <w:pPr>
        <w:tabs>
          <w:tab w:val="left" w:pos="1843"/>
        </w:tabs>
        <w:autoSpaceDE w:val="0"/>
        <w:autoSpaceDN w:val="0"/>
        <w:adjustRightInd w:val="0"/>
        <w:spacing w:after="0"/>
        <w:jc w:val="both"/>
        <w:rPr>
          <w:rFonts w:ascii="Arial" w:eastAsia="Calibri" w:hAnsi="Arial" w:cs="Arial"/>
          <w:b/>
          <w:bCs/>
          <w:color w:val="365F91" w:themeColor="accent1" w:themeShade="BF"/>
          <w:lang w:eastAsia="pl-PL"/>
        </w:rPr>
      </w:pPr>
      <w:r w:rsidRPr="004F54AE">
        <w:rPr>
          <w:rFonts w:ascii="Arial" w:eastAsia="Calibri" w:hAnsi="Arial" w:cs="Arial"/>
          <w:b/>
          <w:bCs/>
          <w:color w:val="365F91" w:themeColor="accent1" w:themeShade="BF"/>
          <w:lang w:eastAsia="pl-PL"/>
        </w:rPr>
        <w:t>WYKAZ OŚWIADCZEŃ LUB DOKUMENTÓW, JA</w:t>
      </w:r>
      <w:r w:rsidR="006A1F95" w:rsidRPr="004F54AE">
        <w:rPr>
          <w:rFonts w:ascii="Arial" w:eastAsia="Calibri" w:hAnsi="Arial" w:cs="Arial"/>
          <w:b/>
          <w:bCs/>
          <w:color w:val="365F91" w:themeColor="accent1" w:themeShade="BF"/>
          <w:lang w:eastAsia="pl-PL"/>
        </w:rPr>
        <w:t xml:space="preserve">KIE MAJĄ </w:t>
      </w:r>
      <w:r w:rsidRPr="004F54AE">
        <w:rPr>
          <w:rFonts w:ascii="Arial" w:eastAsia="Calibri" w:hAnsi="Arial" w:cs="Arial"/>
          <w:b/>
          <w:bCs/>
          <w:color w:val="365F91" w:themeColor="accent1" w:themeShade="BF"/>
          <w:lang w:eastAsia="pl-PL"/>
        </w:rPr>
        <w:t xml:space="preserve">DOSTARCZYĆ WYKONAWCY W CELU POTWIERDZENIA SPEŁNIENIA WARUNKÓW UDZIAŁU </w:t>
      </w:r>
      <w:r w:rsidR="008E54FF">
        <w:rPr>
          <w:rFonts w:ascii="Arial" w:eastAsia="Calibri" w:hAnsi="Arial" w:cs="Arial"/>
          <w:b/>
          <w:bCs/>
          <w:color w:val="365F91" w:themeColor="accent1" w:themeShade="BF"/>
          <w:lang w:eastAsia="pl-PL"/>
        </w:rPr>
        <w:br/>
      </w:r>
      <w:r w:rsidRPr="004F54AE">
        <w:rPr>
          <w:rFonts w:ascii="Arial" w:eastAsia="Calibri" w:hAnsi="Arial" w:cs="Arial"/>
          <w:b/>
          <w:bCs/>
          <w:color w:val="365F91" w:themeColor="accent1" w:themeShade="BF"/>
          <w:lang w:eastAsia="pl-PL"/>
        </w:rPr>
        <w:t xml:space="preserve">W POSTĘPOWANIU ORAZ BRAKU PODSTAW WYKLUCZENIA </w:t>
      </w:r>
    </w:p>
    <w:p w:rsidR="00FA576B" w:rsidRPr="00363EA0" w:rsidRDefault="00741C86" w:rsidP="00901A08">
      <w:pPr>
        <w:widowControl w:val="0"/>
        <w:numPr>
          <w:ilvl w:val="0"/>
          <w:numId w:val="18"/>
        </w:numPr>
        <w:tabs>
          <w:tab w:val="left" w:pos="284"/>
        </w:tabs>
        <w:spacing w:after="0"/>
        <w:ind w:left="284" w:right="154" w:hanging="284"/>
        <w:jc w:val="both"/>
        <w:rPr>
          <w:rFonts w:ascii="Arial" w:eastAsia="Lucida Sans Unicode" w:hAnsi="Arial" w:cs="Arial"/>
          <w:color w:val="0F243E" w:themeColor="text2" w:themeShade="80"/>
          <w:kern w:val="1"/>
          <w:lang w:eastAsia="zh-CN"/>
        </w:rPr>
      </w:pPr>
      <w:r w:rsidRPr="0027213F">
        <w:rPr>
          <w:rFonts w:ascii="Arial" w:eastAsia="Lucida Sans Unicode" w:hAnsi="Arial" w:cs="Arial"/>
          <w:color w:val="0F243E" w:themeColor="text2" w:themeShade="80"/>
          <w:kern w:val="1"/>
          <w:lang w:eastAsia="zh-CN"/>
        </w:rPr>
        <w:t>Do</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spacing w:val="-1"/>
          <w:kern w:val="1"/>
          <w:lang w:eastAsia="zh-CN"/>
        </w:rPr>
        <w:t>o</w:t>
      </w:r>
      <w:r w:rsidRPr="00363EA0">
        <w:rPr>
          <w:rFonts w:ascii="Arial" w:eastAsia="Lucida Sans Unicode" w:hAnsi="Arial" w:cs="Arial"/>
          <w:color w:val="0F243E" w:themeColor="text2" w:themeShade="80"/>
          <w:spacing w:val="-1"/>
          <w:kern w:val="1"/>
          <w:lang w:eastAsia="zh-CN"/>
        </w:rPr>
        <w:t>ferty</w:t>
      </w:r>
      <w:r w:rsidRPr="00363EA0">
        <w:rPr>
          <w:rFonts w:ascii="Arial" w:eastAsia="Lucida Sans Unicode" w:hAnsi="Arial" w:cs="Arial"/>
          <w:color w:val="0F243E" w:themeColor="text2" w:themeShade="80"/>
          <w:spacing w:val="-2"/>
          <w:kern w:val="1"/>
          <w:lang w:eastAsia="zh-CN"/>
        </w:rPr>
        <w:t xml:space="preserve"> </w:t>
      </w:r>
      <w:r w:rsidRPr="00363EA0">
        <w:rPr>
          <w:rFonts w:ascii="Arial" w:eastAsia="Lucida Sans Unicode" w:hAnsi="Arial" w:cs="Arial"/>
          <w:color w:val="0F243E" w:themeColor="text2" w:themeShade="80"/>
          <w:kern w:val="1"/>
          <w:lang w:eastAsia="zh-CN"/>
        </w:rPr>
        <w:t>Wykonawca</w:t>
      </w:r>
      <w:r w:rsidRPr="00363EA0">
        <w:rPr>
          <w:rFonts w:ascii="Arial" w:eastAsia="Lucida Sans Unicode" w:hAnsi="Arial" w:cs="Arial"/>
          <w:color w:val="0F243E" w:themeColor="text2" w:themeShade="80"/>
          <w:spacing w:val="-5"/>
          <w:kern w:val="1"/>
          <w:lang w:eastAsia="zh-CN"/>
        </w:rPr>
        <w:t xml:space="preserve"> </w:t>
      </w:r>
      <w:r w:rsidRPr="00363EA0">
        <w:rPr>
          <w:rFonts w:ascii="Arial" w:eastAsia="Lucida Sans Unicode" w:hAnsi="Arial" w:cs="Arial"/>
          <w:color w:val="0F243E" w:themeColor="text2" w:themeShade="80"/>
          <w:kern w:val="1"/>
          <w:lang w:eastAsia="zh-CN"/>
        </w:rPr>
        <w:t>zobowiązany</w:t>
      </w:r>
      <w:r w:rsidRPr="00363EA0">
        <w:rPr>
          <w:rFonts w:ascii="Arial" w:eastAsia="Lucida Sans Unicode" w:hAnsi="Arial" w:cs="Arial"/>
          <w:color w:val="0F243E" w:themeColor="text2" w:themeShade="80"/>
          <w:spacing w:val="-4"/>
          <w:kern w:val="1"/>
          <w:lang w:eastAsia="zh-CN"/>
        </w:rPr>
        <w:t xml:space="preserve"> </w:t>
      </w:r>
      <w:r w:rsidRPr="00363EA0">
        <w:rPr>
          <w:rFonts w:ascii="Arial" w:eastAsia="Lucida Sans Unicode" w:hAnsi="Arial" w:cs="Arial"/>
          <w:color w:val="0F243E" w:themeColor="text2" w:themeShade="80"/>
          <w:kern w:val="1"/>
          <w:lang w:eastAsia="zh-CN"/>
        </w:rPr>
        <w:t>jest</w:t>
      </w:r>
      <w:r w:rsidRPr="00363EA0">
        <w:rPr>
          <w:rFonts w:ascii="Arial" w:eastAsia="Lucida Sans Unicode" w:hAnsi="Arial" w:cs="Arial"/>
          <w:color w:val="0F243E" w:themeColor="text2" w:themeShade="80"/>
          <w:spacing w:val="-5"/>
          <w:kern w:val="1"/>
          <w:lang w:eastAsia="zh-CN"/>
        </w:rPr>
        <w:t xml:space="preserve"> </w:t>
      </w:r>
      <w:r w:rsidRPr="00363EA0">
        <w:rPr>
          <w:rFonts w:ascii="Arial" w:eastAsia="Lucida Sans Unicode" w:hAnsi="Arial" w:cs="Arial"/>
          <w:color w:val="0F243E" w:themeColor="text2" w:themeShade="80"/>
          <w:kern w:val="1"/>
          <w:lang w:eastAsia="zh-CN"/>
        </w:rPr>
        <w:t>dołączyć</w:t>
      </w:r>
      <w:r w:rsidR="00FA576B" w:rsidRPr="00363EA0">
        <w:rPr>
          <w:rFonts w:ascii="Arial" w:eastAsia="Lucida Sans Unicode" w:hAnsi="Arial" w:cs="Arial"/>
          <w:color w:val="0F243E" w:themeColor="text2" w:themeShade="80"/>
          <w:kern w:val="1"/>
          <w:lang w:eastAsia="zh-CN"/>
        </w:rPr>
        <w:t>:</w:t>
      </w:r>
    </w:p>
    <w:p w:rsidR="00FA576B" w:rsidRPr="00363EA0" w:rsidRDefault="00741C86" w:rsidP="00363EA0">
      <w:pPr>
        <w:pStyle w:val="Akapitzlist"/>
        <w:widowControl w:val="0"/>
        <w:numPr>
          <w:ilvl w:val="2"/>
          <w:numId w:val="33"/>
        </w:numPr>
        <w:tabs>
          <w:tab w:val="left" w:pos="284"/>
        </w:tabs>
        <w:spacing w:line="276" w:lineRule="auto"/>
        <w:ind w:left="567" w:right="154" w:hanging="283"/>
        <w:jc w:val="both"/>
        <w:rPr>
          <w:rFonts w:ascii="Arial" w:eastAsia="Lucida Sans Unicode" w:hAnsi="Arial" w:cs="Arial"/>
          <w:color w:val="0F243E" w:themeColor="text2" w:themeShade="80"/>
          <w:kern w:val="1"/>
          <w:sz w:val="22"/>
          <w:szCs w:val="22"/>
          <w:lang w:eastAsia="zh-CN"/>
        </w:rPr>
      </w:pPr>
      <w:r w:rsidRPr="00363EA0">
        <w:rPr>
          <w:rFonts w:ascii="Arial" w:eastAsia="Lucida Sans Unicode" w:hAnsi="Arial" w:cs="Arial"/>
          <w:color w:val="0F243E" w:themeColor="text2" w:themeShade="80"/>
          <w:kern w:val="1"/>
          <w:sz w:val="22"/>
          <w:szCs w:val="22"/>
          <w:lang w:eastAsia="zh-CN"/>
        </w:rPr>
        <w:t>aktualne</w:t>
      </w:r>
      <w:r w:rsidRPr="00363EA0">
        <w:rPr>
          <w:rFonts w:ascii="Arial" w:eastAsia="Lucida Sans Unicode" w:hAnsi="Arial" w:cs="Arial"/>
          <w:color w:val="0F243E" w:themeColor="text2" w:themeShade="80"/>
          <w:spacing w:val="-5"/>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na</w:t>
      </w:r>
      <w:r w:rsidRPr="00363EA0">
        <w:rPr>
          <w:rFonts w:ascii="Arial" w:eastAsia="Lucida Sans Unicode" w:hAnsi="Arial" w:cs="Arial"/>
          <w:color w:val="0F243E" w:themeColor="text2" w:themeShade="80"/>
          <w:spacing w:val="-3"/>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dzień</w:t>
      </w:r>
      <w:r w:rsidRPr="00363EA0">
        <w:rPr>
          <w:rFonts w:ascii="Arial" w:eastAsia="Lucida Sans Unicode" w:hAnsi="Arial" w:cs="Arial"/>
          <w:color w:val="0F243E" w:themeColor="text2" w:themeShade="80"/>
          <w:spacing w:val="-5"/>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składania</w:t>
      </w:r>
      <w:r w:rsidRPr="00363EA0">
        <w:rPr>
          <w:rFonts w:ascii="Arial" w:eastAsia="Lucida Sans Unicode" w:hAnsi="Arial" w:cs="Arial"/>
          <w:color w:val="0F243E" w:themeColor="text2" w:themeShade="80"/>
          <w:spacing w:val="-5"/>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ofert</w:t>
      </w:r>
      <w:r w:rsidRPr="00363EA0">
        <w:rPr>
          <w:rFonts w:ascii="Arial" w:eastAsia="Lucida Sans Unicode" w:hAnsi="Arial" w:cs="Arial"/>
          <w:color w:val="0F243E" w:themeColor="text2" w:themeShade="80"/>
          <w:spacing w:val="5"/>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oświadczenie</w:t>
      </w:r>
      <w:r w:rsidRPr="00363EA0">
        <w:rPr>
          <w:rFonts w:ascii="Arial" w:eastAsia="Lucida Sans Unicode" w:hAnsi="Arial" w:cs="Arial"/>
          <w:color w:val="0F243E" w:themeColor="text2" w:themeShade="80"/>
          <w:spacing w:val="-1"/>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o</w:t>
      </w:r>
      <w:r w:rsidRPr="00363EA0">
        <w:rPr>
          <w:rFonts w:ascii="Arial" w:eastAsia="Lucida Sans Unicode" w:hAnsi="Arial" w:cs="Arial"/>
          <w:color w:val="0F243E" w:themeColor="text2" w:themeShade="80"/>
          <w:spacing w:val="24"/>
          <w:w w:val="99"/>
          <w:kern w:val="1"/>
          <w:sz w:val="22"/>
          <w:szCs w:val="22"/>
          <w:lang w:eastAsia="zh-CN"/>
        </w:rPr>
        <w:t xml:space="preserve"> </w:t>
      </w:r>
      <w:r w:rsidRPr="00363EA0">
        <w:rPr>
          <w:rFonts w:ascii="Arial" w:eastAsia="Lucida Sans Unicode" w:hAnsi="Arial" w:cs="Arial"/>
          <w:color w:val="0F243E" w:themeColor="text2" w:themeShade="80"/>
          <w:spacing w:val="-1"/>
          <w:kern w:val="1"/>
          <w:sz w:val="22"/>
          <w:szCs w:val="22"/>
          <w:lang w:eastAsia="zh-CN"/>
        </w:rPr>
        <w:t>spełnianiu</w:t>
      </w:r>
      <w:r w:rsidRPr="00363EA0">
        <w:rPr>
          <w:rFonts w:ascii="Arial" w:eastAsia="Lucida Sans Unicode" w:hAnsi="Arial" w:cs="Arial"/>
          <w:color w:val="0F243E" w:themeColor="text2" w:themeShade="80"/>
          <w:spacing w:val="49"/>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warunków</w:t>
      </w:r>
      <w:r w:rsidRPr="00363EA0">
        <w:rPr>
          <w:rFonts w:ascii="Arial" w:eastAsia="Lucida Sans Unicode" w:hAnsi="Arial" w:cs="Arial"/>
          <w:color w:val="0F243E" w:themeColor="text2" w:themeShade="80"/>
          <w:spacing w:val="48"/>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udziału</w:t>
      </w:r>
      <w:r w:rsidRPr="00363EA0">
        <w:rPr>
          <w:rFonts w:ascii="Arial" w:eastAsia="Lucida Sans Unicode" w:hAnsi="Arial" w:cs="Arial"/>
          <w:color w:val="0F243E" w:themeColor="text2" w:themeShade="80"/>
          <w:spacing w:val="47"/>
          <w:kern w:val="1"/>
          <w:sz w:val="22"/>
          <w:szCs w:val="22"/>
          <w:lang w:eastAsia="zh-CN"/>
        </w:rPr>
        <w:t xml:space="preserve"> </w:t>
      </w:r>
      <w:r w:rsidR="00FA576B" w:rsidRPr="00363EA0">
        <w:rPr>
          <w:rFonts w:ascii="Arial" w:eastAsia="Lucida Sans Unicode" w:hAnsi="Arial" w:cs="Arial"/>
          <w:color w:val="0F243E" w:themeColor="text2" w:themeShade="80"/>
          <w:spacing w:val="47"/>
          <w:kern w:val="1"/>
          <w:sz w:val="22"/>
          <w:szCs w:val="22"/>
          <w:lang w:val="pl-PL" w:eastAsia="zh-CN"/>
        </w:rPr>
        <w:br/>
      </w:r>
      <w:r w:rsidRPr="00363EA0">
        <w:rPr>
          <w:rFonts w:ascii="Arial" w:eastAsia="Lucida Sans Unicode" w:hAnsi="Arial" w:cs="Arial"/>
          <w:color w:val="0F243E" w:themeColor="text2" w:themeShade="80"/>
          <w:kern w:val="1"/>
          <w:sz w:val="22"/>
          <w:szCs w:val="22"/>
          <w:lang w:eastAsia="zh-CN"/>
        </w:rPr>
        <w:t>w</w:t>
      </w:r>
      <w:r w:rsidRPr="00363EA0">
        <w:rPr>
          <w:rFonts w:ascii="Arial" w:eastAsia="Lucida Sans Unicode" w:hAnsi="Arial" w:cs="Arial"/>
          <w:color w:val="0F243E" w:themeColor="text2" w:themeShade="80"/>
          <w:spacing w:val="51"/>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postępowaniu</w:t>
      </w:r>
      <w:r w:rsidRPr="00363EA0">
        <w:rPr>
          <w:rFonts w:ascii="Arial" w:eastAsia="Lucida Sans Unicode" w:hAnsi="Arial" w:cs="Arial"/>
          <w:color w:val="0F243E" w:themeColor="text2" w:themeShade="80"/>
          <w:spacing w:val="47"/>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w:t>
      </w:r>
      <w:r w:rsidRPr="00363EA0">
        <w:rPr>
          <w:rFonts w:ascii="Arial" w:eastAsia="Lucida Sans Unicode" w:hAnsi="Arial" w:cs="Arial"/>
          <w:color w:val="0F243E" w:themeColor="text2" w:themeShade="80"/>
          <w:spacing w:val="-7"/>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zgodnie</w:t>
      </w:r>
      <w:r w:rsidRPr="00363EA0">
        <w:rPr>
          <w:rFonts w:ascii="Arial" w:eastAsia="Lucida Sans Unicode" w:hAnsi="Arial" w:cs="Arial"/>
          <w:color w:val="0F243E" w:themeColor="text2" w:themeShade="80"/>
          <w:spacing w:val="-6"/>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z</w:t>
      </w:r>
      <w:r w:rsidRPr="00363EA0">
        <w:rPr>
          <w:rFonts w:ascii="Arial" w:eastAsia="Lucida Sans Unicode" w:hAnsi="Arial" w:cs="Arial"/>
          <w:color w:val="0F243E" w:themeColor="text2" w:themeShade="80"/>
          <w:spacing w:val="-3"/>
          <w:kern w:val="1"/>
          <w:sz w:val="22"/>
          <w:szCs w:val="22"/>
          <w:lang w:eastAsia="zh-CN"/>
        </w:rPr>
        <w:t xml:space="preserve"> </w:t>
      </w:r>
      <w:r w:rsidR="005F504E" w:rsidRPr="00363EA0">
        <w:rPr>
          <w:rFonts w:ascii="Arial" w:eastAsia="Lucida Sans Unicode" w:hAnsi="Arial" w:cs="Arial"/>
          <w:color w:val="0F243E" w:themeColor="text2" w:themeShade="80"/>
          <w:spacing w:val="-3"/>
          <w:kern w:val="1"/>
          <w:sz w:val="22"/>
          <w:szCs w:val="22"/>
          <w:lang w:eastAsia="zh-CN"/>
        </w:rPr>
        <w:t xml:space="preserve"> </w:t>
      </w:r>
      <w:r w:rsidRPr="00363EA0">
        <w:rPr>
          <w:rFonts w:ascii="Arial" w:eastAsia="Lucida Sans Unicode" w:hAnsi="Arial" w:cs="Arial"/>
          <w:b/>
          <w:bCs/>
          <w:color w:val="0F243E" w:themeColor="text2" w:themeShade="80"/>
          <w:kern w:val="1"/>
          <w:sz w:val="22"/>
          <w:szCs w:val="22"/>
          <w:lang w:eastAsia="zh-CN"/>
        </w:rPr>
        <w:t>Załącznikiem</w:t>
      </w:r>
      <w:r w:rsidRPr="00363EA0">
        <w:rPr>
          <w:rFonts w:ascii="Arial" w:eastAsia="Lucida Sans Unicode" w:hAnsi="Arial" w:cs="Arial"/>
          <w:b/>
          <w:bCs/>
          <w:color w:val="0F243E" w:themeColor="text2" w:themeShade="80"/>
          <w:spacing w:val="-6"/>
          <w:kern w:val="1"/>
          <w:sz w:val="22"/>
          <w:szCs w:val="22"/>
          <w:lang w:eastAsia="zh-CN"/>
        </w:rPr>
        <w:t xml:space="preserve"> </w:t>
      </w:r>
      <w:r w:rsidRPr="00363EA0">
        <w:rPr>
          <w:rFonts w:ascii="Arial" w:eastAsia="Lucida Sans Unicode" w:hAnsi="Arial" w:cs="Arial"/>
          <w:b/>
          <w:bCs/>
          <w:color w:val="0F243E" w:themeColor="text2" w:themeShade="80"/>
          <w:kern w:val="1"/>
          <w:sz w:val="22"/>
          <w:szCs w:val="22"/>
          <w:lang w:eastAsia="zh-CN"/>
        </w:rPr>
        <w:t>nr</w:t>
      </w:r>
      <w:r w:rsidRPr="00363EA0">
        <w:rPr>
          <w:rFonts w:ascii="Arial" w:eastAsia="Lucida Sans Unicode" w:hAnsi="Arial" w:cs="Arial"/>
          <w:b/>
          <w:bCs/>
          <w:color w:val="0F243E" w:themeColor="text2" w:themeShade="80"/>
          <w:spacing w:val="-4"/>
          <w:kern w:val="1"/>
          <w:sz w:val="22"/>
          <w:szCs w:val="22"/>
          <w:lang w:eastAsia="zh-CN"/>
        </w:rPr>
        <w:t xml:space="preserve"> </w:t>
      </w:r>
      <w:r w:rsidR="00177CD1" w:rsidRPr="00363EA0">
        <w:rPr>
          <w:rFonts w:ascii="Arial" w:eastAsia="Lucida Sans Unicode" w:hAnsi="Arial" w:cs="Arial"/>
          <w:b/>
          <w:bCs/>
          <w:color w:val="0F243E" w:themeColor="text2" w:themeShade="80"/>
          <w:kern w:val="1"/>
          <w:sz w:val="22"/>
          <w:szCs w:val="22"/>
          <w:lang w:eastAsia="zh-CN"/>
        </w:rPr>
        <w:t>3</w:t>
      </w:r>
      <w:r w:rsidRPr="00363EA0">
        <w:rPr>
          <w:rFonts w:ascii="Arial" w:eastAsia="Lucida Sans Unicode" w:hAnsi="Arial" w:cs="Arial"/>
          <w:b/>
          <w:bCs/>
          <w:color w:val="0F243E" w:themeColor="text2" w:themeShade="80"/>
          <w:spacing w:val="-7"/>
          <w:kern w:val="1"/>
          <w:sz w:val="22"/>
          <w:szCs w:val="22"/>
          <w:lang w:eastAsia="zh-CN"/>
        </w:rPr>
        <w:t xml:space="preserve"> </w:t>
      </w:r>
      <w:r w:rsidRPr="00363EA0">
        <w:rPr>
          <w:rFonts w:ascii="Arial" w:eastAsia="Lucida Sans Unicode" w:hAnsi="Arial" w:cs="Arial"/>
          <w:b/>
          <w:bCs/>
          <w:color w:val="0F243E" w:themeColor="text2" w:themeShade="80"/>
          <w:kern w:val="1"/>
          <w:sz w:val="22"/>
          <w:szCs w:val="22"/>
          <w:lang w:eastAsia="zh-CN"/>
        </w:rPr>
        <w:t>do</w:t>
      </w:r>
      <w:r w:rsidRPr="00363EA0">
        <w:rPr>
          <w:rFonts w:ascii="Arial" w:eastAsia="Lucida Sans Unicode" w:hAnsi="Arial" w:cs="Arial"/>
          <w:b/>
          <w:bCs/>
          <w:color w:val="0F243E" w:themeColor="text2" w:themeShade="80"/>
          <w:spacing w:val="-3"/>
          <w:kern w:val="1"/>
          <w:sz w:val="22"/>
          <w:szCs w:val="22"/>
          <w:lang w:eastAsia="zh-CN"/>
        </w:rPr>
        <w:t xml:space="preserve"> </w:t>
      </w:r>
      <w:r w:rsidRPr="00363EA0">
        <w:rPr>
          <w:rFonts w:ascii="Arial" w:eastAsia="Lucida Sans Unicode" w:hAnsi="Arial" w:cs="Arial"/>
          <w:b/>
          <w:bCs/>
          <w:color w:val="0F243E" w:themeColor="text2" w:themeShade="80"/>
          <w:spacing w:val="-1"/>
          <w:kern w:val="1"/>
          <w:sz w:val="22"/>
          <w:szCs w:val="22"/>
          <w:lang w:eastAsia="zh-CN"/>
        </w:rPr>
        <w:t>SWZ</w:t>
      </w:r>
      <w:r w:rsidRPr="00363EA0">
        <w:rPr>
          <w:rFonts w:ascii="Arial" w:eastAsia="Lucida Sans Unicode" w:hAnsi="Arial" w:cs="Arial"/>
          <w:color w:val="0F243E" w:themeColor="text2" w:themeShade="80"/>
          <w:spacing w:val="-1"/>
          <w:kern w:val="1"/>
          <w:sz w:val="22"/>
          <w:szCs w:val="22"/>
          <w:lang w:eastAsia="zh-CN"/>
        </w:rPr>
        <w:t>;</w:t>
      </w:r>
    </w:p>
    <w:p w:rsidR="00FA576B" w:rsidRPr="00363EA0" w:rsidRDefault="00741C86" w:rsidP="00363EA0">
      <w:pPr>
        <w:pStyle w:val="Akapitzlist"/>
        <w:widowControl w:val="0"/>
        <w:numPr>
          <w:ilvl w:val="2"/>
          <w:numId w:val="33"/>
        </w:numPr>
        <w:tabs>
          <w:tab w:val="left" w:pos="284"/>
        </w:tabs>
        <w:spacing w:line="276" w:lineRule="auto"/>
        <w:ind w:left="567" w:right="154" w:hanging="283"/>
        <w:jc w:val="both"/>
        <w:rPr>
          <w:rFonts w:ascii="Arial" w:eastAsia="Lucida Sans Unicode" w:hAnsi="Arial" w:cs="Arial"/>
          <w:color w:val="0F243E" w:themeColor="text2" w:themeShade="80"/>
          <w:kern w:val="1"/>
          <w:sz w:val="22"/>
          <w:szCs w:val="22"/>
          <w:lang w:eastAsia="zh-CN"/>
        </w:rPr>
      </w:pPr>
      <w:r w:rsidRPr="00363EA0">
        <w:rPr>
          <w:rFonts w:ascii="Arial" w:eastAsia="Lucida Sans Unicode" w:hAnsi="Arial" w:cs="Arial"/>
          <w:color w:val="0F243E" w:themeColor="text2" w:themeShade="80"/>
          <w:kern w:val="1"/>
          <w:sz w:val="22"/>
          <w:szCs w:val="22"/>
          <w:lang w:eastAsia="zh-CN"/>
        </w:rPr>
        <w:t>aktualne</w:t>
      </w:r>
      <w:r w:rsidRPr="00363EA0">
        <w:rPr>
          <w:rFonts w:ascii="Arial" w:eastAsia="Lucida Sans Unicode" w:hAnsi="Arial" w:cs="Arial"/>
          <w:color w:val="0F243E" w:themeColor="text2" w:themeShade="80"/>
          <w:spacing w:val="-5"/>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na</w:t>
      </w:r>
      <w:r w:rsidRPr="00363EA0">
        <w:rPr>
          <w:rFonts w:ascii="Arial" w:eastAsia="Lucida Sans Unicode" w:hAnsi="Arial" w:cs="Arial"/>
          <w:color w:val="0F243E" w:themeColor="text2" w:themeShade="80"/>
          <w:spacing w:val="-3"/>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dzień</w:t>
      </w:r>
      <w:r w:rsidRPr="00363EA0">
        <w:rPr>
          <w:rFonts w:ascii="Arial" w:eastAsia="Lucida Sans Unicode" w:hAnsi="Arial" w:cs="Arial"/>
          <w:color w:val="0F243E" w:themeColor="text2" w:themeShade="80"/>
          <w:spacing w:val="-5"/>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składania</w:t>
      </w:r>
      <w:r w:rsidRPr="00363EA0">
        <w:rPr>
          <w:rFonts w:ascii="Arial" w:eastAsia="Lucida Sans Unicode" w:hAnsi="Arial" w:cs="Arial"/>
          <w:color w:val="0F243E" w:themeColor="text2" w:themeShade="80"/>
          <w:spacing w:val="-5"/>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ofert</w:t>
      </w:r>
      <w:r w:rsidRPr="00363EA0">
        <w:rPr>
          <w:rFonts w:ascii="Arial" w:eastAsia="Lucida Sans Unicode" w:hAnsi="Arial" w:cs="Arial"/>
          <w:color w:val="0F243E" w:themeColor="text2" w:themeShade="80"/>
          <w:spacing w:val="5"/>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oświadczenie</w:t>
      </w:r>
      <w:r w:rsidRPr="00363EA0">
        <w:rPr>
          <w:rFonts w:ascii="Arial" w:eastAsia="Lucida Sans Unicode" w:hAnsi="Arial" w:cs="Arial"/>
          <w:color w:val="0F243E" w:themeColor="text2" w:themeShade="80"/>
          <w:spacing w:val="-1"/>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o</w:t>
      </w:r>
      <w:r w:rsidRPr="00363EA0">
        <w:rPr>
          <w:rFonts w:ascii="Arial" w:eastAsia="Lucida Sans Unicode" w:hAnsi="Arial" w:cs="Arial"/>
          <w:color w:val="0F243E" w:themeColor="text2" w:themeShade="80"/>
          <w:spacing w:val="47"/>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braku</w:t>
      </w:r>
      <w:r w:rsidRPr="00363EA0">
        <w:rPr>
          <w:rFonts w:ascii="Arial" w:eastAsia="Lucida Sans Unicode" w:hAnsi="Arial" w:cs="Arial"/>
          <w:color w:val="0F243E" w:themeColor="text2" w:themeShade="80"/>
          <w:spacing w:val="50"/>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podstaw</w:t>
      </w:r>
      <w:r w:rsidRPr="00363EA0">
        <w:rPr>
          <w:rFonts w:ascii="Arial" w:eastAsia="Lucida Sans Unicode" w:hAnsi="Arial" w:cs="Arial"/>
          <w:color w:val="0F243E" w:themeColor="text2" w:themeShade="80"/>
          <w:spacing w:val="47"/>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do</w:t>
      </w:r>
      <w:r w:rsidRPr="00363EA0">
        <w:rPr>
          <w:rFonts w:ascii="Arial" w:eastAsia="Lucida Sans Unicode" w:hAnsi="Arial" w:cs="Arial"/>
          <w:color w:val="0F243E" w:themeColor="text2" w:themeShade="80"/>
          <w:spacing w:val="50"/>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wykluczenia</w:t>
      </w:r>
      <w:r w:rsidRPr="00363EA0">
        <w:rPr>
          <w:rFonts w:ascii="Arial" w:eastAsia="Lucida Sans Unicode" w:hAnsi="Arial" w:cs="Arial"/>
          <w:color w:val="0F243E" w:themeColor="text2" w:themeShade="80"/>
          <w:spacing w:val="49"/>
          <w:kern w:val="1"/>
          <w:sz w:val="22"/>
          <w:szCs w:val="22"/>
          <w:lang w:eastAsia="zh-CN"/>
        </w:rPr>
        <w:t xml:space="preserve"> </w:t>
      </w:r>
      <w:r w:rsidR="00FA576B" w:rsidRPr="00363EA0">
        <w:rPr>
          <w:rFonts w:ascii="Arial" w:eastAsia="Lucida Sans Unicode" w:hAnsi="Arial" w:cs="Arial"/>
          <w:color w:val="0F243E" w:themeColor="text2" w:themeShade="80"/>
          <w:spacing w:val="49"/>
          <w:kern w:val="1"/>
          <w:sz w:val="22"/>
          <w:szCs w:val="22"/>
          <w:lang w:val="pl-PL" w:eastAsia="zh-CN"/>
        </w:rPr>
        <w:br/>
      </w:r>
      <w:r w:rsidRPr="00363EA0">
        <w:rPr>
          <w:rFonts w:ascii="Arial" w:eastAsia="Lucida Sans Unicode" w:hAnsi="Arial" w:cs="Arial"/>
          <w:color w:val="0F243E" w:themeColor="text2" w:themeShade="80"/>
          <w:kern w:val="1"/>
          <w:sz w:val="22"/>
          <w:szCs w:val="22"/>
          <w:lang w:eastAsia="zh-CN"/>
        </w:rPr>
        <w:t>z</w:t>
      </w:r>
      <w:r w:rsidRPr="00363EA0">
        <w:rPr>
          <w:rFonts w:ascii="Arial" w:eastAsia="Lucida Sans Unicode" w:hAnsi="Arial" w:cs="Arial"/>
          <w:color w:val="0F243E" w:themeColor="text2" w:themeShade="80"/>
          <w:spacing w:val="36"/>
          <w:w w:val="99"/>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 xml:space="preserve">postępowania zgodnie z </w:t>
      </w:r>
      <w:r w:rsidR="005F504E" w:rsidRPr="00363EA0">
        <w:rPr>
          <w:rFonts w:ascii="Arial" w:eastAsia="Lucida Sans Unicode" w:hAnsi="Arial" w:cs="Arial"/>
          <w:color w:val="0F243E" w:themeColor="text2" w:themeShade="80"/>
          <w:kern w:val="1"/>
          <w:sz w:val="22"/>
          <w:szCs w:val="22"/>
          <w:lang w:eastAsia="zh-CN"/>
        </w:rPr>
        <w:t xml:space="preserve"> </w:t>
      </w:r>
      <w:r w:rsidRPr="00363EA0">
        <w:rPr>
          <w:rFonts w:ascii="Arial" w:eastAsia="Lucida Sans Unicode" w:hAnsi="Arial" w:cs="Arial"/>
          <w:b/>
          <w:color w:val="0F243E" w:themeColor="text2" w:themeShade="80"/>
          <w:kern w:val="1"/>
          <w:sz w:val="22"/>
          <w:szCs w:val="22"/>
          <w:lang w:eastAsia="zh-CN"/>
        </w:rPr>
        <w:t>Załącznikiem nr</w:t>
      </w:r>
      <w:r w:rsidRPr="00363EA0">
        <w:rPr>
          <w:rFonts w:ascii="Arial" w:eastAsia="Lucida Sans Unicode" w:hAnsi="Arial" w:cs="Arial"/>
          <w:color w:val="0F243E" w:themeColor="text2" w:themeShade="80"/>
          <w:kern w:val="1"/>
          <w:sz w:val="22"/>
          <w:szCs w:val="22"/>
          <w:lang w:eastAsia="zh-CN"/>
        </w:rPr>
        <w:t xml:space="preserve"> </w:t>
      </w:r>
      <w:r w:rsidR="00177CD1" w:rsidRPr="00363EA0">
        <w:rPr>
          <w:rFonts w:ascii="Arial" w:eastAsia="Lucida Sans Unicode" w:hAnsi="Arial" w:cs="Arial"/>
          <w:b/>
          <w:color w:val="0F243E" w:themeColor="text2" w:themeShade="80"/>
          <w:kern w:val="1"/>
          <w:sz w:val="22"/>
          <w:szCs w:val="22"/>
          <w:lang w:eastAsia="zh-CN"/>
        </w:rPr>
        <w:t>4</w:t>
      </w:r>
      <w:r w:rsidR="00FA576B" w:rsidRPr="00363EA0">
        <w:rPr>
          <w:rFonts w:ascii="Arial" w:eastAsia="Lucida Sans Unicode" w:hAnsi="Arial" w:cs="Arial"/>
          <w:color w:val="0F243E" w:themeColor="text2" w:themeShade="80"/>
          <w:kern w:val="1"/>
          <w:sz w:val="22"/>
          <w:szCs w:val="22"/>
          <w:lang w:eastAsia="zh-CN"/>
        </w:rPr>
        <w:t xml:space="preserve"> do SWZ</w:t>
      </w:r>
      <w:r w:rsidR="00FA576B" w:rsidRPr="00363EA0">
        <w:rPr>
          <w:rFonts w:ascii="Arial" w:eastAsia="Lucida Sans Unicode" w:hAnsi="Arial" w:cs="Arial"/>
          <w:color w:val="0F243E" w:themeColor="text2" w:themeShade="80"/>
          <w:kern w:val="1"/>
          <w:sz w:val="22"/>
          <w:szCs w:val="22"/>
          <w:lang w:val="pl-PL" w:eastAsia="zh-CN"/>
        </w:rPr>
        <w:t>;</w:t>
      </w:r>
    </w:p>
    <w:p w:rsidR="00FA576B" w:rsidRPr="00363EA0" w:rsidRDefault="00FA576B" w:rsidP="00363EA0">
      <w:pPr>
        <w:pStyle w:val="Akapitzlist"/>
        <w:widowControl w:val="0"/>
        <w:numPr>
          <w:ilvl w:val="2"/>
          <w:numId w:val="33"/>
        </w:numPr>
        <w:tabs>
          <w:tab w:val="left" w:pos="284"/>
        </w:tabs>
        <w:spacing w:line="276" w:lineRule="auto"/>
        <w:ind w:left="567" w:right="154" w:hanging="283"/>
        <w:jc w:val="both"/>
        <w:rPr>
          <w:rFonts w:ascii="Arial" w:eastAsia="Lucida Sans Unicode" w:hAnsi="Arial" w:cs="Arial"/>
          <w:color w:val="0F243E" w:themeColor="text2" w:themeShade="80"/>
          <w:kern w:val="1"/>
          <w:sz w:val="22"/>
          <w:szCs w:val="22"/>
          <w:lang w:eastAsia="zh-CN"/>
        </w:rPr>
      </w:pPr>
      <w:r w:rsidRPr="00363EA0">
        <w:rPr>
          <w:rFonts w:ascii="Arial" w:eastAsia="Lucida Sans Unicode" w:hAnsi="Arial" w:cs="Arial"/>
          <w:color w:val="0F243E" w:themeColor="text2" w:themeShade="80"/>
          <w:kern w:val="1"/>
          <w:sz w:val="22"/>
          <w:szCs w:val="22"/>
          <w:lang w:val="pl-PL" w:eastAsia="zh-CN"/>
        </w:rPr>
        <w:t>o</w:t>
      </w:r>
      <w:r w:rsidR="00741C86" w:rsidRPr="00363EA0">
        <w:rPr>
          <w:rFonts w:ascii="Arial" w:eastAsia="Lucida Sans Unicode" w:hAnsi="Arial" w:cs="Arial"/>
          <w:color w:val="0F243E" w:themeColor="text2" w:themeShade="80"/>
          <w:kern w:val="1"/>
          <w:sz w:val="22"/>
          <w:szCs w:val="22"/>
          <w:lang w:eastAsia="zh-CN"/>
        </w:rPr>
        <w:t>świadczenie</w:t>
      </w:r>
      <w:r w:rsidR="00741C86" w:rsidRPr="00363EA0">
        <w:rPr>
          <w:rFonts w:ascii="Arial" w:eastAsia="Lucida Sans Unicode" w:hAnsi="Arial" w:cs="Arial"/>
          <w:color w:val="0F243E" w:themeColor="text2" w:themeShade="80"/>
          <w:spacing w:val="1"/>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wykonawcy,</w:t>
      </w:r>
      <w:r w:rsidR="00741C86" w:rsidRPr="00363EA0">
        <w:rPr>
          <w:rFonts w:ascii="Arial" w:eastAsia="Lucida Sans Unicode" w:hAnsi="Arial" w:cs="Arial"/>
          <w:color w:val="0F243E" w:themeColor="text2" w:themeShade="80"/>
          <w:spacing w:val="1"/>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w</w:t>
      </w:r>
      <w:r w:rsidR="00741C86" w:rsidRPr="00363EA0">
        <w:rPr>
          <w:rFonts w:ascii="Arial" w:eastAsia="Lucida Sans Unicode" w:hAnsi="Arial" w:cs="Arial"/>
          <w:color w:val="0F243E" w:themeColor="text2" w:themeShade="80"/>
          <w:spacing w:val="1"/>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zakresie</w:t>
      </w:r>
      <w:r w:rsidR="00741C86" w:rsidRPr="00363EA0">
        <w:rPr>
          <w:rFonts w:ascii="Arial" w:eastAsia="Lucida Sans Unicode" w:hAnsi="Arial" w:cs="Arial"/>
          <w:color w:val="0F243E" w:themeColor="text2" w:themeShade="80"/>
          <w:spacing w:val="1"/>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art.</w:t>
      </w:r>
      <w:r w:rsidR="00741C86" w:rsidRPr="00363EA0">
        <w:rPr>
          <w:rFonts w:ascii="Arial" w:eastAsia="Lucida Sans Unicode" w:hAnsi="Arial" w:cs="Arial"/>
          <w:color w:val="0F243E" w:themeColor="text2" w:themeShade="80"/>
          <w:spacing w:val="4"/>
          <w:kern w:val="1"/>
          <w:sz w:val="22"/>
          <w:szCs w:val="22"/>
          <w:lang w:eastAsia="zh-CN"/>
        </w:rPr>
        <w:t xml:space="preserve"> </w:t>
      </w:r>
      <w:r w:rsidR="00741C86" w:rsidRPr="00363EA0">
        <w:rPr>
          <w:rFonts w:ascii="Arial" w:eastAsia="Lucida Sans Unicode" w:hAnsi="Arial" w:cs="Arial"/>
          <w:color w:val="0F243E" w:themeColor="text2" w:themeShade="80"/>
          <w:spacing w:val="-1"/>
          <w:kern w:val="1"/>
          <w:sz w:val="22"/>
          <w:szCs w:val="22"/>
          <w:lang w:eastAsia="zh-CN"/>
        </w:rPr>
        <w:t>108</w:t>
      </w:r>
      <w:r w:rsidR="00741C86" w:rsidRPr="00363EA0">
        <w:rPr>
          <w:rFonts w:ascii="Arial" w:eastAsia="Lucida Sans Unicode" w:hAnsi="Arial" w:cs="Arial"/>
          <w:color w:val="0F243E" w:themeColor="text2" w:themeShade="80"/>
          <w:spacing w:val="3"/>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ust.</w:t>
      </w:r>
      <w:r w:rsidR="00741C86" w:rsidRPr="00363EA0">
        <w:rPr>
          <w:rFonts w:ascii="Arial" w:eastAsia="Lucida Sans Unicode" w:hAnsi="Arial" w:cs="Arial"/>
          <w:color w:val="0F243E" w:themeColor="text2" w:themeShade="80"/>
          <w:spacing w:val="2"/>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1</w:t>
      </w:r>
      <w:r w:rsidR="00741C86" w:rsidRPr="00363EA0">
        <w:rPr>
          <w:rFonts w:ascii="Arial" w:eastAsia="Lucida Sans Unicode" w:hAnsi="Arial" w:cs="Arial"/>
          <w:color w:val="0F243E" w:themeColor="text2" w:themeShade="80"/>
          <w:spacing w:val="3"/>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pkt</w:t>
      </w:r>
      <w:r w:rsidR="00741C86" w:rsidRPr="00363EA0">
        <w:rPr>
          <w:rFonts w:ascii="Arial" w:eastAsia="Lucida Sans Unicode" w:hAnsi="Arial" w:cs="Arial"/>
          <w:color w:val="0F243E" w:themeColor="text2" w:themeShade="80"/>
          <w:spacing w:val="1"/>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5</w:t>
      </w:r>
      <w:r w:rsidR="00741C86" w:rsidRPr="00363EA0">
        <w:rPr>
          <w:rFonts w:ascii="Arial" w:eastAsia="Lucida Sans Unicode" w:hAnsi="Arial" w:cs="Arial"/>
          <w:color w:val="0F243E" w:themeColor="text2" w:themeShade="80"/>
          <w:spacing w:val="1"/>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ustawy</w:t>
      </w:r>
      <w:r w:rsidR="00D75224" w:rsidRPr="00363EA0">
        <w:rPr>
          <w:rFonts w:ascii="Arial" w:eastAsia="Lucida Sans Unicode" w:hAnsi="Arial" w:cs="Arial"/>
          <w:color w:val="0F243E" w:themeColor="text2" w:themeShade="80"/>
          <w:kern w:val="1"/>
          <w:sz w:val="22"/>
          <w:szCs w:val="22"/>
          <w:lang w:eastAsia="zh-CN"/>
        </w:rPr>
        <w:t xml:space="preserve"> PZP</w:t>
      </w:r>
      <w:r w:rsidR="00741C86" w:rsidRPr="00363EA0">
        <w:rPr>
          <w:rFonts w:ascii="Arial" w:eastAsia="Lucida Sans Unicode" w:hAnsi="Arial" w:cs="Arial"/>
          <w:color w:val="0F243E" w:themeColor="text2" w:themeShade="80"/>
          <w:kern w:val="1"/>
          <w:sz w:val="22"/>
          <w:szCs w:val="22"/>
          <w:lang w:eastAsia="zh-CN"/>
        </w:rPr>
        <w:t>,</w:t>
      </w:r>
      <w:r w:rsidR="00741C86" w:rsidRPr="00363EA0">
        <w:rPr>
          <w:rFonts w:ascii="Arial" w:eastAsia="Lucida Sans Unicode" w:hAnsi="Arial" w:cs="Arial"/>
          <w:color w:val="0F243E" w:themeColor="text2" w:themeShade="80"/>
          <w:spacing w:val="3"/>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o</w:t>
      </w:r>
      <w:r w:rsidR="00741C86" w:rsidRPr="00363EA0">
        <w:rPr>
          <w:rFonts w:ascii="Arial" w:eastAsia="Lucida Sans Unicode" w:hAnsi="Arial" w:cs="Arial"/>
          <w:color w:val="0F243E" w:themeColor="text2" w:themeShade="80"/>
          <w:spacing w:val="1"/>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braku</w:t>
      </w:r>
      <w:r w:rsidR="00741C86" w:rsidRPr="00363EA0">
        <w:rPr>
          <w:rFonts w:ascii="Arial" w:eastAsia="Lucida Sans Unicode" w:hAnsi="Arial" w:cs="Arial"/>
          <w:color w:val="0F243E" w:themeColor="text2" w:themeShade="80"/>
          <w:spacing w:val="3"/>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przynależności</w:t>
      </w:r>
      <w:r w:rsidR="00741C86" w:rsidRPr="00363EA0">
        <w:rPr>
          <w:rFonts w:ascii="Arial" w:eastAsia="Lucida Sans Unicode" w:hAnsi="Arial" w:cs="Arial"/>
          <w:color w:val="0F243E" w:themeColor="text2" w:themeShade="80"/>
          <w:spacing w:val="1"/>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do</w:t>
      </w:r>
      <w:r w:rsidR="00741C86" w:rsidRPr="00363EA0">
        <w:rPr>
          <w:rFonts w:ascii="Arial" w:eastAsia="Lucida Sans Unicode" w:hAnsi="Arial" w:cs="Arial"/>
          <w:color w:val="0F243E" w:themeColor="text2" w:themeShade="80"/>
          <w:spacing w:val="26"/>
          <w:w w:val="99"/>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tej</w:t>
      </w:r>
      <w:r w:rsidR="00741C86" w:rsidRPr="00363EA0">
        <w:rPr>
          <w:rFonts w:ascii="Arial" w:eastAsia="Lucida Sans Unicode" w:hAnsi="Arial" w:cs="Arial"/>
          <w:color w:val="0F243E" w:themeColor="text2" w:themeShade="80"/>
          <w:spacing w:val="55"/>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samej</w:t>
      </w:r>
      <w:r w:rsidR="00741C86" w:rsidRPr="00363EA0">
        <w:rPr>
          <w:rFonts w:ascii="Arial" w:eastAsia="Lucida Sans Unicode" w:hAnsi="Arial" w:cs="Arial"/>
          <w:color w:val="0F243E" w:themeColor="text2" w:themeShade="80"/>
          <w:spacing w:val="1"/>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grupy</w:t>
      </w:r>
      <w:r w:rsidR="00741C86" w:rsidRPr="00363EA0">
        <w:rPr>
          <w:rFonts w:ascii="Arial" w:eastAsia="Lucida Sans Unicode" w:hAnsi="Arial" w:cs="Arial"/>
          <w:color w:val="0F243E" w:themeColor="text2" w:themeShade="80"/>
          <w:spacing w:val="1"/>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kapitałowej,</w:t>
      </w:r>
      <w:r w:rsidR="00741C86" w:rsidRPr="00363EA0">
        <w:rPr>
          <w:rFonts w:ascii="Arial" w:eastAsia="Lucida Sans Unicode" w:hAnsi="Arial" w:cs="Arial"/>
          <w:color w:val="0F243E" w:themeColor="text2" w:themeShade="80"/>
          <w:spacing w:val="54"/>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w</w:t>
      </w:r>
      <w:r w:rsidR="00741C86" w:rsidRPr="00363EA0">
        <w:rPr>
          <w:rFonts w:ascii="Arial" w:eastAsia="Lucida Sans Unicode" w:hAnsi="Arial" w:cs="Arial"/>
          <w:color w:val="0F243E" w:themeColor="text2" w:themeShade="80"/>
          <w:spacing w:val="55"/>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rozumieniu ustawy</w:t>
      </w:r>
      <w:r w:rsidR="00741C86" w:rsidRPr="00363EA0">
        <w:rPr>
          <w:rFonts w:ascii="Arial" w:eastAsia="Lucida Sans Unicode" w:hAnsi="Arial" w:cs="Arial"/>
          <w:color w:val="0F243E" w:themeColor="text2" w:themeShade="80"/>
          <w:spacing w:val="4"/>
          <w:kern w:val="1"/>
          <w:sz w:val="22"/>
          <w:szCs w:val="22"/>
          <w:lang w:eastAsia="zh-CN"/>
        </w:rPr>
        <w:t xml:space="preserve"> </w:t>
      </w:r>
      <w:proofErr w:type="gramStart"/>
      <w:r w:rsidR="00741C86" w:rsidRPr="00363EA0">
        <w:rPr>
          <w:rFonts w:ascii="Arial" w:eastAsia="Lucida Sans Unicode" w:hAnsi="Arial" w:cs="Arial"/>
          <w:color w:val="0F243E" w:themeColor="text2" w:themeShade="80"/>
          <w:kern w:val="1"/>
          <w:sz w:val="22"/>
          <w:szCs w:val="22"/>
          <w:lang w:eastAsia="zh-CN"/>
        </w:rPr>
        <w:t>z  dnia</w:t>
      </w:r>
      <w:proofErr w:type="gramEnd"/>
      <w:r w:rsidR="00741C86" w:rsidRPr="00363EA0">
        <w:rPr>
          <w:rFonts w:ascii="Arial" w:eastAsia="Lucida Sans Unicode" w:hAnsi="Arial" w:cs="Arial"/>
          <w:color w:val="0F243E" w:themeColor="text2" w:themeShade="80"/>
          <w:kern w:val="1"/>
          <w:sz w:val="22"/>
          <w:szCs w:val="22"/>
          <w:lang w:eastAsia="zh-CN"/>
        </w:rPr>
        <w:t xml:space="preserve"> 16</w:t>
      </w:r>
      <w:r w:rsidR="00741C86" w:rsidRPr="00363EA0">
        <w:rPr>
          <w:rFonts w:ascii="Arial" w:eastAsia="Lucida Sans Unicode" w:hAnsi="Arial" w:cs="Arial"/>
          <w:color w:val="0F243E" w:themeColor="text2" w:themeShade="80"/>
          <w:spacing w:val="1"/>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lutego 2007 r.</w:t>
      </w:r>
      <w:r w:rsidR="00741C86" w:rsidRPr="00363EA0">
        <w:rPr>
          <w:rFonts w:ascii="Arial" w:eastAsia="Lucida Sans Unicode" w:hAnsi="Arial" w:cs="Arial"/>
          <w:color w:val="0F243E" w:themeColor="text2" w:themeShade="80"/>
          <w:spacing w:val="54"/>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o</w:t>
      </w:r>
      <w:r w:rsidR="00741C86" w:rsidRPr="00363EA0">
        <w:rPr>
          <w:rFonts w:ascii="Arial" w:eastAsia="Lucida Sans Unicode" w:hAnsi="Arial" w:cs="Arial"/>
          <w:color w:val="0F243E" w:themeColor="text2" w:themeShade="80"/>
          <w:spacing w:val="1"/>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ochronie</w:t>
      </w:r>
      <w:r w:rsidR="00741C86" w:rsidRPr="00363EA0">
        <w:rPr>
          <w:rFonts w:ascii="Arial" w:eastAsia="Lucida Sans Unicode" w:hAnsi="Arial" w:cs="Arial"/>
          <w:color w:val="0F243E" w:themeColor="text2" w:themeShade="80"/>
          <w:spacing w:val="30"/>
          <w:w w:val="99"/>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konkurencji</w:t>
      </w:r>
      <w:r w:rsidR="00741C86" w:rsidRPr="00363EA0">
        <w:rPr>
          <w:rFonts w:ascii="Arial" w:eastAsia="Lucida Sans Unicode" w:hAnsi="Arial" w:cs="Arial"/>
          <w:color w:val="0F243E" w:themeColor="text2" w:themeShade="80"/>
          <w:spacing w:val="26"/>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i</w:t>
      </w:r>
      <w:r w:rsidR="00741C86" w:rsidRPr="00363EA0">
        <w:rPr>
          <w:rFonts w:ascii="Arial" w:eastAsia="Lucida Sans Unicode" w:hAnsi="Arial" w:cs="Arial"/>
          <w:color w:val="0F243E" w:themeColor="text2" w:themeShade="80"/>
          <w:spacing w:val="27"/>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konsumentów</w:t>
      </w:r>
      <w:r w:rsidR="00741C86" w:rsidRPr="00363EA0">
        <w:rPr>
          <w:rFonts w:ascii="Arial" w:eastAsia="Lucida Sans Unicode" w:hAnsi="Arial" w:cs="Arial"/>
          <w:color w:val="0F243E" w:themeColor="text2" w:themeShade="80"/>
          <w:spacing w:val="28"/>
          <w:kern w:val="1"/>
          <w:sz w:val="22"/>
          <w:szCs w:val="22"/>
          <w:lang w:eastAsia="zh-CN"/>
        </w:rPr>
        <w:t xml:space="preserve"> </w:t>
      </w:r>
      <w:r w:rsidR="00741C86" w:rsidRPr="00363EA0">
        <w:rPr>
          <w:rFonts w:ascii="Arial" w:eastAsia="Lucida Sans Unicode" w:hAnsi="Arial" w:cs="Arial"/>
          <w:color w:val="0F243E" w:themeColor="text2" w:themeShade="80"/>
          <w:spacing w:val="1"/>
          <w:kern w:val="1"/>
          <w:sz w:val="22"/>
          <w:szCs w:val="22"/>
          <w:lang w:eastAsia="zh-CN"/>
        </w:rPr>
        <w:t>(</w:t>
      </w:r>
      <w:proofErr w:type="spellStart"/>
      <w:r w:rsidR="00D75224" w:rsidRPr="00363EA0">
        <w:rPr>
          <w:rFonts w:ascii="Arial" w:eastAsia="Lucida Sans Unicode" w:hAnsi="Arial" w:cs="Arial"/>
          <w:color w:val="0F243E" w:themeColor="text2" w:themeShade="80"/>
          <w:spacing w:val="1"/>
          <w:kern w:val="1"/>
          <w:sz w:val="22"/>
          <w:szCs w:val="22"/>
          <w:lang w:eastAsia="zh-CN"/>
        </w:rPr>
        <w:t>t.j</w:t>
      </w:r>
      <w:proofErr w:type="spellEnd"/>
      <w:r w:rsidR="00D75224" w:rsidRPr="00363EA0">
        <w:rPr>
          <w:rFonts w:ascii="Arial" w:eastAsia="Lucida Sans Unicode" w:hAnsi="Arial" w:cs="Arial"/>
          <w:color w:val="0F243E" w:themeColor="text2" w:themeShade="80"/>
          <w:spacing w:val="1"/>
          <w:kern w:val="1"/>
          <w:sz w:val="22"/>
          <w:szCs w:val="22"/>
          <w:lang w:eastAsia="zh-CN"/>
        </w:rPr>
        <w:t xml:space="preserve">. </w:t>
      </w:r>
      <w:r w:rsidR="00741C86" w:rsidRPr="00363EA0">
        <w:rPr>
          <w:rFonts w:ascii="Arial" w:eastAsia="Lucida Sans Unicode" w:hAnsi="Arial" w:cs="Arial"/>
          <w:color w:val="0F243E" w:themeColor="text2" w:themeShade="80"/>
          <w:spacing w:val="1"/>
          <w:kern w:val="1"/>
          <w:sz w:val="22"/>
          <w:szCs w:val="22"/>
          <w:lang w:eastAsia="zh-CN"/>
        </w:rPr>
        <w:t>Dz.</w:t>
      </w:r>
      <w:r w:rsidR="00741C86" w:rsidRPr="00363EA0">
        <w:rPr>
          <w:rFonts w:ascii="Arial" w:eastAsia="Lucida Sans Unicode" w:hAnsi="Arial" w:cs="Arial"/>
          <w:color w:val="0F243E" w:themeColor="text2" w:themeShade="80"/>
          <w:spacing w:val="28"/>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U.</w:t>
      </w:r>
      <w:r w:rsidR="00741C86" w:rsidRPr="00363EA0">
        <w:rPr>
          <w:rFonts w:ascii="Arial" w:eastAsia="Lucida Sans Unicode" w:hAnsi="Arial" w:cs="Arial"/>
          <w:color w:val="0F243E" w:themeColor="text2" w:themeShade="80"/>
          <w:spacing w:val="28"/>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z</w:t>
      </w:r>
      <w:r w:rsidR="00741C86" w:rsidRPr="00363EA0">
        <w:rPr>
          <w:rFonts w:ascii="Arial" w:eastAsia="Lucida Sans Unicode" w:hAnsi="Arial" w:cs="Arial"/>
          <w:color w:val="0F243E" w:themeColor="text2" w:themeShade="80"/>
          <w:spacing w:val="28"/>
          <w:kern w:val="1"/>
          <w:sz w:val="22"/>
          <w:szCs w:val="22"/>
          <w:lang w:eastAsia="zh-CN"/>
        </w:rPr>
        <w:t xml:space="preserve"> </w:t>
      </w:r>
      <w:r w:rsidR="00741C86" w:rsidRPr="00363EA0">
        <w:rPr>
          <w:rFonts w:ascii="Arial" w:eastAsia="Lucida Sans Unicode" w:hAnsi="Arial" w:cs="Arial"/>
          <w:color w:val="0F243E" w:themeColor="text2" w:themeShade="80"/>
          <w:spacing w:val="-1"/>
          <w:kern w:val="1"/>
          <w:sz w:val="22"/>
          <w:szCs w:val="22"/>
          <w:lang w:eastAsia="zh-CN"/>
        </w:rPr>
        <w:t>202</w:t>
      </w:r>
      <w:r w:rsidR="00D75224" w:rsidRPr="00363EA0">
        <w:rPr>
          <w:rFonts w:ascii="Arial" w:eastAsia="Lucida Sans Unicode" w:hAnsi="Arial" w:cs="Arial"/>
          <w:color w:val="0F243E" w:themeColor="text2" w:themeShade="80"/>
          <w:spacing w:val="-1"/>
          <w:kern w:val="1"/>
          <w:sz w:val="22"/>
          <w:szCs w:val="22"/>
          <w:lang w:eastAsia="zh-CN"/>
        </w:rPr>
        <w:t>1</w:t>
      </w:r>
      <w:r w:rsidR="00741C86" w:rsidRPr="00363EA0">
        <w:rPr>
          <w:rFonts w:ascii="Arial" w:eastAsia="Lucida Sans Unicode" w:hAnsi="Arial" w:cs="Arial"/>
          <w:color w:val="0F243E" w:themeColor="text2" w:themeShade="80"/>
          <w:spacing w:val="27"/>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r.</w:t>
      </w:r>
      <w:r w:rsidR="00741C86" w:rsidRPr="00363EA0">
        <w:rPr>
          <w:rFonts w:ascii="Arial" w:eastAsia="Lucida Sans Unicode" w:hAnsi="Arial" w:cs="Arial"/>
          <w:color w:val="0F243E" w:themeColor="text2" w:themeShade="80"/>
          <w:spacing w:val="28"/>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poz.</w:t>
      </w:r>
      <w:r w:rsidR="00741C86" w:rsidRPr="00363EA0">
        <w:rPr>
          <w:rFonts w:ascii="Arial" w:eastAsia="Lucida Sans Unicode" w:hAnsi="Arial" w:cs="Arial"/>
          <w:color w:val="0F243E" w:themeColor="text2" w:themeShade="80"/>
          <w:spacing w:val="28"/>
          <w:kern w:val="1"/>
          <w:sz w:val="22"/>
          <w:szCs w:val="22"/>
          <w:lang w:eastAsia="zh-CN"/>
        </w:rPr>
        <w:t xml:space="preserve"> </w:t>
      </w:r>
      <w:r w:rsidR="00D75224" w:rsidRPr="00363EA0">
        <w:rPr>
          <w:rFonts w:ascii="Arial" w:eastAsia="Lucida Sans Unicode" w:hAnsi="Arial" w:cs="Arial"/>
          <w:color w:val="0F243E" w:themeColor="text2" w:themeShade="80"/>
          <w:kern w:val="1"/>
          <w:sz w:val="22"/>
          <w:szCs w:val="22"/>
          <w:lang w:eastAsia="zh-CN"/>
        </w:rPr>
        <w:t>275</w:t>
      </w:r>
      <w:r w:rsidR="00BB7FA0" w:rsidRPr="00363EA0">
        <w:rPr>
          <w:rFonts w:ascii="Arial" w:eastAsia="Lucida Sans Unicode" w:hAnsi="Arial" w:cs="Arial"/>
          <w:color w:val="0F243E" w:themeColor="text2" w:themeShade="80"/>
          <w:kern w:val="1"/>
          <w:sz w:val="22"/>
          <w:szCs w:val="22"/>
          <w:lang w:val="pl-PL" w:eastAsia="zh-CN"/>
        </w:rPr>
        <w:t xml:space="preserve">), </w:t>
      </w:r>
      <w:r w:rsidR="00741C86" w:rsidRPr="00363EA0">
        <w:rPr>
          <w:rFonts w:ascii="Arial" w:eastAsia="Lucida Sans Unicode" w:hAnsi="Arial" w:cs="Arial"/>
          <w:color w:val="0F243E" w:themeColor="text2" w:themeShade="80"/>
          <w:kern w:val="1"/>
          <w:sz w:val="22"/>
          <w:szCs w:val="22"/>
          <w:lang w:eastAsia="zh-CN"/>
        </w:rPr>
        <w:t>z</w:t>
      </w:r>
      <w:r w:rsidR="00741C86" w:rsidRPr="00363EA0">
        <w:rPr>
          <w:rFonts w:ascii="Arial" w:eastAsia="Lucida Sans Unicode" w:hAnsi="Arial" w:cs="Arial"/>
          <w:color w:val="0F243E" w:themeColor="text2" w:themeShade="80"/>
          <w:spacing w:val="28"/>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innym</w:t>
      </w:r>
      <w:r w:rsidR="00741C86" w:rsidRPr="00363EA0">
        <w:rPr>
          <w:rFonts w:ascii="Arial" w:eastAsia="Lucida Sans Unicode" w:hAnsi="Arial" w:cs="Arial"/>
          <w:color w:val="0F243E" w:themeColor="text2" w:themeShade="80"/>
          <w:spacing w:val="28"/>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wykonawcą,</w:t>
      </w:r>
      <w:r w:rsidR="00741C86" w:rsidRPr="00363EA0">
        <w:rPr>
          <w:rFonts w:ascii="Arial" w:eastAsia="Lucida Sans Unicode" w:hAnsi="Arial" w:cs="Arial"/>
          <w:color w:val="0F243E" w:themeColor="text2" w:themeShade="80"/>
          <w:spacing w:val="27"/>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który</w:t>
      </w:r>
      <w:r w:rsidR="00741C86" w:rsidRPr="00363EA0">
        <w:rPr>
          <w:rFonts w:ascii="Arial" w:eastAsia="Lucida Sans Unicode" w:hAnsi="Arial" w:cs="Arial"/>
          <w:color w:val="0F243E" w:themeColor="text2" w:themeShade="80"/>
          <w:spacing w:val="29"/>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złożył</w:t>
      </w:r>
      <w:r w:rsidR="00741C86" w:rsidRPr="00363EA0">
        <w:rPr>
          <w:rFonts w:ascii="Arial" w:eastAsia="Lucida Sans Unicode" w:hAnsi="Arial" w:cs="Arial"/>
          <w:color w:val="0F243E" w:themeColor="text2" w:themeShade="80"/>
          <w:spacing w:val="36"/>
          <w:w w:val="99"/>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odrębną</w:t>
      </w:r>
      <w:r w:rsidR="00741C86" w:rsidRPr="00363EA0">
        <w:rPr>
          <w:rFonts w:ascii="Arial" w:eastAsia="Lucida Sans Unicode" w:hAnsi="Arial" w:cs="Arial"/>
          <w:color w:val="0F243E" w:themeColor="text2" w:themeShade="80"/>
          <w:spacing w:val="28"/>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ofertę,</w:t>
      </w:r>
      <w:r w:rsidR="00741C86" w:rsidRPr="00363EA0">
        <w:rPr>
          <w:rFonts w:ascii="Arial" w:eastAsia="Lucida Sans Unicode" w:hAnsi="Arial" w:cs="Arial"/>
          <w:color w:val="0F243E" w:themeColor="text2" w:themeShade="80"/>
          <w:spacing w:val="30"/>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ofertę</w:t>
      </w:r>
      <w:r w:rsidR="00741C86" w:rsidRPr="00363EA0">
        <w:rPr>
          <w:rFonts w:ascii="Arial" w:eastAsia="Lucida Sans Unicode" w:hAnsi="Arial" w:cs="Arial"/>
          <w:color w:val="0F243E" w:themeColor="text2" w:themeShade="80"/>
          <w:spacing w:val="29"/>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częściową</w:t>
      </w:r>
      <w:r w:rsidR="00741C86" w:rsidRPr="00363EA0">
        <w:rPr>
          <w:rFonts w:ascii="Arial" w:eastAsia="Lucida Sans Unicode" w:hAnsi="Arial" w:cs="Arial"/>
          <w:color w:val="0F243E" w:themeColor="text2" w:themeShade="80"/>
          <w:spacing w:val="30"/>
          <w:kern w:val="1"/>
          <w:sz w:val="22"/>
          <w:szCs w:val="22"/>
          <w:lang w:eastAsia="zh-CN"/>
        </w:rPr>
        <w:t xml:space="preserve"> </w:t>
      </w:r>
      <w:r w:rsidR="00741C86" w:rsidRPr="00363EA0">
        <w:rPr>
          <w:rFonts w:ascii="Arial" w:eastAsia="Lucida Sans Unicode" w:hAnsi="Arial" w:cs="Arial"/>
          <w:color w:val="0F243E" w:themeColor="text2" w:themeShade="80"/>
          <w:spacing w:val="-1"/>
          <w:kern w:val="1"/>
          <w:sz w:val="22"/>
          <w:szCs w:val="22"/>
          <w:lang w:eastAsia="zh-CN"/>
        </w:rPr>
        <w:t>lub</w:t>
      </w:r>
      <w:r w:rsidR="00741C86" w:rsidRPr="00363EA0">
        <w:rPr>
          <w:rFonts w:ascii="Arial" w:eastAsia="Lucida Sans Unicode" w:hAnsi="Arial" w:cs="Arial"/>
          <w:color w:val="0F243E" w:themeColor="text2" w:themeShade="80"/>
          <w:spacing w:val="31"/>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wniosek</w:t>
      </w:r>
      <w:r w:rsidR="00741C86" w:rsidRPr="00363EA0">
        <w:rPr>
          <w:rFonts w:ascii="Arial" w:eastAsia="Lucida Sans Unicode" w:hAnsi="Arial" w:cs="Arial"/>
          <w:color w:val="0F243E" w:themeColor="text2" w:themeShade="80"/>
          <w:spacing w:val="29"/>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o</w:t>
      </w:r>
      <w:r w:rsidR="00741C86" w:rsidRPr="00363EA0">
        <w:rPr>
          <w:rFonts w:ascii="Arial" w:eastAsia="Lucida Sans Unicode" w:hAnsi="Arial" w:cs="Arial"/>
          <w:color w:val="0F243E" w:themeColor="text2" w:themeShade="80"/>
          <w:spacing w:val="31"/>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dopuszczenie</w:t>
      </w:r>
      <w:r w:rsidR="00741C86" w:rsidRPr="00363EA0">
        <w:rPr>
          <w:rFonts w:ascii="Arial" w:eastAsia="Lucida Sans Unicode" w:hAnsi="Arial" w:cs="Arial"/>
          <w:color w:val="0F243E" w:themeColor="text2" w:themeShade="80"/>
          <w:spacing w:val="28"/>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do</w:t>
      </w:r>
      <w:r w:rsidR="00741C86" w:rsidRPr="00363EA0">
        <w:rPr>
          <w:rFonts w:ascii="Arial" w:eastAsia="Lucida Sans Unicode" w:hAnsi="Arial" w:cs="Arial"/>
          <w:color w:val="0F243E" w:themeColor="text2" w:themeShade="80"/>
          <w:spacing w:val="29"/>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udziału</w:t>
      </w:r>
      <w:r w:rsidR="00741C86" w:rsidRPr="00363EA0">
        <w:rPr>
          <w:rFonts w:ascii="Arial" w:eastAsia="Lucida Sans Unicode" w:hAnsi="Arial" w:cs="Arial"/>
          <w:color w:val="0F243E" w:themeColor="text2" w:themeShade="80"/>
          <w:spacing w:val="28"/>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w</w:t>
      </w:r>
      <w:r w:rsidR="00741C86" w:rsidRPr="00363EA0">
        <w:rPr>
          <w:rFonts w:ascii="Arial" w:eastAsia="Lucida Sans Unicode" w:hAnsi="Arial" w:cs="Arial"/>
          <w:color w:val="0F243E" w:themeColor="text2" w:themeShade="80"/>
          <w:spacing w:val="32"/>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postępowaniu,</w:t>
      </w:r>
      <w:r w:rsidR="00741C86" w:rsidRPr="00363EA0">
        <w:rPr>
          <w:rFonts w:ascii="Arial" w:eastAsia="Lucida Sans Unicode" w:hAnsi="Arial" w:cs="Arial"/>
          <w:color w:val="0F243E" w:themeColor="text2" w:themeShade="80"/>
          <w:spacing w:val="30"/>
          <w:w w:val="99"/>
          <w:kern w:val="1"/>
          <w:sz w:val="22"/>
          <w:szCs w:val="22"/>
          <w:lang w:eastAsia="zh-CN"/>
        </w:rPr>
        <w:t xml:space="preserve"> </w:t>
      </w:r>
      <w:r w:rsidR="00741C86" w:rsidRPr="00363EA0">
        <w:rPr>
          <w:rFonts w:ascii="Arial" w:eastAsia="Lucida Sans Unicode" w:hAnsi="Arial" w:cs="Arial"/>
          <w:color w:val="0F243E" w:themeColor="text2" w:themeShade="80"/>
          <w:spacing w:val="-1"/>
          <w:kern w:val="1"/>
          <w:sz w:val="22"/>
          <w:szCs w:val="22"/>
          <w:lang w:eastAsia="zh-CN"/>
        </w:rPr>
        <w:t>albo</w:t>
      </w:r>
      <w:r w:rsidR="00741C86" w:rsidRPr="00363EA0">
        <w:rPr>
          <w:rFonts w:ascii="Arial" w:eastAsia="Lucida Sans Unicode" w:hAnsi="Arial" w:cs="Arial"/>
          <w:color w:val="0F243E" w:themeColor="text2" w:themeShade="80"/>
          <w:spacing w:val="12"/>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oświadczenia</w:t>
      </w:r>
      <w:r w:rsidR="00741C86" w:rsidRPr="00363EA0">
        <w:rPr>
          <w:rFonts w:ascii="Arial" w:eastAsia="Lucida Sans Unicode" w:hAnsi="Arial" w:cs="Arial"/>
          <w:color w:val="0F243E" w:themeColor="text2" w:themeShade="80"/>
          <w:spacing w:val="14"/>
          <w:kern w:val="1"/>
          <w:sz w:val="22"/>
          <w:szCs w:val="22"/>
          <w:lang w:eastAsia="zh-CN"/>
        </w:rPr>
        <w:t xml:space="preserve"> </w:t>
      </w:r>
      <w:r w:rsidR="00F11632" w:rsidRPr="00363EA0">
        <w:rPr>
          <w:rFonts w:ascii="Arial" w:eastAsia="Lucida Sans Unicode" w:hAnsi="Arial" w:cs="Arial"/>
          <w:color w:val="0F243E" w:themeColor="text2" w:themeShade="80"/>
          <w:spacing w:val="14"/>
          <w:kern w:val="1"/>
          <w:sz w:val="22"/>
          <w:szCs w:val="22"/>
          <w:lang w:eastAsia="zh-CN"/>
        </w:rPr>
        <w:br/>
      </w:r>
      <w:r w:rsidR="00741C86" w:rsidRPr="00363EA0">
        <w:rPr>
          <w:rFonts w:ascii="Arial" w:eastAsia="Lucida Sans Unicode" w:hAnsi="Arial" w:cs="Arial"/>
          <w:color w:val="0F243E" w:themeColor="text2" w:themeShade="80"/>
          <w:kern w:val="1"/>
          <w:sz w:val="22"/>
          <w:szCs w:val="22"/>
          <w:lang w:eastAsia="zh-CN"/>
        </w:rPr>
        <w:t>o</w:t>
      </w:r>
      <w:r w:rsidR="00741C86" w:rsidRPr="00363EA0">
        <w:rPr>
          <w:rFonts w:ascii="Arial" w:eastAsia="Lucida Sans Unicode" w:hAnsi="Arial" w:cs="Arial"/>
          <w:color w:val="0F243E" w:themeColor="text2" w:themeShade="80"/>
          <w:spacing w:val="13"/>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przynależności</w:t>
      </w:r>
      <w:r w:rsidR="00741C86" w:rsidRPr="00363EA0">
        <w:rPr>
          <w:rFonts w:ascii="Arial" w:eastAsia="Lucida Sans Unicode" w:hAnsi="Arial" w:cs="Arial"/>
          <w:color w:val="0F243E" w:themeColor="text2" w:themeShade="80"/>
          <w:spacing w:val="11"/>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do</w:t>
      </w:r>
      <w:r w:rsidR="00741C86" w:rsidRPr="00363EA0">
        <w:rPr>
          <w:rFonts w:ascii="Arial" w:eastAsia="Lucida Sans Unicode" w:hAnsi="Arial" w:cs="Arial"/>
          <w:color w:val="0F243E" w:themeColor="text2" w:themeShade="80"/>
          <w:spacing w:val="14"/>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tej</w:t>
      </w:r>
      <w:r w:rsidR="00741C86" w:rsidRPr="00363EA0">
        <w:rPr>
          <w:rFonts w:ascii="Arial" w:eastAsia="Lucida Sans Unicode" w:hAnsi="Arial" w:cs="Arial"/>
          <w:color w:val="0F243E" w:themeColor="text2" w:themeShade="80"/>
          <w:spacing w:val="13"/>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samej</w:t>
      </w:r>
      <w:r w:rsidR="00741C86" w:rsidRPr="00363EA0">
        <w:rPr>
          <w:rFonts w:ascii="Arial" w:eastAsia="Lucida Sans Unicode" w:hAnsi="Arial" w:cs="Arial"/>
          <w:color w:val="0F243E" w:themeColor="text2" w:themeShade="80"/>
          <w:spacing w:val="13"/>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grupy</w:t>
      </w:r>
      <w:r w:rsidR="00741C86" w:rsidRPr="00363EA0">
        <w:rPr>
          <w:rFonts w:ascii="Arial" w:eastAsia="Lucida Sans Unicode" w:hAnsi="Arial" w:cs="Arial"/>
          <w:color w:val="0F243E" w:themeColor="text2" w:themeShade="80"/>
          <w:spacing w:val="14"/>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kapitałowej</w:t>
      </w:r>
      <w:r w:rsidR="00741C86" w:rsidRPr="00363EA0">
        <w:rPr>
          <w:rFonts w:ascii="Arial" w:eastAsia="Lucida Sans Unicode" w:hAnsi="Arial" w:cs="Arial"/>
          <w:color w:val="0F243E" w:themeColor="text2" w:themeShade="80"/>
          <w:spacing w:val="13"/>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wraz</w:t>
      </w:r>
      <w:r w:rsidR="00741C86" w:rsidRPr="00363EA0">
        <w:rPr>
          <w:rFonts w:ascii="Arial" w:eastAsia="Lucida Sans Unicode" w:hAnsi="Arial" w:cs="Arial"/>
          <w:color w:val="0F243E" w:themeColor="text2" w:themeShade="80"/>
          <w:spacing w:val="13"/>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z</w:t>
      </w:r>
      <w:r w:rsidR="00741C86" w:rsidRPr="00363EA0">
        <w:rPr>
          <w:rFonts w:ascii="Arial" w:eastAsia="Lucida Sans Unicode" w:hAnsi="Arial" w:cs="Arial"/>
          <w:color w:val="0F243E" w:themeColor="text2" w:themeShade="80"/>
          <w:spacing w:val="14"/>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dokumentami</w:t>
      </w:r>
      <w:r w:rsidR="00741C86" w:rsidRPr="00363EA0">
        <w:rPr>
          <w:rFonts w:ascii="Arial" w:eastAsia="Lucida Sans Unicode" w:hAnsi="Arial" w:cs="Arial"/>
          <w:color w:val="0F243E" w:themeColor="text2" w:themeShade="80"/>
          <w:spacing w:val="14"/>
          <w:kern w:val="1"/>
          <w:sz w:val="22"/>
          <w:szCs w:val="22"/>
          <w:lang w:eastAsia="zh-CN"/>
        </w:rPr>
        <w:t xml:space="preserve"> </w:t>
      </w:r>
      <w:r w:rsidR="00741C86" w:rsidRPr="00363EA0">
        <w:rPr>
          <w:rFonts w:ascii="Arial" w:eastAsia="Lucida Sans Unicode" w:hAnsi="Arial" w:cs="Arial"/>
          <w:color w:val="0F243E" w:themeColor="text2" w:themeShade="80"/>
          <w:spacing w:val="-1"/>
          <w:kern w:val="1"/>
          <w:sz w:val="22"/>
          <w:szCs w:val="22"/>
          <w:lang w:eastAsia="zh-CN"/>
        </w:rPr>
        <w:t>lub</w:t>
      </w:r>
      <w:r w:rsidR="00741C86" w:rsidRPr="00363EA0">
        <w:rPr>
          <w:rFonts w:ascii="Arial" w:eastAsia="Lucida Sans Unicode" w:hAnsi="Arial" w:cs="Arial"/>
          <w:color w:val="0F243E" w:themeColor="text2" w:themeShade="80"/>
          <w:spacing w:val="34"/>
          <w:w w:val="99"/>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informacjami</w:t>
      </w:r>
      <w:r w:rsidR="00741C86" w:rsidRPr="00363EA0">
        <w:rPr>
          <w:rFonts w:ascii="Arial" w:eastAsia="Lucida Sans Unicode" w:hAnsi="Arial" w:cs="Arial"/>
          <w:color w:val="0F243E" w:themeColor="text2" w:themeShade="80"/>
          <w:spacing w:val="39"/>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potwierdzającymi</w:t>
      </w:r>
      <w:r w:rsidR="00741C86" w:rsidRPr="00363EA0">
        <w:rPr>
          <w:rFonts w:ascii="Arial" w:eastAsia="Lucida Sans Unicode" w:hAnsi="Arial" w:cs="Arial"/>
          <w:color w:val="0F243E" w:themeColor="text2" w:themeShade="80"/>
          <w:spacing w:val="36"/>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przygotowanie</w:t>
      </w:r>
      <w:r w:rsidR="00741C86" w:rsidRPr="00363EA0">
        <w:rPr>
          <w:rFonts w:ascii="Arial" w:eastAsia="Lucida Sans Unicode" w:hAnsi="Arial" w:cs="Arial"/>
          <w:color w:val="0F243E" w:themeColor="text2" w:themeShade="80"/>
          <w:spacing w:val="41"/>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oferty,</w:t>
      </w:r>
      <w:r w:rsidR="00741C86" w:rsidRPr="00363EA0">
        <w:rPr>
          <w:rFonts w:ascii="Arial" w:eastAsia="Lucida Sans Unicode" w:hAnsi="Arial" w:cs="Arial"/>
          <w:color w:val="0F243E" w:themeColor="text2" w:themeShade="80"/>
          <w:spacing w:val="38"/>
          <w:kern w:val="1"/>
          <w:sz w:val="22"/>
          <w:szCs w:val="22"/>
          <w:lang w:eastAsia="zh-CN"/>
        </w:rPr>
        <w:t xml:space="preserve"> </w:t>
      </w:r>
      <w:r w:rsidR="00741C86" w:rsidRPr="00363EA0">
        <w:rPr>
          <w:rFonts w:ascii="Arial" w:eastAsia="Lucida Sans Unicode" w:hAnsi="Arial" w:cs="Arial"/>
          <w:color w:val="0F243E" w:themeColor="text2" w:themeShade="80"/>
          <w:spacing w:val="-1"/>
          <w:kern w:val="1"/>
          <w:sz w:val="22"/>
          <w:szCs w:val="22"/>
          <w:lang w:eastAsia="zh-CN"/>
        </w:rPr>
        <w:t>oferty</w:t>
      </w:r>
      <w:r w:rsidR="00741C86" w:rsidRPr="00363EA0">
        <w:rPr>
          <w:rFonts w:ascii="Arial" w:eastAsia="Lucida Sans Unicode" w:hAnsi="Arial" w:cs="Arial"/>
          <w:color w:val="0F243E" w:themeColor="text2" w:themeShade="80"/>
          <w:spacing w:val="41"/>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częściowej</w:t>
      </w:r>
      <w:r w:rsidR="00741C86" w:rsidRPr="00363EA0">
        <w:rPr>
          <w:rFonts w:ascii="Arial" w:eastAsia="Lucida Sans Unicode" w:hAnsi="Arial" w:cs="Arial"/>
          <w:color w:val="0F243E" w:themeColor="text2" w:themeShade="80"/>
          <w:spacing w:val="42"/>
          <w:kern w:val="1"/>
          <w:sz w:val="22"/>
          <w:szCs w:val="22"/>
          <w:lang w:eastAsia="zh-CN"/>
        </w:rPr>
        <w:t xml:space="preserve"> </w:t>
      </w:r>
      <w:r w:rsidR="00741C86" w:rsidRPr="00363EA0">
        <w:rPr>
          <w:rFonts w:ascii="Arial" w:eastAsia="Lucida Sans Unicode" w:hAnsi="Arial" w:cs="Arial"/>
          <w:color w:val="0F243E" w:themeColor="text2" w:themeShade="80"/>
          <w:spacing w:val="-1"/>
          <w:kern w:val="1"/>
          <w:sz w:val="22"/>
          <w:szCs w:val="22"/>
          <w:lang w:eastAsia="zh-CN"/>
        </w:rPr>
        <w:t>lub</w:t>
      </w:r>
      <w:r w:rsidR="00741C86" w:rsidRPr="00363EA0">
        <w:rPr>
          <w:rFonts w:ascii="Arial" w:eastAsia="Lucida Sans Unicode" w:hAnsi="Arial" w:cs="Arial"/>
          <w:color w:val="0F243E" w:themeColor="text2" w:themeShade="80"/>
          <w:spacing w:val="48"/>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wniosku</w:t>
      </w:r>
      <w:r w:rsidR="00741C86" w:rsidRPr="00363EA0">
        <w:rPr>
          <w:rFonts w:ascii="Arial" w:eastAsia="Lucida Sans Unicode" w:hAnsi="Arial" w:cs="Arial"/>
          <w:color w:val="0F243E" w:themeColor="text2" w:themeShade="80"/>
          <w:spacing w:val="40"/>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o</w:t>
      </w:r>
      <w:r w:rsidR="00741C86" w:rsidRPr="00363EA0">
        <w:rPr>
          <w:rFonts w:ascii="Arial" w:eastAsia="Lucida Sans Unicode" w:hAnsi="Arial" w:cs="Arial"/>
          <w:color w:val="0F243E" w:themeColor="text2" w:themeShade="80"/>
          <w:spacing w:val="48"/>
          <w:w w:val="99"/>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dopuszczenie</w:t>
      </w:r>
      <w:r w:rsidR="00741C86" w:rsidRPr="00363EA0">
        <w:rPr>
          <w:rFonts w:ascii="Arial" w:eastAsia="Lucida Sans Unicode" w:hAnsi="Arial" w:cs="Arial"/>
          <w:color w:val="0F243E" w:themeColor="text2" w:themeShade="80"/>
          <w:spacing w:val="18"/>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do</w:t>
      </w:r>
      <w:r w:rsidR="00741C86" w:rsidRPr="00363EA0">
        <w:rPr>
          <w:rFonts w:ascii="Arial" w:eastAsia="Lucida Sans Unicode" w:hAnsi="Arial" w:cs="Arial"/>
          <w:color w:val="0F243E" w:themeColor="text2" w:themeShade="80"/>
          <w:spacing w:val="18"/>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udziału</w:t>
      </w:r>
      <w:r w:rsidR="00741C86" w:rsidRPr="00363EA0">
        <w:rPr>
          <w:rFonts w:ascii="Arial" w:eastAsia="Lucida Sans Unicode" w:hAnsi="Arial" w:cs="Arial"/>
          <w:color w:val="0F243E" w:themeColor="text2" w:themeShade="80"/>
          <w:spacing w:val="20"/>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w</w:t>
      </w:r>
      <w:r w:rsidR="00741C86" w:rsidRPr="00363EA0">
        <w:rPr>
          <w:rFonts w:ascii="Arial" w:eastAsia="Lucida Sans Unicode" w:hAnsi="Arial" w:cs="Arial"/>
          <w:color w:val="0F243E" w:themeColor="text2" w:themeShade="80"/>
          <w:spacing w:val="20"/>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postępowaniu</w:t>
      </w:r>
      <w:r w:rsidR="00741C86" w:rsidRPr="00363EA0">
        <w:rPr>
          <w:rFonts w:ascii="Arial" w:eastAsia="Lucida Sans Unicode" w:hAnsi="Arial" w:cs="Arial"/>
          <w:color w:val="0F243E" w:themeColor="text2" w:themeShade="80"/>
          <w:spacing w:val="18"/>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niezależnie</w:t>
      </w:r>
      <w:r w:rsidR="00741C86" w:rsidRPr="00363EA0">
        <w:rPr>
          <w:rFonts w:ascii="Arial" w:eastAsia="Lucida Sans Unicode" w:hAnsi="Arial" w:cs="Arial"/>
          <w:color w:val="0F243E" w:themeColor="text2" w:themeShade="80"/>
          <w:spacing w:val="18"/>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od</w:t>
      </w:r>
      <w:r w:rsidR="00741C86" w:rsidRPr="00363EA0">
        <w:rPr>
          <w:rFonts w:ascii="Arial" w:eastAsia="Lucida Sans Unicode" w:hAnsi="Arial" w:cs="Arial"/>
          <w:color w:val="0F243E" w:themeColor="text2" w:themeShade="80"/>
          <w:spacing w:val="18"/>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innego</w:t>
      </w:r>
      <w:r w:rsidR="00741C86" w:rsidRPr="00363EA0">
        <w:rPr>
          <w:rFonts w:ascii="Arial" w:eastAsia="Lucida Sans Unicode" w:hAnsi="Arial" w:cs="Arial"/>
          <w:color w:val="0F243E" w:themeColor="text2" w:themeShade="80"/>
          <w:spacing w:val="18"/>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wykonawcy</w:t>
      </w:r>
      <w:r w:rsidR="00741C86" w:rsidRPr="00363EA0">
        <w:rPr>
          <w:rFonts w:ascii="Arial" w:eastAsia="Lucida Sans Unicode" w:hAnsi="Arial" w:cs="Arial"/>
          <w:color w:val="0F243E" w:themeColor="text2" w:themeShade="80"/>
          <w:spacing w:val="19"/>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należącego</w:t>
      </w:r>
      <w:r w:rsidR="00741C86" w:rsidRPr="00363EA0">
        <w:rPr>
          <w:rFonts w:ascii="Arial" w:eastAsia="Lucida Sans Unicode" w:hAnsi="Arial" w:cs="Arial"/>
          <w:color w:val="0F243E" w:themeColor="text2" w:themeShade="80"/>
          <w:spacing w:val="18"/>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do</w:t>
      </w:r>
      <w:r w:rsidR="00741C86" w:rsidRPr="00363EA0">
        <w:rPr>
          <w:rFonts w:ascii="Arial" w:eastAsia="Lucida Sans Unicode" w:hAnsi="Arial" w:cs="Arial"/>
          <w:color w:val="0F243E" w:themeColor="text2" w:themeShade="80"/>
          <w:spacing w:val="26"/>
          <w:w w:val="99"/>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tej</w:t>
      </w:r>
      <w:r w:rsidR="00741C86" w:rsidRPr="00363EA0">
        <w:rPr>
          <w:rFonts w:ascii="Arial" w:eastAsia="Lucida Sans Unicode" w:hAnsi="Arial" w:cs="Arial"/>
          <w:color w:val="0F243E" w:themeColor="text2" w:themeShade="80"/>
          <w:spacing w:val="-5"/>
          <w:kern w:val="1"/>
          <w:sz w:val="22"/>
          <w:szCs w:val="22"/>
          <w:lang w:eastAsia="zh-CN"/>
        </w:rPr>
        <w:t xml:space="preserve"> </w:t>
      </w:r>
      <w:r w:rsidR="00741C86" w:rsidRPr="00363EA0">
        <w:rPr>
          <w:rFonts w:ascii="Arial" w:eastAsia="Lucida Sans Unicode" w:hAnsi="Arial" w:cs="Arial"/>
          <w:color w:val="0F243E" w:themeColor="text2" w:themeShade="80"/>
          <w:spacing w:val="-1"/>
          <w:kern w:val="1"/>
          <w:sz w:val="22"/>
          <w:szCs w:val="22"/>
          <w:lang w:eastAsia="zh-CN"/>
        </w:rPr>
        <w:t>samej</w:t>
      </w:r>
      <w:r w:rsidR="00741C86" w:rsidRPr="00363EA0">
        <w:rPr>
          <w:rFonts w:ascii="Arial" w:eastAsia="Lucida Sans Unicode" w:hAnsi="Arial" w:cs="Arial"/>
          <w:color w:val="0F243E" w:themeColor="text2" w:themeShade="80"/>
          <w:spacing w:val="-5"/>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grupy</w:t>
      </w:r>
      <w:r w:rsidR="00741C86" w:rsidRPr="00363EA0">
        <w:rPr>
          <w:rFonts w:ascii="Arial" w:eastAsia="Lucida Sans Unicode" w:hAnsi="Arial" w:cs="Arial"/>
          <w:color w:val="0F243E" w:themeColor="text2" w:themeShade="80"/>
          <w:spacing w:val="-5"/>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kapitałowej –</w:t>
      </w:r>
      <w:r w:rsidR="00741C86" w:rsidRPr="00363EA0">
        <w:rPr>
          <w:rFonts w:ascii="Arial" w:eastAsia="Lucida Sans Unicode" w:hAnsi="Arial" w:cs="Arial"/>
          <w:color w:val="0F243E" w:themeColor="text2" w:themeShade="80"/>
          <w:spacing w:val="-5"/>
          <w:kern w:val="1"/>
          <w:sz w:val="22"/>
          <w:szCs w:val="22"/>
          <w:lang w:eastAsia="zh-CN"/>
        </w:rPr>
        <w:t xml:space="preserve"> </w:t>
      </w:r>
      <w:r w:rsidR="00741C86" w:rsidRPr="00363EA0">
        <w:rPr>
          <w:rFonts w:ascii="Arial" w:eastAsia="Lucida Sans Unicode" w:hAnsi="Arial" w:cs="Arial"/>
          <w:b/>
          <w:bCs/>
          <w:color w:val="0F243E" w:themeColor="text2" w:themeShade="80"/>
          <w:kern w:val="1"/>
          <w:sz w:val="22"/>
          <w:szCs w:val="22"/>
          <w:lang w:eastAsia="zh-CN"/>
        </w:rPr>
        <w:t>załącznik</w:t>
      </w:r>
      <w:r w:rsidR="00741C86" w:rsidRPr="00363EA0">
        <w:rPr>
          <w:rFonts w:ascii="Arial" w:eastAsia="Lucida Sans Unicode" w:hAnsi="Arial" w:cs="Arial"/>
          <w:b/>
          <w:bCs/>
          <w:color w:val="0F243E" w:themeColor="text2" w:themeShade="80"/>
          <w:spacing w:val="-6"/>
          <w:kern w:val="1"/>
          <w:sz w:val="22"/>
          <w:szCs w:val="22"/>
          <w:lang w:eastAsia="zh-CN"/>
        </w:rPr>
        <w:t xml:space="preserve"> </w:t>
      </w:r>
      <w:r w:rsidR="00741C86" w:rsidRPr="00363EA0">
        <w:rPr>
          <w:rFonts w:ascii="Arial" w:eastAsia="Lucida Sans Unicode" w:hAnsi="Arial" w:cs="Arial"/>
          <w:b/>
          <w:bCs/>
          <w:color w:val="0F243E" w:themeColor="text2" w:themeShade="80"/>
          <w:kern w:val="1"/>
          <w:sz w:val="22"/>
          <w:szCs w:val="22"/>
          <w:lang w:eastAsia="zh-CN"/>
        </w:rPr>
        <w:t>nr</w:t>
      </w:r>
      <w:r w:rsidR="00741C86" w:rsidRPr="00363EA0">
        <w:rPr>
          <w:rFonts w:ascii="Arial" w:eastAsia="Lucida Sans Unicode" w:hAnsi="Arial" w:cs="Arial"/>
          <w:b/>
          <w:bCs/>
          <w:color w:val="0F243E" w:themeColor="text2" w:themeShade="80"/>
          <w:spacing w:val="-3"/>
          <w:kern w:val="1"/>
          <w:sz w:val="22"/>
          <w:szCs w:val="22"/>
          <w:lang w:eastAsia="zh-CN"/>
        </w:rPr>
        <w:t xml:space="preserve"> </w:t>
      </w:r>
      <w:r w:rsidR="005F7120" w:rsidRPr="00363EA0">
        <w:rPr>
          <w:rFonts w:ascii="Arial" w:eastAsia="Lucida Sans Unicode" w:hAnsi="Arial" w:cs="Arial"/>
          <w:b/>
          <w:bCs/>
          <w:color w:val="0F243E" w:themeColor="text2" w:themeShade="80"/>
          <w:kern w:val="1"/>
          <w:sz w:val="22"/>
          <w:szCs w:val="22"/>
          <w:lang w:eastAsia="zh-CN"/>
        </w:rPr>
        <w:t>7</w:t>
      </w:r>
      <w:r w:rsidR="00741C86" w:rsidRPr="00363EA0">
        <w:rPr>
          <w:rFonts w:ascii="Arial" w:eastAsia="Lucida Sans Unicode" w:hAnsi="Arial" w:cs="Arial"/>
          <w:b/>
          <w:bCs/>
          <w:color w:val="0F243E" w:themeColor="text2" w:themeShade="80"/>
          <w:spacing w:val="-6"/>
          <w:kern w:val="1"/>
          <w:sz w:val="22"/>
          <w:szCs w:val="22"/>
          <w:lang w:eastAsia="zh-CN"/>
        </w:rPr>
        <w:t xml:space="preserve"> </w:t>
      </w:r>
      <w:r w:rsidR="00741C86" w:rsidRPr="00363EA0">
        <w:rPr>
          <w:rFonts w:ascii="Arial" w:eastAsia="Lucida Sans Unicode" w:hAnsi="Arial" w:cs="Arial"/>
          <w:b/>
          <w:bCs/>
          <w:color w:val="0F243E" w:themeColor="text2" w:themeShade="80"/>
          <w:kern w:val="1"/>
          <w:sz w:val="22"/>
          <w:szCs w:val="22"/>
          <w:lang w:eastAsia="zh-CN"/>
        </w:rPr>
        <w:t>do</w:t>
      </w:r>
      <w:r w:rsidR="00741C86" w:rsidRPr="00363EA0">
        <w:rPr>
          <w:rFonts w:ascii="Arial" w:eastAsia="Lucida Sans Unicode" w:hAnsi="Arial" w:cs="Arial"/>
          <w:b/>
          <w:bCs/>
          <w:color w:val="0F243E" w:themeColor="text2" w:themeShade="80"/>
          <w:spacing w:val="-4"/>
          <w:kern w:val="1"/>
          <w:sz w:val="22"/>
          <w:szCs w:val="22"/>
          <w:lang w:eastAsia="zh-CN"/>
        </w:rPr>
        <w:t xml:space="preserve"> </w:t>
      </w:r>
      <w:r w:rsidR="00741C86" w:rsidRPr="00363EA0">
        <w:rPr>
          <w:rFonts w:ascii="Arial" w:eastAsia="Lucida Sans Unicode" w:hAnsi="Arial" w:cs="Arial"/>
          <w:b/>
          <w:bCs/>
          <w:color w:val="0F243E" w:themeColor="text2" w:themeShade="80"/>
          <w:kern w:val="1"/>
          <w:sz w:val="22"/>
          <w:szCs w:val="22"/>
          <w:lang w:eastAsia="zh-CN"/>
        </w:rPr>
        <w:t>SWZ</w:t>
      </w:r>
      <w:r w:rsidR="00741C86" w:rsidRPr="00363EA0">
        <w:rPr>
          <w:rFonts w:ascii="Arial" w:eastAsia="Lucida Sans Unicode" w:hAnsi="Arial" w:cs="Arial"/>
          <w:color w:val="0F243E" w:themeColor="text2" w:themeShade="80"/>
          <w:kern w:val="1"/>
          <w:sz w:val="22"/>
          <w:szCs w:val="22"/>
          <w:lang w:eastAsia="zh-CN"/>
        </w:rPr>
        <w:t>;</w:t>
      </w:r>
    </w:p>
    <w:p w:rsidR="00FA576B" w:rsidRPr="00363EA0" w:rsidRDefault="006A1F95" w:rsidP="00363EA0">
      <w:pPr>
        <w:pStyle w:val="Akapitzlist"/>
        <w:widowControl w:val="0"/>
        <w:numPr>
          <w:ilvl w:val="2"/>
          <w:numId w:val="33"/>
        </w:numPr>
        <w:tabs>
          <w:tab w:val="left" w:pos="284"/>
        </w:tabs>
        <w:spacing w:line="276" w:lineRule="auto"/>
        <w:ind w:left="567" w:right="154" w:hanging="283"/>
        <w:jc w:val="both"/>
        <w:rPr>
          <w:rFonts w:ascii="Arial" w:eastAsia="Lucida Sans Unicode" w:hAnsi="Arial" w:cs="Arial"/>
          <w:color w:val="0F243E" w:themeColor="text2" w:themeShade="80"/>
          <w:kern w:val="1"/>
          <w:sz w:val="22"/>
          <w:szCs w:val="22"/>
          <w:lang w:eastAsia="zh-CN"/>
        </w:rPr>
      </w:pPr>
      <w:r w:rsidRPr="00363EA0">
        <w:rPr>
          <w:rFonts w:ascii="Arial" w:eastAsia="Calibri" w:hAnsi="Arial" w:cs="Arial"/>
          <w:b/>
          <w:color w:val="0F243E" w:themeColor="text2" w:themeShade="80"/>
          <w:sz w:val="22"/>
          <w:szCs w:val="22"/>
        </w:rPr>
        <w:t>wykaz usług</w:t>
      </w:r>
      <w:r w:rsidRPr="00363EA0">
        <w:rPr>
          <w:rFonts w:ascii="Arial" w:eastAsia="Calibri" w:hAnsi="Arial" w:cs="Arial"/>
          <w:color w:val="0F243E" w:themeColor="text2" w:themeShade="80"/>
          <w:sz w:val="22"/>
          <w:szCs w:val="22"/>
        </w:rPr>
        <w:t xml:space="preserve"> wykonanych, a w przypadku świadczeń okresowych lub ciągłych również wykonywanych, w okresie dłuższym niż </w:t>
      </w:r>
      <w:r w:rsidR="00F972AB" w:rsidRPr="00363EA0">
        <w:rPr>
          <w:rFonts w:ascii="Arial" w:eastAsia="Calibri" w:hAnsi="Arial" w:cs="Arial"/>
          <w:color w:val="0F243E" w:themeColor="text2" w:themeShade="80"/>
          <w:sz w:val="22"/>
          <w:szCs w:val="22"/>
          <w:lang w:val="pl-PL"/>
        </w:rPr>
        <w:t>3</w:t>
      </w:r>
      <w:r w:rsidRPr="00363EA0">
        <w:rPr>
          <w:rFonts w:ascii="Arial" w:eastAsia="Calibri" w:hAnsi="Arial" w:cs="Arial"/>
          <w:color w:val="0F243E" w:themeColor="text2" w:themeShade="80"/>
          <w:sz w:val="22"/>
          <w:szCs w:val="22"/>
        </w:rPr>
        <w:t xml:space="preserve"> lat przed upływem terminu składania ofert, a jeżeli okres prowadzenia działalności jest krótszy - w tym okresie, wraz z podaniem ich wartości, przedmiotu, dat wykonania </w:t>
      </w:r>
      <w:r w:rsidR="002F12A5" w:rsidRPr="00363EA0">
        <w:rPr>
          <w:rFonts w:ascii="Arial" w:eastAsia="Calibri" w:hAnsi="Arial" w:cs="Arial"/>
          <w:color w:val="0F243E" w:themeColor="text2" w:themeShade="80"/>
          <w:sz w:val="22"/>
          <w:szCs w:val="22"/>
        </w:rPr>
        <w:t xml:space="preserve">i podmiotów, na rzecz, których </w:t>
      </w:r>
      <w:r w:rsidRPr="00363EA0">
        <w:rPr>
          <w:rFonts w:ascii="Arial" w:eastAsia="Calibri" w:hAnsi="Arial" w:cs="Arial"/>
          <w:color w:val="0F243E" w:themeColor="text2" w:themeShade="80"/>
          <w:sz w:val="22"/>
          <w:szCs w:val="22"/>
        </w:rPr>
        <w:t xml:space="preserve">usługi zostały wykonane, </w:t>
      </w:r>
      <w:r w:rsidRPr="00363EA0">
        <w:rPr>
          <w:rFonts w:ascii="Arial" w:eastAsia="Calibri" w:hAnsi="Arial" w:cs="Arial"/>
          <w:b/>
          <w:bCs/>
          <w:color w:val="0F243E" w:themeColor="text2" w:themeShade="80"/>
          <w:sz w:val="22"/>
          <w:szCs w:val="22"/>
        </w:rPr>
        <w:t xml:space="preserve">oraz załączeniem dowodów </w:t>
      </w:r>
      <w:r w:rsidRPr="00363EA0">
        <w:rPr>
          <w:rFonts w:ascii="Arial" w:eastAsia="Calibri" w:hAnsi="Arial" w:cs="Arial"/>
          <w:color w:val="0F243E" w:themeColor="text2" w:themeShade="80"/>
          <w:sz w:val="22"/>
          <w:szCs w:val="22"/>
        </w:rPr>
        <w:t xml:space="preserve">określających czy te  usługi zostały wykonane lub są wykonywane należycie, przy czym dowodami, </w:t>
      </w:r>
      <w:r w:rsidR="002F12A5" w:rsidRPr="00363EA0">
        <w:rPr>
          <w:rFonts w:ascii="Arial" w:eastAsia="Calibri" w:hAnsi="Arial" w:cs="Arial"/>
          <w:color w:val="0F243E" w:themeColor="text2" w:themeShade="80"/>
          <w:sz w:val="22"/>
          <w:szCs w:val="22"/>
        </w:rPr>
        <w:br/>
      </w:r>
      <w:r w:rsidRPr="00363EA0">
        <w:rPr>
          <w:rFonts w:ascii="Arial" w:eastAsia="Calibri" w:hAnsi="Arial" w:cs="Arial"/>
          <w:color w:val="0F243E" w:themeColor="text2" w:themeShade="80"/>
          <w:sz w:val="22"/>
          <w:szCs w:val="22"/>
        </w:rPr>
        <w:t xml:space="preserve">o których mowa, są referencje bądź inne dokumenty wystawione przez podmiot, na rzecz, którego usługi były wykonywane, a w przypadku świadczeń okresowych lub ciągłych są wykonywane, a jeżeli z uzasadnionej przyczyny o obiektywnym charakterze Wykonawca nie jest w stanie uzyskać tych dokumentów - oświadczenie Wykonawcy; w przypadku świadczeń okresowych lub ciągłych nadal wykonywanych referencje bądź inne dokumenty potwierdzające ich należyte wykonywanie powinny być wydane nie wcześniej niż 3 miesiące przed upływem terminu składania ofert (wzór stanowi </w:t>
      </w:r>
      <w:r w:rsidRPr="00363EA0">
        <w:rPr>
          <w:rFonts w:ascii="Arial" w:eastAsia="Calibri" w:hAnsi="Arial" w:cs="Arial"/>
          <w:b/>
          <w:color w:val="0F243E" w:themeColor="text2" w:themeShade="80"/>
          <w:sz w:val="22"/>
          <w:szCs w:val="22"/>
        </w:rPr>
        <w:t>Załącznik nr 5</w:t>
      </w:r>
      <w:r w:rsidRPr="00363EA0">
        <w:rPr>
          <w:rFonts w:ascii="Arial" w:eastAsia="Calibri" w:hAnsi="Arial" w:cs="Arial"/>
          <w:color w:val="0F243E" w:themeColor="text2" w:themeShade="80"/>
          <w:sz w:val="22"/>
          <w:szCs w:val="22"/>
        </w:rPr>
        <w:t xml:space="preserve"> do SWZ); </w:t>
      </w:r>
    </w:p>
    <w:p w:rsidR="006A1F95" w:rsidRPr="00363EA0" w:rsidRDefault="006A1F95" w:rsidP="00363EA0">
      <w:pPr>
        <w:pStyle w:val="Akapitzlist"/>
        <w:widowControl w:val="0"/>
        <w:numPr>
          <w:ilvl w:val="2"/>
          <w:numId w:val="33"/>
        </w:numPr>
        <w:tabs>
          <w:tab w:val="left" w:pos="284"/>
        </w:tabs>
        <w:spacing w:line="276" w:lineRule="auto"/>
        <w:ind w:left="567" w:right="154" w:hanging="283"/>
        <w:jc w:val="both"/>
        <w:rPr>
          <w:rFonts w:ascii="Arial" w:eastAsia="Lucida Sans Unicode" w:hAnsi="Arial" w:cs="Arial"/>
          <w:color w:val="0F243E" w:themeColor="text2" w:themeShade="80"/>
          <w:kern w:val="1"/>
          <w:sz w:val="22"/>
          <w:szCs w:val="22"/>
          <w:lang w:eastAsia="zh-CN"/>
        </w:rPr>
      </w:pPr>
      <w:r w:rsidRPr="00363EA0">
        <w:rPr>
          <w:rFonts w:ascii="Arial" w:eastAsia="Calibri" w:hAnsi="Arial" w:cs="Arial"/>
          <w:b/>
          <w:color w:val="0F243E" w:themeColor="text2" w:themeShade="80"/>
          <w:sz w:val="22"/>
          <w:szCs w:val="22"/>
        </w:rPr>
        <w:t>wykaz osób</w:t>
      </w:r>
      <w:r w:rsidRPr="00363EA0">
        <w:rPr>
          <w:rFonts w:ascii="Arial" w:eastAsia="Calibri" w:hAnsi="Arial" w:cs="Arial"/>
          <w:color w:val="0F243E" w:themeColor="text2" w:themeShade="80"/>
          <w:sz w:val="22"/>
          <w:szCs w:val="22"/>
        </w:rPr>
        <w:t xml:space="preserve">, skierowanych przez wykonawcę do realizacji zamówienia publicznego, w szczególności odpowiedzialnych za świadczenie usług, kontrolę jakości, wraz z informacjami na temat ich kwalifikacji zawodowych, uprawnień, doświadczenia i wykształcenia niezbędnych do wykonania zamówienia publicznego, a także zakresu wykonywanych przez nie czynności oraz informacją o podstawie do dysponowania tymi osobami (wzór stanowi </w:t>
      </w:r>
      <w:r w:rsidRPr="00363EA0">
        <w:rPr>
          <w:rFonts w:ascii="Arial" w:eastAsia="Calibri" w:hAnsi="Arial" w:cs="Arial"/>
          <w:b/>
          <w:color w:val="0F243E" w:themeColor="text2" w:themeShade="80"/>
          <w:sz w:val="22"/>
          <w:szCs w:val="22"/>
        </w:rPr>
        <w:t>Załącznik nr 9</w:t>
      </w:r>
      <w:r w:rsidR="00FA4D16" w:rsidRPr="00363EA0">
        <w:rPr>
          <w:rFonts w:ascii="Arial" w:eastAsia="Calibri" w:hAnsi="Arial" w:cs="Arial"/>
          <w:color w:val="0F243E" w:themeColor="text2" w:themeShade="80"/>
          <w:sz w:val="22"/>
          <w:szCs w:val="22"/>
        </w:rPr>
        <w:t xml:space="preserve"> do SWZ)</w:t>
      </w:r>
      <w:r w:rsidR="00FA4D16" w:rsidRPr="00363EA0">
        <w:rPr>
          <w:rFonts w:ascii="Arial" w:eastAsia="Calibri" w:hAnsi="Arial" w:cs="Arial"/>
          <w:color w:val="0F243E" w:themeColor="text2" w:themeShade="80"/>
          <w:sz w:val="22"/>
          <w:szCs w:val="22"/>
          <w:lang w:val="pl-PL"/>
        </w:rPr>
        <w:t>;</w:t>
      </w:r>
    </w:p>
    <w:p w:rsidR="00FA4D16" w:rsidRPr="00363EA0" w:rsidRDefault="00856959" w:rsidP="00363EA0">
      <w:pPr>
        <w:pStyle w:val="Akapitzlist"/>
        <w:widowControl w:val="0"/>
        <w:numPr>
          <w:ilvl w:val="2"/>
          <w:numId w:val="33"/>
        </w:numPr>
        <w:tabs>
          <w:tab w:val="left" w:pos="284"/>
        </w:tabs>
        <w:spacing w:line="276" w:lineRule="auto"/>
        <w:ind w:left="567" w:right="154" w:hanging="283"/>
        <w:jc w:val="both"/>
        <w:rPr>
          <w:rFonts w:ascii="Arial" w:eastAsia="Lucida Sans Unicode" w:hAnsi="Arial" w:cs="Arial"/>
          <w:color w:val="0F243E" w:themeColor="text2" w:themeShade="80"/>
          <w:kern w:val="1"/>
          <w:sz w:val="22"/>
          <w:szCs w:val="22"/>
          <w:lang w:eastAsia="zh-CN"/>
        </w:rPr>
      </w:pPr>
      <w:proofErr w:type="gramStart"/>
      <w:r w:rsidRPr="00363EA0">
        <w:rPr>
          <w:rFonts w:ascii="Arial" w:eastAsia="Lucida Sans Unicode" w:hAnsi="Arial" w:cs="Arial"/>
          <w:b/>
          <w:color w:val="0F243E" w:themeColor="text2" w:themeShade="80"/>
          <w:kern w:val="1"/>
          <w:sz w:val="22"/>
          <w:szCs w:val="22"/>
          <w:lang w:val="pl-PL" w:eastAsia="zh-CN"/>
        </w:rPr>
        <w:t>o</w:t>
      </w:r>
      <w:r w:rsidRPr="00363EA0">
        <w:rPr>
          <w:rFonts w:ascii="Arial" w:eastAsia="Lucida Sans Unicode" w:hAnsi="Arial" w:cs="Arial"/>
          <w:b/>
          <w:color w:val="0F243E" w:themeColor="text2" w:themeShade="80"/>
          <w:kern w:val="1"/>
          <w:sz w:val="22"/>
          <w:szCs w:val="22"/>
          <w:lang w:eastAsia="zh-CN"/>
        </w:rPr>
        <w:t>świadczenie</w:t>
      </w:r>
      <w:proofErr w:type="gramEnd"/>
      <w:r w:rsidRPr="00363EA0">
        <w:rPr>
          <w:rFonts w:ascii="Arial" w:eastAsia="Lucida Sans Unicode" w:hAnsi="Arial" w:cs="Arial"/>
          <w:b/>
          <w:color w:val="0F243E" w:themeColor="text2" w:themeShade="80"/>
          <w:spacing w:val="1"/>
          <w:kern w:val="1"/>
          <w:sz w:val="22"/>
          <w:szCs w:val="22"/>
          <w:lang w:eastAsia="zh-CN"/>
        </w:rPr>
        <w:t xml:space="preserve"> </w:t>
      </w:r>
      <w:r w:rsidRPr="00363EA0">
        <w:rPr>
          <w:rFonts w:ascii="Arial" w:eastAsia="Lucida Sans Unicode" w:hAnsi="Arial" w:cs="Arial"/>
          <w:b/>
          <w:color w:val="0F243E" w:themeColor="text2" w:themeShade="80"/>
          <w:kern w:val="1"/>
          <w:sz w:val="22"/>
          <w:szCs w:val="22"/>
          <w:lang w:eastAsia="zh-CN"/>
        </w:rPr>
        <w:t>wykonawcy</w:t>
      </w:r>
      <w:r w:rsidRPr="00363EA0">
        <w:rPr>
          <w:rFonts w:ascii="Arial" w:eastAsia="Lucida Sans Unicode" w:hAnsi="Arial" w:cs="Arial"/>
          <w:color w:val="0F243E" w:themeColor="text2" w:themeShade="80"/>
          <w:kern w:val="1"/>
          <w:sz w:val="22"/>
          <w:szCs w:val="22"/>
          <w:lang w:val="pl-PL" w:eastAsia="zh-CN"/>
        </w:rPr>
        <w:t xml:space="preserve"> o posiadaniu uprawnień</w:t>
      </w:r>
      <w:r w:rsidRPr="00363EA0">
        <w:rPr>
          <w:rFonts w:ascii="Arial" w:hAnsi="Arial" w:cs="Arial"/>
          <w:bCs/>
          <w:color w:val="0F243E" w:themeColor="text2" w:themeShade="80"/>
          <w:sz w:val="22"/>
          <w:szCs w:val="22"/>
        </w:rPr>
        <w:t xml:space="preserve"> do pełnienia samodzielnych funkcji technicznych w budownictwie</w:t>
      </w:r>
      <w:r w:rsidRPr="00363EA0">
        <w:rPr>
          <w:rFonts w:ascii="Arial" w:hAnsi="Arial" w:cs="Arial"/>
          <w:bCs/>
          <w:color w:val="0F243E" w:themeColor="text2" w:themeShade="80"/>
          <w:sz w:val="22"/>
          <w:szCs w:val="22"/>
          <w:lang w:val="pl-PL"/>
        </w:rPr>
        <w:t xml:space="preserve"> (</w:t>
      </w:r>
      <w:r w:rsidRPr="00363EA0">
        <w:rPr>
          <w:rFonts w:ascii="Arial" w:hAnsi="Arial" w:cs="Arial"/>
          <w:b/>
          <w:bCs/>
          <w:color w:val="0F243E" w:themeColor="text2" w:themeShade="80"/>
          <w:sz w:val="22"/>
          <w:szCs w:val="22"/>
          <w:lang w:val="pl-PL"/>
        </w:rPr>
        <w:t>Załącznik nr 2 do SWZ Oferta</w:t>
      </w:r>
      <w:r w:rsidRPr="00363EA0">
        <w:rPr>
          <w:rFonts w:ascii="Arial" w:hAnsi="Arial" w:cs="Arial"/>
          <w:bCs/>
          <w:color w:val="0F243E" w:themeColor="text2" w:themeShade="80"/>
          <w:sz w:val="22"/>
          <w:szCs w:val="22"/>
          <w:lang w:val="pl-PL"/>
        </w:rPr>
        <w:t>).</w:t>
      </w:r>
      <w:r w:rsidR="00363EA0" w:rsidRPr="00363EA0">
        <w:rPr>
          <w:rFonts w:ascii="Arial" w:eastAsia="Calibri" w:hAnsi="Arial" w:cs="Arial"/>
          <w:b/>
          <w:color w:val="0F243E" w:themeColor="text2" w:themeShade="80"/>
          <w:sz w:val="22"/>
          <w:szCs w:val="22"/>
        </w:rPr>
        <w:t xml:space="preserve"> </w:t>
      </w:r>
    </w:p>
    <w:p w:rsidR="00FA576B" w:rsidRDefault="00741C86" w:rsidP="00901A08">
      <w:pPr>
        <w:widowControl w:val="0"/>
        <w:numPr>
          <w:ilvl w:val="0"/>
          <w:numId w:val="18"/>
        </w:numPr>
        <w:tabs>
          <w:tab w:val="left" w:pos="284"/>
        </w:tabs>
        <w:spacing w:after="0"/>
        <w:ind w:left="284" w:right="183" w:hanging="284"/>
        <w:jc w:val="both"/>
        <w:rPr>
          <w:rFonts w:ascii="Arial" w:eastAsia="Lucida Sans Unicode" w:hAnsi="Arial" w:cs="Arial"/>
          <w:color w:val="0F243E" w:themeColor="text2" w:themeShade="80"/>
          <w:kern w:val="1"/>
          <w:lang w:eastAsia="zh-CN"/>
        </w:rPr>
      </w:pP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może</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spacing w:val="-1"/>
          <w:kern w:val="1"/>
          <w:lang w:eastAsia="zh-CN"/>
        </w:rPr>
        <w:t>celu</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potwierdzenia</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spełniania</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warunków</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spacing w:val="-1"/>
          <w:kern w:val="1"/>
          <w:lang w:eastAsia="zh-CN"/>
        </w:rPr>
        <w:t>udziału</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w postępowaniu</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polegać na</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zdolnościach</w:t>
      </w:r>
      <w:r w:rsidRPr="0027213F">
        <w:rPr>
          <w:rFonts w:ascii="Arial" w:eastAsia="Lucida Sans Unicode" w:hAnsi="Arial" w:cs="Arial"/>
          <w:color w:val="0F243E" w:themeColor="text2" w:themeShade="80"/>
          <w:spacing w:val="36"/>
          <w:w w:val="99"/>
          <w:kern w:val="1"/>
          <w:lang w:eastAsia="zh-CN"/>
        </w:rPr>
        <w:t xml:space="preserve"> </w:t>
      </w:r>
      <w:r w:rsidRPr="0027213F">
        <w:rPr>
          <w:rFonts w:ascii="Arial" w:eastAsia="Lucida Sans Unicode" w:hAnsi="Arial" w:cs="Arial"/>
          <w:color w:val="0F243E" w:themeColor="text2" w:themeShade="80"/>
          <w:kern w:val="1"/>
          <w:lang w:eastAsia="zh-CN"/>
        </w:rPr>
        <w:t>technicznych</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lub</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zawodowych</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spacing w:val="-1"/>
          <w:kern w:val="1"/>
          <w:lang w:eastAsia="zh-CN"/>
        </w:rPr>
        <w:t>podmiotów</w:t>
      </w:r>
      <w:r w:rsidRPr="0027213F">
        <w:rPr>
          <w:rFonts w:ascii="Arial" w:eastAsia="Lucida Sans Unicode" w:hAnsi="Arial" w:cs="Arial"/>
          <w:color w:val="0F243E" w:themeColor="text2" w:themeShade="80"/>
          <w:spacing w:val="24"/>
          <w:kern w:val="1"/>
          <w:lang w:eastAsia="zh-CN"/>
        </w:rPr>
        <w:t xml:space="preserve"> </w:t>
      </w:r>
      <w:r w:rsidRPr="0027213F">
        <w:rPr>
          <w:rFonts w:ascii="Arial" w:eastAsia="Lucida Sans Unicode" w:hAnsi="Arial" w:cs="Arial"/>
          <w:color w:val="0F243E" w:themeColor="text2" w:themeShade="80"/>
          <w:kern w:val="1"/>
          <w:lang w:eastAsia="zh-CN"/>
        </w:rPr>
        <w:t>udostępniających</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zasoby,</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spacing w:val="-1"/>
          <w:kern w:val="1"/>
          <w:lang w:eastAsia="zh-CN"/>
        </w:rPr>
        <w:t>niezależnie</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od</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charakteru</w:t>
      </w:r>
      <w:r w:rsidRPr="0027213F">
        <w:rPr>
          <w:rFonts w:ascii="Arial" w:eastAsia="Lucida Sans Unicode" w:hAnsi="Arial" w:cs="Arial"/>
          <w:color w:val="0F243E" w:themeColor="text2" w:themeShade="80"/>
          <w:spacing w:val="52"/>
          <w:w w:val="99"/>
          <w:kern w:val="1"/>
          <w:lang w:eastAsia="zh-CN"/>
        </w:rPr>
        <w:t xml:space="preserve"> </w:t>
      </w:r>
      <w:r w:rsidRPr="0027213F">
        <w:rPr>
          <w:rFonts w:ascii="Arial" w:eastAsia="Lucida Sans Unicode" w:hAnsi="Arial" w:cs="Arial"/>
          <w:color w:val="0F243E" w:themeColor="text2" w:themeShade="80"/>
          <w:kern w:val="1"/>
          <w:lang w:eastAsia="zh-CN"/>
        </w:rPr>
        <w:t>prawnego</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kern w:val="1"/>
          <w:lang w:eastAsia="zh-CN"/>
        </w:rPr>
        <w:t>łączących</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spacing w:val="-1"/>
          <w:kern w:val="1"/>
          <w:lang w:eastAsia="zh-CN"/>
        </w:rPr>
        <w:t>go</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kern w:val="1"/>
          <w:lang w:eastAsia="zh-CN"/>
        </w:rPr>
        <w:t>z</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kern w:val="1"/>
          <w:lang w:eastAsia="zh-CN"/>
        </w:rPr>
        <w:t>nimi</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kern w:val="1"/>
          <w:lang w:eastAsia="zh-CN"/>
        </w:rPr>
        <w:t>stosunków</w:t>
      </w:r>
      <w:r w:rsidRPr="0027213F">
        <w:rPr>
          <w:rFonts w:ascii="Arial" w:eastAsia="Lucida Sans Unicode" w:hAnsi="Arial" w:cs="Arial"/>
          <w:color w:val="0F243E" w:themeColor="text2" w:themeShade="80"/>
          <w:spacing w:val="-6"/>
          <w:kern w:val="1"/>
          <w:lang w:eastAsia="zh-CN"/>
        </w:rPr>
        <w:t xml:space="preserve"> </w:t>
      </w:r>
      <w:r w:rsidR="00FA576B">
        <w:rPr>
          <w:rFonts w:ascii="Arial" w:eastAsia="Lucida Sans Unicode" w:hAnsi="Arial" w:cs="Arial"/>
          <w:color w:val="0F243E" w:themeColor="text2" w:themeShade="80"/>
          <w:kern w:val="1"/>
          <w:lang w:eastAsia="zh-CN"/>
        </w:rPr>
        <w:t>prawnych.</w:t>
      </w:r>
    </w:p>
    <w:p w:rsidR="00FA576B" w:rsidRDefault="00741C86" w:rsidP="00901A08">
      <w:pPr>
        <w:widowControl w:val="0"/>
        <w:numPr>
          <w:ilvl w:val="0"/>
          <w:numId w:val="18"/>
        </w:numPr>
        <w:tabs>
          <w:tab w:val="left" w:pos="284"/>
        </w:tabs>
        <w:spacing w:after="0"/>
        <w:ind w:left="284" w:right="183" w:hanging="284"/>
        <w:jc w:val="both"/>
        <w:rPr>
          <w:rFonts w:ascii="Arial" w:eastAsia="Lucida Sans Unicode" w:hAnsi="Arial" w:cs="Arial"/>
          <w:color w:val="0F243E" w:themeColor="text2" w:themeShade="80"/>
          <w:kern w:val="1"/>
          <w:lang w:eastAsia="zh-CN"/>
        </w:rPr>
      </w:pPr>
      <w:r w:rsidRPr="00FA576B">
        <w:rPr>
          <w:rFonts w:ascii="Arial" w:eastAsia="Lucida Sans Unicode" w:hAnsi="Arial" w:cs="Arial"/>
          <w:color w:val="0F243E" w:themeColor="text2" w:themeShade="80"/>
          <w:kern w:val="1"/>
          <w:lang w:eastAsia="zh-CN"/>
        </w:rPr>
        <w:t>W</w:t>
      </w:r>
      <w:r w:rsidRPr="00FA576B">
        <w:rPr>
          <w:rFonts w:ascii="Arial" w:eastAsia="Lucida Sans Unicode" w:hAnsi="Arial" w:cs="Arial"/>
          <w:color w:val="0F243E" w:themeColor="text2" w:themeShade="80"/>
          <w:spacing w:val="33"/>
          <w:kern w:val="1"/>
          <w:lang w:eastAsia="zh-CN"/>
        </w:rPr>
        <w:t xml:space="preserve"> </w:t>
      </w:r>
      <w:r w:rsidRPr="00FA576B">
        <w:rPr>
          <w:rFonts w:ascii="Arial" w:eastAsia="Lucida Sans Unicode" w:hAnsi="Arial" w:cs="Arial"/>
          <w:color w:val="0F243E" w:themeColor="text2" w:themeShade="80"/>
          <w:kern w:val="1"/>
          <w:lang w:eastAsia="zh-CN"/>
        </w:rPr>
        <w:t>odniesieniu</w:t>
      </w:r>
      <w:r w:rsidRPr="00FA576B">
        <w:rPr>
          <w:rFonts w:ascii="Arial" w:eastAsia="Lucida Sans Unicode" w:hAnsi="Arial" w:cs="Arial"/>
          <w:color w:val="0F243E" w:themeColor="text2" w:themeShade="80"/>
          <w:spacing w:val="34"/>
          <w:kern w:val="1"/>
          <w:lang w:eastAsia="zh-CN"/>
        </w:rPr>
        <w:t xml:space="preserve"> </w:t>
      </w:r>
      <w:r w:rsidRPr="00FA576B">
        <w:rPr>
          <w:rFonts w:ascii="Arial" w:eastAsia="Lucida Sans Unicode" w:hAnsi="Arial" w:cs="Arial"/>
          <w:color w:val="0F243E" w:themeColor="text2" w:themeShade="80"/>
          <w:kern w:val="1"/>
          <w:lang w:eastAsia="zh-CN"/>
        </w:rPr>
        <w:t>do</w:t>
      </w:r>
      <w:r w:rsidRPr="00FA576B">
        <w:rPr>
          <w:rFonts w:ascii="Arial" w:eastAsia="Lucida Sans Unicode" w:hAnsi="Arial" w:cs="Arial"/>
          <w:color w:val="0F243E" w:themeColor="text2" w:themeShade="80"/>
          <w:spacing w:val="35"/>
          <w:kern w:val="1"/>
          <w:lang w:eastAsia="zh-CN"/>
        </w:rPr>
        <w:t xml:space="preserve"> </w:t>
      </w:r>
      <w:r w:rsidRPr="00FA576B">
        <w:rPr>
          <w:rFonts w:ascii="Arial" w:eastAsia="Lucida Sans Unicode" w:hAnsi="Arial" w:cs="Arial"/>
          <w:color w:val="0F243E" w:themeColor="text2" w:themeShade="80"/>
          <w:kern w:val="1"/>
          <w:lang w:eastAsia="zh-CN"/>
        </w:rPr>
        <w:t>warunków</w:t>
      </w:r>
      <w:r w:rsidRPr="00FA576B">
        <w:rPr>
          <w:rFonts w:ascii="Arial" w:eastAsia="Lucida Sans Unicode" w:hAnsi="Arial" w:cs="Arial"/>
          <w:color w:val="0F243E" w:themeColor="text2" w:themeShade="80"/>
          <w:spacing w:val="34"/>
          <w:kern w:val="1"/>
          <w:lang w:eastAsia="zh-CN"/>
        </w:rPr>
        <w:t xml:space="preserve"> </w:t>
      </w:r>
      <w:r w:rsidRPr="00FA576B">
        <w:rPr>
          <w:rFonts w:ascii="Arial" w:eastAsia="Lucida Sans Unicode" w:hAnsi="Arial" w:cs="Arial"/>
          <w:color w:val="0F243E" w:themeColor="text2" w:themeShade="80"/>
          <w:kern w:val="1"/>
          <w:lang w:eastAsia="zh-CN"/>
        </w:rPr>
        <w:t>dotyczących</w:t>
      </w:r>
      <w:r w:rsidRPr="00FA576B">
        <w:rPr>
          <w:rFonts w:ascii="Arial" w:eastAsia="Lucida Sans Unicode" w:hAnsi="Arial" w:cs="Arial"/>
          <w:color w:val="0F243E" w:themeColor="text2" w:themeShade="80"/>
          <w:spacing w:val="39"/>
          <w:kern w:val="1"/>
          <w:lang w:eastAsia="zh-CN"/>
        </w:rPr>
        <w:t xml:space="preserve"> </w:t>
      </w:r>
      <w:r w:rsidRPr="00FA576B">
        <w:rPr>
          <w:rFonts w:ascii="Arial" w:eastAsia="Lucida Sans Unicode" w:hAnsi="Arial" w:cs="Arial"/>
          <w:color w:val="0F243E" w:themeColor="text2" w:themeShade="80"/>
          <w:kern w:val="1"/>
          <w:lang w:eastAsia="zh-CN"/>
        </w:rPr>
        <w:t>doświadczenia,</w:t>
      </w:r>
      <w:r w:rsidRPr="00FA576B">
        <w:rPr>
          <w:rFonts w:ascii="Arial" w:eastAsia="Lucida Sans Unicode" w:hAnsi="Arial" w:cs="Arial"/>
          <w:color w:val="0F243E" w:themeColor="text2" w:themeShade="80"/>
          <w:spacing w:val="36"/>
          <w:kern w:val="1"/>
          <w:lang w:eastAsia="zh-CN"/>
        </w:rPr>
        <w:t xml:space="preserve"> </w:t>
      </w:r>
      <w:r w:rsidRPr="00FA576B">
        <w:rPr>
          <w:rFonts w:ascii="Arial" w:eastAsia="Lucida Sans Unicode" w:hAnsi="Arial" w:cs="Arial"/>
          <w:color w:val="0F243E" w:themeColor="text2" w:themeShade="80"/>
          <w:kern w:val="1"/>
          <w:lang w:eastAsia="zh-CN"/>
        </w:rPr>
        <w:t>wykonawcy</w:t>
      </w:r>
      <w:r w:rsidRPr="00FA576B">
        <w:rPr>
          <w:rFonts w:ascii="Arial" w:eastAsia="Lucida Sans Unicode" w:hAnsi="Arial" w:cs="Arial"/>
          <w:color w:val="0F243E" w:themeColor="text2" w:themeShade="80"/>
          <w:spacing w:val="35"/>
          <w:kern w:val="1"/>
          <w:lang w:eastAsia="zh-CN"/>
        </w:rPr>
        <w:t xml:space="preserve"> </w:t>
      </w:r>
      <w:r w:rsidRPr="00FA576B">
        <w:rPr>
          <w:rFonts w:ascii="Arial" w:eastAsia="Lucida Sans Unicode" w:hAnsi="Arial" w:cs="Arial"/>
          <w:color w:val="0F243E" w:themeColor="text2" w:themeShade="80"/>
          <w:kern w:val="1"/>
          <w:lang w:eastAsia="zh-CN"/>
        </w:rPr>
        <w:t>mogą</w:t>
      </w:r>
      <w:r w:rsidRPr="00FA576B">
        <w:rPr>
          <w:rFonts w:ascii="Arial" w:eastAsia="Lucida Sans Unicode" w:hAnsi="Arial" w:cs="Arial"/>
          <w:color w:val="0F243E" w:themeColor="text2" w:themeShade="80"/>
          <w:spacing w:val="33"/>
          <w:kern w:val="1"/>
          <w:lang w:eastAsia="zh-CN"/>
        </w:rPr>
        <w:t xml:space="preserve"> </w:t>
      </w:r>
      <w:r w:rsidRPr="00FA576B">
        <w:rPr>
          <w:rFonts w:ascii="Arial" w:eastAsia="Lucida Sans Unicode" w:hAnsi="Arial" w:cs="Arial"/>
          <w:color w:val="0F243E" w:themeColor="text2" w:themeShade="80"/>
          <w:spacing w:val="-1"/>
          <w:kern w:val="1"/>
          <w:lang w:eastAsia="zh-CN"/>
        </w:rPr>
        <w:t>polegać</w:t>
      </w:r>
      <w:r w:rsidRPr="00FA576B">
        <w:rPr>
          <w:rFonts w:ascii="Arial" w:eastAsia="Lucida Sans Unicode" w:hAnsi="Arial" w:cs="Arial"/>
          <w:color w:val="0F243E" w:themeColor="text2" w:themeShade="80"/>
          <w:spacing w:val="35"/>
          <w:kern w:val="1"/>
          <w:lang w:eastAsia="zh-CN"/>
        </w:rPr>
        <w:t xml:space="preserve"> </w:t>
      </w:r>
      <w:r w:rsidRPr="00FA576B">
        <w:rPr>
          <w:rFonts w:ascii="Arial" w:eastAsia="Lucida Sans Unicode" w:hAnsi="Arial" w:cs="Arial"/>
          <w:color w:val="0F243E" w:themeColor="text2" w:themeShade="80"/>
          <w:kern w:val="1"/>
          <w:lang w:eastAsia="zh-CN"/>
        </w:rPr>
        <w:t>na</w:t>
      </w:r>
      <w:r w:rsidRPr="00FA576B">
        <w:rPr>
          <w:rFonts w:ascii="Arial" w:eastAsia="Lucida Sans Unicode" w:hAnsi="Arial" w:cs="Arial"/>
          <w:color w:val="0F243E" w:themeColor="text2" w:themeShade="80"/>
          <w:spacing w:val="36"/>
          <w:w w:val="99"/>
          <w:kern w:val="1"/>
          <w:lang w:eastAsia="zh-CN"/>
        </w:rPr>
        <w:t xml:space="preserve"> </w:t>
      </w:r>
      <w:r w:rsidRPr="00FA576B">
        <w:rPr>
          <w:rFonts w:ascii="Arial" w:eastAsia="Lucida Sans Unicode" w:hAnsi="Arial" w:cs="Arial"/>
          <w:color w:val="0F243E" w:themeColor="text2" w:themeShade="80"/>
          <w:kern w:val="1"/>
          <w:lang w:eastAsia="zh-CN"/>
        </w:rPr>
        <w:t>zdolnościach</w:t>
      </w:r>
      <w:r w:rsidRPr="00FA576B">
        <w:rPr>
          <w:rFonts w:ascii="Arial" w:eastAsia="Lucida Sans Unicode" w:hAnsi="Arial" w:cs="Arial"/>
          <w:color w:val="0F243E" w:themeColor="text2" w:themeShade="80"/>
          <w:spacing w:val="24"/>
          <w:kern w:val="1"/>
          <w:lang w:eastAsia="zh-CN"/>
        </w:rPr>
        <w:t xml:space="preserve"> </w:t>
      </w:r>
      <w:r w:rsidRPr="00FA576B">
        <w:rPr>
          <w:rFonts w:ascii="Arial" w:eastAsia="Lucida Sans Unicode" w:hAnsi="Arial" w:cs="Arial"/>
          <w:color w:val="0F243E" w:themeColor="text2" w:themeShade="80"/>
          <w:kern w:val="1"/>
          <w:lang w:eastAsia="zh-CN"/>
        </w:rPr>
        <w:t>podmiotów</w:t>
      </w:r>
      <w:r w:rsidRPr="00FA576B">
        <w:rPr>
          <w:rFonts w:ascii="Arial" w:eastAsia="Lucida Sans Unicode" w:hAnsi="Arial" w:cs="Arial"/>
          <w:color w:val="0F243E" w:themeColor="text2" w:themeShade="80"/>
          <w:spacing w:val="25"/>
          <w:kern w:val="1"/>
          <w:lang w:eastAsia="zh-CN"/>
        </w:rPr>
        <w:t xml:space="preserve"> </w:t>
      </w:r>
      <w:r w:rsidRPr="00FA576B">
        <w:rPr>
          <w:rFonts w:ascii="Arial" w:eastAsia="Lucida Sans Unicode" w:hAnsi="Arial" w:cs="Arial"/>
          <w:color w:val="0F243E" w:themeColor="text2" w:themeShade="80"/>
          <w:kern w:val="1"/>
          <w:lang w:eastAsia="zh-CN"/>
        </w:rPr>
        <w:t>udostępniających</w:t>
      </w:r>
      <w:r w:rsidRPr="00FA576B">
        <w:rPr>
          <w:rFonts w:ascii="Arial" w:eastAsia="Lucida Sans Unicode" w:hAnsi="Arial" w:cs="Arial"/>
          <w:color w:val="0F243E" w:themeColor="text2" w:themeShade="80"/>
          <w:spacing w:val="25"/>
          <w:kern w:val="1"/>
          <w:lang w:eastAsia="zh-CN"/>
        </w:rPr>
        <w:t xml:space="preserve"> </w:t>
      </w:r>
      <w:r w:rsidRPr="00FA576B">
        <w:rPr>
          <w:rFonts w:ascii="Arial" w:eastAsia="Lucida Sans Unicode" w:hAnsi="Arial" w:cs="Arial"/>
          <w:color w:val="0F243E" w:themeColor="text2" w:themeShade="80"/>
          <w:kern w:val="1"/>
          <w:lang w:eastAsia="zh-CN"/>
        </w:rPr>
        <w:t>zasoby,</w:t>
      </w:r>
      <w:r w:rsidRPr="00FA576B">
        <w:rPr>
          <w:rFonts w:ascii="Arial" w:eastAsia="Lucida Sans Unicode" w:hAnsi="Arial" w:cs="Arial"/>
          <w:color w:val="0F243E" w:themeColor="text2" w:themeShade="80"/>
          <w:spacing w:val="24"/>
          <w:kern w:val="1"/>
          <w:lang w:eastAsia="zh-CN"/>
        </w:rPr>
        <w:t xml:space="preserve"> </w:t>
      </w:r>
      <w:r w:rsidRPr="00FA576B">
        <w:rPr>
          <w:rFonts w:ascii="Arial" w:eastAsia="Lucida Sans Unicode" w:hAnsi="Arial" w:cs="Arial"/>
          <w:color w:val="0F243E" w:themeColor="text2" w:themeShade="80"/>
          <w:kern w:val="1"/>
          <w:lang w:eastAsia="zh-CN"/>
        </w:rPr>
        <w:t>jeśli</w:t>
      </w:r>
      <w:r w:rsidRPr="00FA576B">
        <w:rPr>
          <w:rFonts w:ascii="Arial" w:eastAsia="Lucida Sans Unicode" w:hAnsi="Arial" w:cs="Arial"/>
          <w:color w:val="0F243E" w:themeColor="text2" w:themeShade="80"/>
          <w:spacing w:val="24"/>
          <w:kern w:val="1"/>
          <w:lang w:eastAsia="zh-CN"/>
        </w:rPr>
        <w:t xml:space="preserve"> </w:t>
      </w:r>
      <w:r w:rsidRPr="00FA576B">
        <w:rPr>
          <w:rFonts w:ascii="Arial" w:eastAsia="Lucida Sans Unicode" w:hAnsi="Arial" w:cs="Arial"/>
          <w:color w:val="0F243E" w:themeColor="text2" w:themeShade="80"/>
          <w:kern w:val="1"/>
          <w:lang w:eastAsia="zh-CN"/>
        </w:rPr>
        <w:t>podmioty</w:t>
      </w:r>
      <w:r w:rsidRPr="00FA576B">
        <w:rPr>
          <w:rFonts w:ascii="Arial" w:eastAsia="Lucida Sans Unicode" w:hAnsi="Arial" w:cs="Arial"/>
          <w:color w:val="0F243E" w:themeColor="text2" w:themeShade="80"/>
          <w:spacing w:val="25"/>
          <w:kern w:val="1"/>
          <w:lang w:eastAsia="zh-CN"/>
        </w:rPr>
        <w:t xml:space="preserve"> </w:t>
      </w:r>
      <w:r w:rsidRPr="00FA576B">
        <w:rPr>
          <w:rFonts w:ascii="Arial" w:eastAsia="Lucida Sans Unicode" w:hAnsi="Arial" w:cs="Arial"/>
          <w:color w:val="0F243E" w:themeColor="text2" w:themeShade="80"/>
          <w:spacing w:val="1"/>
          <w:kern w:val="1"/>
          <w:lang w:eastAsia="zh-CN"/>
        </w:rPr>
        <w:t>te</w:t>
      </w:r>
      <w:r w:rsidRPr="00FA576B">
        <w:rPr>
          <w:rFonts w:ascii="Arial" w:eastAsia="Lucida Sans Unicode" w:hAnsi="Arial" w:cs="Arial"/>
          <w:color w:val="0F243E" w:themeColor="text2" w:themeShade="80"/>
          <w:spacing w:val="24"/>
          <w:kern w:val="1"/>
          <w:lang w:eastAsia="zh-CN"/>
        </w:rPr>
        <w:t xml:space="preserve"> </w:t>
      </w:r>
      <w:r w:rsidRPr="00FA576B">
        <w:rPr>
          <w:rFonts w:ascii="Arial" w:eastAsia="Lucida Sans Unicode" w:hAnsi="Arial" w:cs="Arial"/>
          <w:color w:val="0F243E" w:themeColor="text2" w:themeShade="80"/>
          <w:kern w:val="1"/>
          <w:lang w:eastAsia="zh-CN"/>
        </w:rPr>
        <w:t>wykonają</w:t>
      </w:r>
      <w:r w:rsidRPr="00FA576B">
        <w:rPr>
          <w:rFonts w:ascii="Arial" w:eastAsia="Lucida Sans Unicode" w:hAnsi="Arial" w:cs="Arial"/>
          <w:color w:val="0F243E" w:themeColor="text2" w:themeShade="80"/>
          <w:spacing w:val="27"/>
          <w:kern w:val="1"/>
          <w:lang w:eastAsia="zh-CN"/>
        </w:rPr>
        <w:t xml:space="preserve"> </w:t>
      </w:r>
      <w:r w:rsidRPr="00FA576B">
        <w:rPr>
          <w:rFonts w:ascii="Arial" w:eastAsia="Lucida Sans Unicode" w:hAnsi="Arial" w:cs="Arial"/>
          <w:color w:val="0F243E" w:themeColor="text2" w:themeShade="80"/>
          <w:kern w:val="1"/>
          <w:lang w:eastAsia="zh-CN"/>
        </w:rPr>
        <w:t>świadczenie</w:t>
      </w:r>
      <w:r w:rsidRPr="00FA576B">
        <w:rPr>
          <w:rFonts w:ascii="Arial" w:eastAsia="Lucida Sans Unicode" w:hAnsi="Arial" w:cs="Arial"/>
          <w:color w:val="0F243E" w:themeColor="text2" w:themeShade="80"/>
          <w:spacing w:val="25"/>
          <w:kern w:val="1"/>
          <w:lang w:eastAsia="zh-CN"/>
        </w:rPr>
        <w:t xml:space="preserve"> </w:t>
      </w:r>
      <w:r w:rsidRPr="00FA576B">
        <w:rPr>
          <w:rFonts w:ascii="Arial" w:eastAsia="Lucida Sans Unicode" w:hAnsi="Arial" w:cs="Arial"/>
          <w:color w:val="0F243E" w:themeColor="text2" w:themeShade="80"/>
          <w:kern w:val="1"/>
          <w:lang w:eastAsia="zh-CN"/>
        </w:rPr>
        <w:t>do</w:t>
      </w:r>
      <w:r w:rsidRPr="00FA576B">
        <w:rPr>
          <w:rFonts w:ascii="Arial" w:eastAsia="Lucida Sans Unicode" w:hAnsi="Arial" w:cs="Arial"/>
          <w:color w:val="0F243E" w:themeColor="text2" w:themeShade="80"/>
          <w:spacing w:val="27"/>
          <w:w w:val="99"/>
          <w:kern w:val="1"/>
          <w:lang w:eastAsia="zh-CN"/>
        </w:rPr>
        <w:t xml:space="preserve"> </w:t>
      </w:r>
      <w:proofErr w:type="gramStart"/>
      <w:r w:rsidRPr="00FA576B">
        <w:rPr>
          <w:rFonts w:ascii="Arial" w:eastAsia="Lucida Sans Unicode" w:hAnsi="Arial" w:cs="Arial"/>
          <w:color w:val="0F243E" w:themeColor="text2" w:themeShade="80"/>
          <w:kern w:val="1"/>
          <w:lang w:eastAsia="zh-CN"/>
        </w:rPr>
        <w:t>realizacji</w:t>
      </w:r>
      <w:r w:rsidRPr="00FA576B">
        <w:rPr>
          <w:rFonts w:ascii="Arial" w:eastAsia="Lucida Sans Unicode" w:hAnsi="Arial" w:cs="Arial"/>
          <w:color w:val="0F243E" w:themeColor="text2" w:themeShade="80"/>
          <w:spacing w:val="-10"/>
          <w:kern w:val="1"/>
          <w:lang w:eastAsia="zh-CN"/>
        </w:rPr>
        <w:t xml:space="preserve"> </w:t>
      </w:r>
      <w:r w:rsidRPr="00FA576B">
        <w:rPr>
          <w:rFonts w:ascii="Arial" w:eastAsia="Lucida Sans Unicode" w:hAnsi="Arial" w:cs="Arial"/>
          <w:color w:val="0F243E" w:themeColor="text2" w:themeShade="80"/>
          <w:kern w:val="1"/>
          <w:lang w:eastAsia="zh-CN"/>
        </w:rPr>
        <w:t>którego</w:t>
      </w:r>
      <w:proofErr w:type="gramEnd"/>
      <w:r w:rsidRPr="00FA576B">
        <w:rPr>
          <w:rFonts w:ascii="Arial" w:eastAsia="Lucida Sans Unicode" w:hAnsi="Arial" w:cs="Arial"/>
          <w:color w:val="0F243E" w:themeColor="text2" w:themeShade="80"/>
          <w:spacing w:val="-7"/>
          <w:kern w:val="1"/>
          <w:lang w:eastAsia="zh-CN"/>
        </w:rPr>
        <w:t xml:space="preserve"> </w:t>
      </w:r>
      <w:r w:rsidRPr="00FA576B">
        <w:rPr>
          <w:rFonts w:ascii="Arial" w:eastAsia="Lucida Sans Unicode" w:hAnsi="Arial" w:cs="Arial"/>
          <w:color w:val="0F243E" w:themeColor="text2" w:themeShade="80"/>
          <w:kern w:val="1"/>
          <w:lang w:eastAsia="zh-CN"/>
        </w:rPr>
        <w:t>te</w:t>
      </w:r>
      <w:r w:rsidRPr="00FA576B">
        <w:rPr>
          <w:rFonts w:ascii="Arial" w:eastAsia="Lucida Sans Unicode" w:hAnsi="Arial" w:cs="Arial"/>
          <w:color w:val="0F243E" w:themeColor="text2" w:themeShade="80"/>
          <w:spacing w:val="-9"/>
          <w:kern w:val="1"/>
          <w:lang w:eastAsia="zh-CN"/>
        </w:rPr>
        <w:t xml:space="preserve"> </w:t>
      </w:r>
      <w:r w:rsidRPr="00FA576B">
        <w:rPr>
          <w:rFonts w:ascii="Arial" w:eastAsia="Lucida Sans Unicode" w:hAnsi="Arial" w:cs="Arial"/>
          <w:color w:val="0F243E" w:themeColor="text2" w:themeShade="80"/>
          <w:kern w:val="1"/>
          <w:lang w:eastAsia="zh-CN"/>
        </w:rPr>
        <w:t>zdolności</w:t>
      </w:r>
      <w:r w:rsidRPr="00FA576B">
        <w:rPr>
          <w:rFonts w:ascii="Arial" w:eastAsia="Lucida Sans Unicode" w:hAnsi="Arial" w:cs="Arial"/>
          <w:color w:val="0F243E" w:themeColor="text2" w:themeShade="80"/>
          <w:spacing w:val="-9"/>
          <w:kern w:val="1"/>
          <w:lang w:eastAsia="zh-CN"/>
        </w:rPr>
        <w:t xml:space="preserve"> </w:t>
      </w:r>
      <w:r w:rsidRPr="00FA576B">
        <w:rPr>
          <w:rFonts w:ascii="Arial" w:eastAsia="Lucida Sans Unicode" w:hAnsi="Arial" w:cs="Arial"/>
          <w:color w:val="0F243E" w:themeColor="text2" w:themeShade="80"/>
          <w:kern w:val="1"/>
          <w:lang w:eastAsia="zh-CN"/>
        </w:rPr>
        <w:t>są</w:t>
      </w:r>
      <w:r w:rsidRPr="00FA576B">
        <w:rPr>
          <w:rFonts w:ascii="Arial" w:eastAsia="Lucida Sans Unicode" w:hAnsi="Arial" w:cs="Arial"/>
          <w:color w:val="0F243E" w:themeColor="text2" w:themeShade="80"/>
          <w:spacing w:val="-8"/>
          <w:kern w:val="1"/>
          <w:lang w:eastAsia="zh-CN"/>
        </w:rPr>
        <w:t xml:space="preserve"> </w:t>
      </w:r>
      <w:r w:rsidRPr="00FA576B">
        <w:rPr>
          <w:rFonts w:ascii="Arial" w:eastAsia="Lucida Sans Unicode" w:hAnsi="Arial" w:cs="Arial"/>
          <w:color w:val="0F243E" w:themeColor="text2" w:themeShade="80"/>
          <w:spacing w:val="-1"/>
          <w:kern w:val="1"/>
          <w:lang w:eastAsia="zh-CN"/>
        </w:rPr>
        <w:t>wymagane.</w:t>
      </w:r>
    </w:p>
    <w:p w:rsidR="00741C86" w:rsidRPr="00FA576B" w:rsidRDefault="00741C86" w:rsidP="00901A08">
      <w:pPr>
        <w:widowControl w:val="0"/>
        <w:numPr>
          <w:ilvl w:val="0"/>
          <w:numId w:val="18"/>
        </w:numPr>
        <w:tabs>
          <w:tab w:val="left" w:pos="284"/>
        </w:tabs>
        <w:spacing w:after="0"/>
        <w:ind w:left="284" w:right="183" w:hanging="284"/>
        <w:jc w:val="both"/>
        <w:rPr>
          <w:rFonts w:ascii="Arial" w:eastAsia="Lucida Sans Unicode" w:hAnsi="Arial" w:cs="Arial"/>
          <w:color w:val="0F243E" w:themeColor="text2" w:themeShade="80"/>
          <w:kern w:val="1"/>
          <w:lang w:eastAsia="zh-CN"/>
        </w:rPr>
      </w:pPr>
      <w:r w:rsidRPr="00FA576B">
        <w:rPr>
          <w:rFonts w:ascii="Arial" w:eastAsia="Lucida Sans Unicode" w:hAnsi="Arial" w:cs="Arial"/>
          <w:color w:val="0F243E" w:themeColor="text2" w:themeShade="80"/>
          <w:kern w:val="1"/>
          <w:lang w:val="x-none" w:eastAsia="zh-CN"/>
        </w:rPr>
        <w:t xml:space="preserve">Wykonawca, który polega na zdolnościach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wg wzoru </w:t>
      </w:r>
      <w:r w:rsidR="00C936B1" w:rsidRPr="00FA576B">
        <w:rPr>
          <w:rFonts w:ascii="Arial" w:eastAsia="Lucida Sans Unicode" w:hAnsi="Arial" w:cs="Arial"/>
          <w:color w:val="0F243E" w:themeColor="text2" w:themeShade="80"/>
          <w:kern w:val="1"/>
          <w:lang w:eastAsia="zh-CN"/>
        </w:rPr>
        <w:t xml:space="preserve"> </w:t>
      </w:r>
      <w:r w:rsidR="00C936B1" w:rsidRPr="00FA576B">
        <w:rPr>
          <w:rFonts w:ascii="Arial" w:eastAsia="Lucida Sans Unicode" w:hAnsi="Arial" w:cs="Arial"/>
          <w:b/>
          <w:color w:val="0F243E" w:themeColor="text2" w:themeShade="80"/>
          <w:kern w:val="1"/>
          <w:lang w:eastAsia="zh-CN"/>
        </w:rPr>
        <w:t>Załącznik</w:t>
      </w:r>
      <w:r w:rsidRPr="00FA576B">
        <w:rPr>
          <w:rFonts w:ascii="Arial" w:eastAsia="Lucida Sans Unicode" w:hAnsi="Arial" w:cs="Arial"/>
          <w:b/>
          <w:color w:val="0F243E" w:themeColor="text2" w:themeShade="80"/>
          <w:kern w:val="1"/>
          <w:lang w:val="x-none" w:eastAsia="zh-CN"/>
        </w:rPr>
        <w:t xml:space="preserve"> nr </w:t>
      </w:r>
      <w:r w:rsidR="009C4D43" w:rsidRPr="00FA576B">
        <w:rPr>
          <w:rFonts w:ascii="Arial" w:eastAsia="Lucida Sans Unicode" w:hAnsi="Arial" w:cs="Arial"/>
          <w:b/>
          <w:color w:val="0F243E" w:themeColor="text2" w:themeShade="80"/>
          <w:kern w:val="1"/>
          <w:lang w:eastAsia="zh-CN"/>
        </w:rPr>
        <w:t>8</w:t>
      </w:r>
      <w:r w:rsidR="00177CD1" w:rsidRPr="00FA576B">
        <w:rPr>
          <w:rFonts w:ascii="Arial" w:eastAsia="Lucida Sans Unicode" w:hAnsi="Arial" w:cs="Arial"/>
          <w:b/>
          <w:color w:val="0F243E" w:themeColor="text2" w:themeShade="80"/>
          <w:kern w:val="1"/>
          <w:lang w:eastAsia="zh-CN"/>
        </w:rPr>
        <w:t xml:space="preserve"> </w:t>
      </w:r>
      <w:r w:rsidRPr="00FA576B">
        <w:rPr>
          <w:rFonts w:ascii="Arial" w:eastAsia="Lucida Sans Unicode" w:hAnsi="Arial" w:cs="Arial"/>
          <w:color w:val="0F243E" w:themeColor="text2" w:themeShade="80"/>
          <w:kern w:val="1"/>
          <w:lang w:val="x-none" w:eastAsia="zh-CN"/>
        </w:rPr>
        <w:t xml:space="preserve">do SWZ. </w:t>
      </w:r>
    </w:p>
    <w:p w:rsidR="00741C86" w:rsidRPr="0027213F" w:rsidRDefault="00741C86" w:rsidP="00901A08">
      <w:pPr>
        <w:widowControl w:val="0"/>
        <w:numPr>
          <w:ilvl w:val="0"/>
          <w:numId w:val="20"/>
        </w:numPr>
        <w:tabs>
          <w:tab w:val="left" w:pos="284"/>
        </w:tabs>
        <w:spacing w:before="3" w:after="0"/>
        <w:ind w:left="284" w:right="176" w:hanging="284"/>
        <w:jc w:val="both"/>
        <w:rPr>
          <w:rFonts w:ascii="Arial" w:eastAsia="Lucida Sans Unicode" w:hAnsi="Arial" w:cs="Arial"/>
          <w:color w:val="0F243E" w:themeColor="text2" w:themeShade="80"/>
          <w:kern w:val="1"/>
          <w:lang w:val="x-none" w:eastAsia="zh-CN"/>
        </w:rPr>
      </w:pPr>
      <w:r w:rsidRPr="0027213F">
        <w:rPr>
          <w:rFonts w:ascii="Arial" w:eastAsia="Lucida Sans Unicode" w:hAnsi="Arial" w:cs="Arial"/>
          <w:color w:val="0F243E" w:themeColor="text2" w:themeShade="80"/>
          <w:kern w:val="1"/>
          <w:lang w:eastAsia="zh-CN"/>
        </w:rPr>
        <w:t>Zamawiający</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ocenia,</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czy</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udostępniane</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wykonawcy</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przez</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podmioty</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kern w:val="1"/>
          <w:lang w:eastAsia="zh-CN"/>
        </w:rPr>
        <w:t>udostępniające</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zasoby</w:t>
      </w:r>
      <w:r w:rsidRPr="0027213F">
        <w:rPr>
          <w:rFonts w:ascii="Arial" w:eastAsia="Lucida Sans Unicode" w:hAnsi="Arial" w:cs="Arial"/>
          <w:color w:val="0F243E" w:themeColor="text2" w:themeShade="80"/>
          <w:spacing w:val="26"/>
          <w:w w:val="99"/>
          <w:kern w:val="1"/>
          <w:lang w:eastAsia="zh-CN"/>
        </w:rPr>
        <w:t xml:space="preserve"> </w:t>
      </w:r>
      <w:r w:rsidRPr="0027213F">
        <w:rPr>
          <w:rFonts w:ascii="Arial" w:eastAsia="Lucida Sans Unicode" w:hAnsi="Arial" w:cs="Arial"/>
          <w:color w:val="0F243E" w:themeColor="text2" w:themeShade="80"/>
          <w:kern w:val="1"/>
          <w:lang w:eastAsia="zh-CN"/>
        </w:rPr>
        <w:t>zdolności</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techniczne</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lub</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zawodowe,</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pozwalają</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na</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wykazanie</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przez</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wykonawcę</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spełniania</w:t>
      </w:r>
      <w:r w:rsidRPr="0027213F">
        <w:rPr>
          <w:rFonts w:ascii="Arial" w:eastAsia="Lucida Sans Unicode" w:hAnsi="Arial" w:cs="Arial"/>
          <w:color w:val="0F243E" w:themeColor="text2" w:themeShade="80"/>
          <w:spacing w:val="22"/>
          <w:w w:val="99"/>
          <w:kern w:val="1"/>
          <w:lang w:eastAsia="zh-CN"/>
        </w:rPr>
        <w:t xml:space="preserve"> </w:t>
      </w:r>
      <w:r w:rsidRPr="0027213F">
        <w:rPr>
          <w:rFonts w:ascii="Arial" w:eastAsia="Lucida Sans Unicode" w:hAnsi="Arial" w:cs="Arial"/>
          <w:color w:val="0F243E" w:themeColor="text2" w:themeShade="80"/>
          <w:kern w:val="1"/>
          <w:lang w:eastAsia="zh-CN"/>
        </w:rPr>
        <w:t>warunków</w:t>
      </w:r>
      <w:r w:rsidRPr="0027213F">
        <w:rPr>
          <w:rFonts w:ascii="Arial" w:eastAsia="Lucida Sans Unicode" w:hAnsi="Arial" w:cs="Arial"/>
          <w:color w:val="0F243E" w:themeColor="text2" w:themeShade="80"/>
          <w:spacing w:val="52"/>
          <w:kern w:val="1"/>
          <w:lang w:eastAsia="zh-CN"/>
        </w:rPr>
        <w:t xml:space="preserve"> </w:t>
      </w:r>
      <w:r w:rsidRPr="0027213F">
        <w:rPr>
          <w:rFonts w:ascii="Arial" w:eastAsia="Lucida Sans Unicode" w:hAnsi="Arial" w:cs="Arial"/>
          <w:color w:val="0F243E" w:themeColor="text2" w:themeShade="80"/>
          <w:spacing w:val="-1"/>
          <w:kern w:val="1"/>
          <w:lang w:eastAsia="zh-CN"/>
        </w:rPr>
        <w:t>udziału</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53"/>
          <w:kern w:val="1"/>
          <w:lang w:eastAsia="zh-CN"/>
        </w:rPr>
        <w:t xml:space="preserve"> </w:t>
      </w:r>
      <w:r w:rsidRPr="0027213F">
        <w:rPr>
          <w:rFonts w:ascii="Arial" w:eastAsia="Lucida Sans Unicode" w:hAnsi="Arial" w:cs="Arial"/>
          <w:color w:val="0F243E" w:themeColor="text2" w:themeShade="80"/>
          <w:kern w:val="1"/>
          <w:lang w:eastAsia="zh-CN"/>
        </w:rPr>
        <w:t>postępowaniu,</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a</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także</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bada,</w:t>
      </w:r>
      <w:r w:rsidRPr="0027213F">
        <w:rPr>
          <w:rFonts w:ascii="Arial" w:eastAsia="Lucida Sans Unicode" w:hAnsi="Arial" w:cs="Arial"/>
          <w:color w:val="0F243E" w:themeColor="text2" w:themeShade="80"/>
          <w:spacing w:val="53"/>
          <w:kern w:val="1"/>
          <w:lang w:eastAsia="zh-CN"/>
        </w:rPr>
        <w:t xml:space="preserve"> </w:t>
      </w:r>
      <w:r w:rsidRPr="0027213F">
        <w:rPr>
          <w:rFonts w:ascii="Arial" w:eastAsia="Lucida Sans Unicode" w:hAnsi="Arial" w:cs="Arial"/>
          <w:color w:val="0F243E" w:themeColor="text2" w:themeShade="80"/>
          <w:kern w:val="1"/>
          <w:lang w:eastAsia="zh-CN"/>
        </w:rPr>
        <w:t>czy</w:t>
      </w:r>
      <w:r w:rsidRPr="0027213F">
        <w:rPr>
          <w:rFonts w:ascii="Arial" w:eastAsia="Lucida Sans Unicode" w:hAnsi="Arial" w:cs="Arial"/>
          <w:color w:val="0F243E" w:themeColor="text2" w:themeShade="80"/>
          <w:spacing w:val="52"/>
          <w:kern w:val="1"/>
          <w:lang w:eastAsia="zh-CN"/>
        </w:rPr>
        <w:t xml:space="preserve"> </w:t>
      </w:r>
      <w:r w:rsidRPr="0027213F">
        <w:rPr>
          <w:rFonts w:ascii="Arial" w:eastAsia="Lucida Sans Unicode" w:hAnsi="Arial" w:cs="Arial"/>
          <w:color w:val="0F243E" w:themeColor="text2" w:themeShade="80"/>
          <w:spacing w:val="-1"/>
          <w:kern w:val="1"/>
          <w:lang w:eastAsia="zh-CN"/>
        </w:rPr>
        <w:t>nie</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zachodzą</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wobec</w:t>
      </w:r>
      <w:r w:rsidRPr="0027213F">
        <w:rPr>
          <w:rFonts w:ascii="Arial" w:eastAsia="Lucida Sans Unicode" w:hAnsi="Arial" w:cs="Arial"/>
          <w:color w:val="0F243E" w:themeColor="text2" w:themeShade="80"/>
          <w:spacing w:val="53"/>
          <w:kern w:val="1"/>
          <w:lang w:eastAsia="zh-CN"/>
        </w:rPr>
        <w:t xml:space="preserve"> </w:t>
      </w:r>
      <w:r w:rsidRPr="0027213F">
        <w:rPr>
          <w:rFonts w:ascii="Arial" w:eastAsia="Lucida Sans Unicode" w:hAnsi="Arial" w:cs="Arial"/>
          <w:color w:val="0F243E" w:themeColor="text2" w:themeShade="80"/>
          <w:spacing w:val="-1"/>
          <w:kern w:val="1"/>
          <w:lang w:eastAsia="zh-CN"/>
        </w:rPr>
        <w:t>tego</w:t>
      </w:r>
      <w:r w:rsidRPr="0027213F">
        <w:rPr>
          <w:rFonts w:ascii="Arial" w:eastAsia="Lucida Sans Unicode" w:hAnsi="Arial" w:cs="Arial"/>
          <w:color w:val="0F243E" w:themeColor="text2" w:themeShade="80"/>
          <w:spacing w:val="53"/>
          <w:kern w:val="1"/>
          <w:lang w:eastAsia="zh-CN"/>
        </w:rPr>
        <w:t xml:space="preserve"> </w:t>
      </w:r>
      <w:r w:rsidRPr="0027213F">
        <w:rPr>
          <w:rFonts w:ascii="Arial" w:eastAsia="Lucida Sans Unicode" w:hAnsi="Arial" w:cs="Arial"/>
          <w:color w:val="0F243E" w:themeColor="text2" w:themeShade="80"/>
          <w:kern w:val="1"/>
          <w:lang w:eastAsia="zh-CN"/>
        </w:rPr>
        <w:t>podmiotu</w:t>
      </w:r>
      <w:r w:rsidRPr="0027213F">
        <w:rPr>
          <w:rFonts w:ascii="Arial" w:eastAsia="Lucida Sans Unicode" w:hAnsi="Arial" w:cs="Arial"/>
          <w:color w:val="0F243E" w:themeColor="text2" w:themeShade="80"/>
          <w:spacing w:val="38"/>
          <w:w w:val="99"/>
          <w:kern w:val="1"/>
          <w:lang w:eastAsia="zh-CN"/>
        </w:rPr>
        <w:t xml:space="preserve"> </w:t>
      </w:r>
      <w:r w:rsidRPr="0027213F">
        <w:rPr>
          <w:rFonts w:ascii="Arial" w:eastAsia="Lucida Sans Unicode" w:hAnsi="Arial" w:cs="Arial"/>
          <w:color w:val="0F243E" w:themeColor="text2" w:themeShade="80"/>
          <w:spacing w:val="-1"/>
          <w:kern w:val="1"/>
          <w:lang w:eastAsia="zh-CN"/>
        </w:rPr>
        <w:t>podstawy</w:t>
      </w:r>
      <w:r w:rsidRPr="0027213F">
        <w:rPr>
          <w:rFonts w:ascii="Arial" w:eastAsia="Lucida Sans Unicode" w:hAnsi="Arial" w:cs="Arial"/>
          <w:color w:val="0F243E" w:themeColor="text2" w:themeShade="80"/>
          <w:spacing w:val="-11"/>
          <w:kern w:val="1"/>
          <w:lang w:eastAsia="zh-CN"/>
        </w:rPr>
        <w:t xml:space="preserve"> </w:t>
      </w:r>
      <w:r w:rsidRPr="0027213F">
        <w:rPr>
          <w:rFonts w:ascii="Arial" w:eastAsia="Lucida Sans Unicode" w:hAnsi="Arial" w:cs="Arial"/>
          <w:color w:val="0F243E" w:themeColor="text2" w:themeShade="80"/>
          <w:kern w:val="1"/>
          <w:lang w:eastAsia="zh-CN"/>
        </w:rPr>
        <w:t>wykluczenia,</w:t>
      </w:r>
      <w:r w:rsidRPr="0027213F">
        <w:rPr>
          <w:rFonts w:ascii="Arial" w:eastAsia="Lucida Sans Unicode" w:hAnsi="Arial" w:cs="Arial"/>
          <w:color w:val="0F243E" w:themeColor="text2" w:themeShade="80"/>
          <w:spacing w:val="-11"/>
          <w:kern w:val="1"/>
          <w:lang w:eastAsia="zh-CN"/>
        </w:rPr>
        <w:t xml:space="preserve"> </w:t>
      </w:r>
      <w:r w:rsidRPr="0027213F">
        <w:rPr>
          <w:rFonts w:ascii="Arial" w:eastAsia="Lucida Sans Unicode" w:hAnsi="Arial" w:cs="Arial"/>
          <w:color w:val="0F243E" w:themeColor="text2" w:themeShade="80"/>
          <w:kern w:val="1"/>
          <w:lang w:eastAsia="zh-CN"/>
        </w:rPr>
        <w:t>które</w:t>
      </w:r>
      <w:r w:rsidRPr="0027213F">
        <w:rPr>
          <w:rFonts w:ascii="Arial" w:eastAsia="Lucida Sans Unicode" w:hAnsi="Arial" w:cs="Arial"/>
          <w:color w:val="0F243E" w:themeColor="text2" w:themeShade="80"/>
          <w:spacing w:val="-11"/>
          <w:kern w:val="1"/>
          <w:lang w:eastAsia="zh-CN"/>
        </w:rPr>
        <w:t xml:space="preserve"> </w:t>
      </w:r>
      <w:r w:rsidRPr="0027213F">
        <w:rPr>
          <w:rFonts w:ascii="Arial" w:eastAsia="Lucida Sans Unicode" w:hAnsi="Arial" w:cs="Arial"/>
          <w:color w:val="0F243E" w:themeColor="text2" w:themeShade="80"/>
          <w:kern w:val="1"/>
          <w:lang w:eastAsia="zh-CN"/>
        </w:rPr>
        <w:t>zostały</w:t>
      </w:r>
      <w:r w:rsidRPr="0027213F">
        <w:rPr>
          <w:rFonts w:ascii="Arial" w:eastAsia="Lucida Sans Unicode" w:hAnsi="Arial" w:cs="Arial"/>
          <w:color w:val="0F243E" w:themeColor="text2" w:themeShade="80"/>
          <w:spacing w:val="-11"/>
          <w:kern w:val="1"/>
          <w:lang w:eastAsia="zh-CN"/>
        </w:rPr>
        <w:t xml:space="preserve"> </w:t>
      </w:r>
      <w:r w:rsidRPr="0027213F">
        <w:rPr>
          <w:rFonts w:ascii="Arial" w:eastAsia="Lucida Sans Unicode" w:hAnsi="Arial" w:cs="Arial"/>
          <w:color w:val="0F243E" w:themeColor="text2" w:themeShade="80"/>
          <w:kern w:val="1"/>
          <w:lang w:eastAsia="zh-CN"/>
        </w:rPr>
        <w:t>przewidziane</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względem</w:t>
      </w:r>
      <w:r w:rsidRPr="0027213F">
        <w:rPr>
          <w:rFonts w:ascii="Arial" w:eastAsia="Lucida Sans Unicode" w:hAnsi="Arial" w:cs="Arial"/>
          <w:color w:val="0F243E" w:themeColor="text2" w:themeShade="80"/>
          <w:spacing w:val="-11"/>
          <w:kern w:val="1"/>
          <w:lang w:eastAsia="zh-CN"/>
        </w:rPr>
        <w:t xml:space="preserve"> </w:t>
      </w:r>
      <w:r w:rsidRPr="0027213F">
        <w:rPr>
          <w:rFonts w:ascii="Arial" w:eastAsia="Lucida Sans Unicode" w:hAnsi="Arial" w:cs="Arial"/>
          <w:color w:val="0F243E" w:themeColor="text2" w:themeShade="80"/>
          <w:kern w:val="1"/>
          <w:lang w:eastAsia="zh-CN"/>
        </w:rPr>
        <w:t>wykonawcy.</w:t>
      </w:r>
    </w:p>
    <w:p w:rsidR="004533E1" w:rsidRPr="004533E1" w:rsidRDefault="00741C86" w:rsidP="00901A08">
      <w:pPr>
        <w:widowControl w:val="0"/>
        <w:numPr>
          <w:ilvl w:val="0"/>
          <w:numId w:val="20"/>
        </w:numPr>
        <w:tabs>
          <w:tab w:val="left" w:pos="284"/>
        </w:tabs>
        <w:spacing w:before="3" w:after="0"/>
        <w:ind w:left="284" w:right="176" w:hanging="284"/>
        <w:jc w:val="both"/>
        <w:rPr>
          <w:rFonts w:ascii="Arial" w:eastAsia="Lucida Sans Unicode" w:hAnsi="Arial" w:cs="Arial"/>
          <w:color w:val="0F243E" w:themeColor="text2" w:themeShade="80"/>
          <w:kern w:val="1"/>
          <w:lang w:val="x-none" w:eastAsia="zh-CN"/>
        </w:rPr>
      </w:pPr>
      <w:r w:rsidRPr="0027213F">
        <w:rPr>
          <w:rFonts w:ascii="Arial" w:eastAsia="Lucida Sans Unicode" w:hAnsi="Arial" w:cs="Arial"/>
          <w:color w:val="0F243E" w:themeColor="text2" w:themeShade="80"/>
          <w:spacing w:val="-1"/>
          <w:kern w:val="1"/>
          <w:lang w:eastAsia="zh-CN"/>
        </w:rPr>
        <w:t>Jeżeli</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zdolności</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techniczne</w:t>
      </w:r>
      <w:r w:rsidRPr="0027213F">
        <w:rPr>
          <w:rFonts w:ascii="Arial" w:eastAsia="Lucida Sans Unicode" w:hAnsi="Arial" w:cs="Arial"/>
          <w:color w:val="0F243E" w:themeColor="text2" w:themeShade="80"/>
          <w:spacing w:val="14"/>
          <w:kern w:val="1"/>
          <w:lang w:eastAsia="zh-CN"/>
        </w:rPr>
        <w:t xml:space="preserve"> </w:t>
      </w:r>
      <w:r w:rsidRPr="0027213F">
        <w:rPr>
          <w:rFonts w:ascii="Arial" w:eastAsia="Lucida Sans Unicode" w:hAnsi="Arial" w:cs="Arial"/>
          <w:color w:val="0F243E" w:themeColor="text2" w:themeShade="80"/>
          <w:spacing w:val="-1"/>
          <w:kern w:val="1"/>
          <w:lang w:eastAsia="zh-CN"/>
        </w:rPr>
        <w:t>lub</w:t>
      </w:r>
      <w:r w:rsidRPr="0027213F">
        <w:rPr>
          <w:rFonts w:ascii="Arial" w:eastAsia="Lucida Sans Unicode" w:hAnsi="Arial" w:cs="Arial"/>
          <w:color w:val="0F243E" w:themeColor="text2" w:themeShade="80"/>
          <w:spacing w:val="14"/>
          <w:kern w:val="1"/>
          <w:lang w:eastAsia="zh-CN"/>
        </w:rPr>
        <w:t xml:space="preserve"> </w:t>
      </w:r>
      <w:r w:rsidRPr="0027213F">
        <w:rPr>
          <w:rFonts w:ascii="Arial" w:eastAsia="Lucida Sans Unicode" w:hAnsi="Arial" w:cs="Arial"/>
          <w:color w:val="0F243E" w:themeColor="text2" w:themeShade="80"/>
          <w:kern w:val="1"/>
          <w:lang w:eastAsia="zh-CN"/>
        </w:rPr>
        <w:t>zawodowe</w:t>
      </w:r>
      <w:r w:rsidRPr="0027213F">
        <w:rPr>
          <w:rFonts w:ascii="Arial" w:eastAsia="Lucida Sans Unicode" w:hAnsi="Arial" w:cs="Arial"/>
          <w:color w:val="0F243E" w:themeColor="text2" w:themeShade="80"/>
          <w:spacing w:val="13"/>
          <w:kern w:val="1"/>
          <w:lang w:eastAsia="zh-CN"/>
        </w:rPr>
        <w:t xml:space="preserve"> </w:t>
      </w:r>
      <w:r w:rsidRPr="0027213F">
        <w:rPr>
          <w:rFonts w:ascii="Arial" w:eastAsia="Lucida Sans Unicode" w:hAnsi="Arial" w:cs="Arial"/>
          <w:color w:val="0F243E" w:themeColor="text2" w:themeShade="80"/>
          <w:kern w:val="1"/>
          <w:lang w:eastAsia="zh-CN"/>
        </w:rPr>
        <w:t>podmiotu</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udostępniającego</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zasoby</w:t>
      </w:r>
      <w:r w:rsidRPr="0027213F">
        <w:rPr>
          <w:rFonts w:ascii="Arial" w:eastAsia="Lucida Sans Unicode" w:hAnsi="Arial" w:cs="Arial"/>
          <w:color w:val="0F243E" w:themeColor="text2" w:themeShade="80"/>
          <w:spacing w:val="14"/>
          <w:kern w:val="1"/>
          <w:lang w:eastAsia="zh-CN"/>
        </w:rPr>
        <w:t xml:space="preserve"> </w:t>
      </w:r>
      <w:r w:rsidRPr="0027213F">
        <w:rPr>
          <w:rFonts w:ascii="Arial" w:eastAsia="Lucida Sans Unicode" w:hAnsi="Arial" w:cs="Arial"/>
          <w:color w:val="0F243E" w:themeColor="text2" w:themeShade="80"/>
          <w:kern w:val="1"/>
          <w:lang w:eastAsia="zh-CN"/>
        </w:rPr>
        <w:t>nie</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potwierdzają</w:t>
      </w:r>
      <w:r w:rsidRPr="0027213F">
        <w:rPr>
          <w:rFonts w:ascii="Arial" w:eastAsia="Lucida Sans Unicode" w:hAnsi="Arial" w:cs="Arial"/>
          <w:color w:val="0F243E" w:themeColor="text2" w:themeShade="80"/>
          <w:spacing w:val="46"/>
          <w:w w:val="99"/>
          <w:kern w:val="1"/>
          <w:lang w:eastAsia="zh-CN"/>
        </w:rPr>
        <w:t xml:space="preserve"> </w:t>
      </w:r>
      <w:r w:rsidRPr="0027213F">
        <w:rPr>
          <w:rFonts w:ascii="Arial" w:eastAsia="Lucida Sans Unicode" w:hAnsi="Arial" w:cs="Arial"/>
          <w:color w:val="0F243E" w:themeColor="text2" w:themeShade="80"/>
          <w:spacing w:val="-1"/>
          <w:kern w:val="1"/>
          <w:lang w:eastAsia="zh-CN"/>
        </w:rPr>
        <w:t>spełniania</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przez</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wykonawcę</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warunków</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udziału</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postępowaniu</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spacing w:val="-1"/>
          <w:kern w:val="1"/>
          <w:lang w:eastAsia="zh-CN"/>
        </w:rPr>
        <w:t>lub</w:t>
      </w:r>
      <w:r w:rsidRPr="0027213F">
        <w:rPr>
          <w:rFonts w:ascii="Arial" w:eastAsia="Lucida Sans Unicode" w:hAnsi="Arial" w:cs="Arial"/>
          <w:color w:val="0F243E" w:themeColor="text2" w:themeShade="80"/>
          <w:kern w:val="1"/>
          <w:lang w:eastAsia="zh-CN"/>
        </w:rPr>
        <w:t xml:space="preserve"> zachodzą</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spacing w:val="-1"/>
          <w:kern w:val="1"/>
          <w:lang w:eastAsia="zh-CN"/>
        </w:rPr>
        <w:t>wobec</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tego</w:t>
      </w:r>
      <w:r w:rsidRPr="0027213F">
        <w:rPr>
          <w:rFonts w:ascii="Arial" w:eastAsia="Lucida Sans Unicode" w:hAnsi="Arial" w:cs="Arial"/>
          <w:color w:val="0F243E" w:themeColor="text2" w:themeShade="80"/>
          <w:spacing w:val="52"/>
          <w:w w:val="99"/>
          <w:kern w:val="1"/>
          <w:lang w:eastAsia="zh-CN"/>
        </w:rPr>
        <w:t xml:space="preserve"> </w:t>
      </w:r>
      <w:r w:rsidRPr="0027213F">
        <w:rPr>
          <w:rFonts w:ascii="Arial" w:eastAsia="Lucida Sans Unicode" w:hAnsi="Arial" w:cs="Arial"/>
          <w:color w:val="0F243E" w:themeColor="text2" w:themeShade="80"/>
          <w:kern w:val="1"/>
          <w:lang w:eastAsia="zh-CN"/>
        </w:rPr>
        <w:t>podmiotu</w:t>
      </w:r>
      <w:r w:rsidRPr="0027213F">
        <w:rPr>
          <w:rFonts w:ascii="Arial" w:eastAsia="Lucida Sans Unicode" w:hAnsi="Arial" w:cs="Arial"/>
          <w:color w:val="0F243E" w:themeColor="text2" w:themeShade="80"/>
          <w:spacing w:val="40"/>
          <w:kern w:val="1"/>
          <w:lang w:eastAsia="zh-CN"/>
        </w:rPr>
        <w:t xml:space="preserve"> </w:t>
      </w:r>
      <w:r w:rsidRPr="0027213F">
        <w:rPr>
          <w:rFonts w:ascii="Arial" w:eastAsia="Lucida Sans Unicode" w:hAnsi="Arial" w:cs="Arial"/>
          <w:color w:val="0F243E" w:themeColor="text2" w:themeShade="80"/>
          <w:kern w:val="1"/>
          <w:lang w:eastAsia="zh-CN"/>
        </w:rPr>
        <w:t>podstawy</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wykluczenia,</w:t>
      </w:r>
      <w:r w:rsidRPr="0027213F">
        <w:rPr>
          <w:rFonts w:ascii="Arial" w:eastAsia="Lucida Sans Unicode" w:hAnsi="Arial" w:cs="Arial"/>
          <w:color w:val="0F243E" w:themeColor="text2" w:themeShade="80"/>
          <w:spacing w:val="41"/>
          <w:kern w:val="1"/>
          <w:lang w:eastAsia="zh-CN"/>
        </w:rPr>
        <w:t xml:space="preserve"> </w:t>
      </w:r>
      <w:r w:rsidRPr="0027213F">
        <w:rPr>
          <w:rFonts w:ascii="Arial" w:eastAsia="Lucida Sans Unicode" w:hAnsi="Arial" w:cs="Arial"/>
          <w:color w:val="0F243E" w:themeColor="text2" w:themeShade="80"/>
          <w:kern w:val="1"/>
          <w:lang w:eastAsia="zh-CN"/>
        </w:rPr>
        <w:t>zamawiający</w:t>
      </w:r>
      <w:r w:rsidRPr="0027213F">
        <w:rPr>
          <w:rFonts w:ascii="Arial" w:eastAsia="Lucida Sans Unicode" w:hAnsi="Arial" w:cs="Arial"/>
          <w:color w:val="0F243E" w:themeColor="text2" w:themeShade="80"/>
          <w:spacing w:val="48"/>
          <w:kern w:val="1"/>
          <w:lang w:eastAsia="zh-CN"/>
        </w:rPr>
        <w:t xml:space="preserve"> </w:t>
      </w:r>
      <w:r w:rsidRPr="0027213F">
        <w:rPr>
          <w:rFonts w:ascii="Arial" w:eastAsia="Lucida Sans Unicode" w:hAnsi="Arial" w:cs="Arial"/>
          <w:color w:val="0F243E" w:themeColor="text2" w:themeShade="80"/>
          <w:kern w:val="1"/>
          <w:lang w:eastAsia="zh-CN"/>
        </w:rPr>
        <w:t>żąda,</w:t>
      </w:r>
      <w:r w:rsidRPr="0027213F">
        <w:rPr>
          <w:rFonts w:ascii="Arial" w:eastAsia="Lucida Sans Unicode" w:hAnsi="Arial" w:cs="Arial"/>
          <w:color w:val="0F243E" w:themeColor="text2" w:themeShade="80"/>
          <w:spacing w:val="40"/>
          <w:kern w:val="1"/>
          <w:lang w:eastAsia="zh-CN"/>
        </w:rPr>
        <w:t xml:space="preserve"> </w:t>
      </w:r>
      <w:r w:rsidRPr="0027213F">
        <w:rPr>
          <w:rFonts w:ascii="Arial" w:eastAsia="Lucida Sans Unicode" w:hAnsi="Arial" w:cs="Arial"/>
          <w:color w:val="0F243E" w:themeColor="text2" w:themeShade="80"/>
          <w:spacing w:val="-1"/>
          <w:kern w:val="1"/>
          <w:lang w:eastAsia="zh-CN"/>
        </w:rPr>
        <w:t>aby</w:t>
      </w:r>
      <w:r w:rsidRPr="0027213F">
        <w:rPr>
          <w:rFonts w:ascii="Arial" w:eastAsia="Lucida Sans Unicode" w:hAnsi="Arial" w:cs="Arial"/>
          <w:color w:val="0F243E" w:themeColor="text2" w:themeShade="80"/>
          <w:spacing w:val="43"/>
          <w:kern w:val="1"/>
          <w:lang w:eastAsia="zh-CN"/>
        </w:rPr>
        <w:t xml:space="preserve"> </w:t>
      </w: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41"/>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terminie</w:t>
      </w:r>
      <w:r w:rsidRPr="0027213F">
        <w:rPr>
          <w:rFonts w:ascii="Arial" w:eastAsia="Lucida Sans Unicode" w:hAnsi="Arial" w:cs="Arial"/>
          <w:color w:val="0F243E" w:themeColor="text2" w:themeShade="80"/>
          <w:spacing w:val="44"/>
          <w:kern w:val="1"/>
          <w:lang w:eastAsia="zh-CN"/>
        </w:rPr>
        <w:t xml:space="preserve"> </w:t>
      </w:r>
      <w:r w:rsidRPr="0027213F">
        <w:rPr>
          <w:rFonts w:ascii="Arial" w:eastAsia="Lucida Sans Unicode" w:hAnsi="Arial" w:cs="Arial"/>
          <w:color w:val="0F243E" w:themeColor="text2" w:themeShade="80"/>
          <w:spacing w:val="-1"/>
          <w:kern w:val="1"/>
          <w:lang w:eastAsia="zh-CN"/>
        </w:rPr>
        <w:t>określonym</w:t>
      </w:r>
      <w:r w:rsidRPr="0027213F">
        <w:rPr>
          <w:rFonts w:ascii="Arial" w:eastAsia="Lucida Sans Unicode" w:hAnsi="Arial" w:cs="Arial"/>
          <w:color w:val="0F243E" w:themeColor="text2" w:themeShade="80"/>
          <w:spacing w:val="46"/>
          <w:w w:val="99"/>
          <w:kern w:val="1"/>
          <w:lang w:eastAsia="zh-CN"/>
        </w:rPr>
        <w:t xml:space="preserve"> </w:t>
      </w:r>
      <w:r w:rsidRPr="0027213F">
        <w:rPr>
          <w:rFonts w:ascii="Arial" w:eastAsia="Lucida Sans Unicode" w:hAnsi="Arial" w:cs="Arial"/>
          <w:color w:val="0F243E" w:themeColor="text2" w:themeShade="80"/>
          <w:kern w:val="1"/>
          <w:lang w:eastAsia="zh-CN"/>
        </w:rPr>
        <w:t>przez</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kern w:val="1"/>
          <w:lang w:eastAsia="zh-CN"/>
        </w:rPr>
        <w:t>zamawiającego</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kern w:val="1"/>
          <w:lang w:eastAsia="zh-CN"/>
        </w:rPr>
        <w:t>zastąpił</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ten</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podmiot</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innym</w:t>
      </w:r>
      <w:r w:rsidRPr="0027213F">
        <w:rPr>
          <w:rFonts w:ascii="Arial" w:eastAsia="Lucida Sans Unicode" w:hAnsi="Arial" w:cs="Arial"/>
          <w:color w:val="0F243E" w:themeColor="text2" w:themeShade="80"/>
          <w:spacing w:val="18"/>
          <w:kern w:val="1"/>
          <w:lang w:eastAsia="zh-CN"/>
        </w:rPr>
        <w:t xml:space="preserve"> </w:t>
      </w:r>
    </w:p>
    <w:p w:rsidR="00741C86" w:rsidRPr="0027213F" w:rsidRDefault="00741C86" w:rsidP="004533E1">
      <w:pPr>
        <w:widowControl w:val="0"/>
        <w:tabs>
          <w:tab w:val="left" w:pos="284"/>
        </w:tabs>
        <w:spacing w:before="3" w:after="0"/>
        <w:ind w:left="284" w:right="176"/>
        <w:jc w:val="both"/>
        <w:rPr>
          <w:rFonts w:ascii="Arial" w:eastAsia="Lucida Sans Unicode" w:hAnsi="Arial" w:cs="Arial"/>
          <w:color w:val="0F243E" w:themeColor="text2" w:themeShade="80"/>
          <w:kern w:val="1"/>
          <w:lang w:val="x-none" w:eastAsia="zh-CN"/>
        </w:rPr>
      </w:pPr>
      <w:proofErr w:type="gramStart"/>
      <w:r w:rsidRPr="0027213F">
        <w:rPr>
          <w:rFonts w:ascii="Arial" w:eastAsia="Lucida Sans Unicode" w:hAnsi="Arial" w:cs="Arial"/>
          <w:color w:val="0F243E" w:themeColor="text2" w:themeShade="80"/>
          <w:kern w:val="1"/>
          <w:lang w:eastAsia="zh-CN"/>
        </w:rPr>
        <w:t>podmiotem</w:t>
      </w:r>
      <w:proofErr w:type="gramEnd"/>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spacing w:val="-1"/>
          <w:kern w:val="1"/>
          <w:lang w:eastAsia="zh-CN"/>
        </w:rPr>
        <w:t>lub</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podmiotami</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albo</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wykazał,</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że</w:t>
      </w:r>
      <w:r w:rsidRPr="0027213F">
        <w:rPr>
          <w:rFonts w:ascii="Arial" w:eastAsia="Lucida Sans Unicode" w:hAnsi="Arial" w:cs="Arial"/>
          <w:color w:val="0F243E" w:themeColor="text2" w:themeShade="80"/>
          <w:spacing w:val="32"/>
          <w:w w:val="99"/>
          <w:kern w:val="1"/>
          <w:lang w:eastAsia="zh-CN"/>
        </w:rPr>
        <w:t xml:space="preserve"> </w:t>
      </w:r>
      <w:r w:rsidRPr="0027213F">
        <w:rPr>
          <w:rFonts w:ascii="Arial" w:eastAsia="Lucida Sans Unicode" w:hAnsi="Arial" w:cs="Arial"/>
          <w:color w:val="0F243E" w:themeColor="text2" w:themeShade="80"/>
          <w:spacing w:val="-1"/>
          <w:kern w:val="1"/>
          <w:lang w:eastAsia="zh-CN"/>
        </w:rPr>
        <w:t>samodzielnie</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spełnia</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warunki</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udziału</w:t>
      </w:r>
      <w:r w:rsidRPr="0027213F">
        <w:rPr>
          <w:rFonts w:ascii="Arial" w:eastAsia="Lucida Sans Unicode" w:hAnsi="Arial" w:cs="Arial"/>
          <w:color w:val="0F243E" w:themeColor="text2" w:themeShade="80"/>
          <w:spacing w:val="-10"/>
          <w:kern w:val="1"/>
          <w:lang w:eastAsia="zh-CN"/>
        </w:rPr>
        <w:t xml:space="preserve"> </w:t>
      </w:r>
      <w:r w:rsidR="00177CD1">
        <w:rPr>
          <w:rFonts w:ascii="Arial" w:eastAsia="Lucida Sans Unicode" w:hAnsi="Arial" w:cs="Arial"/>
          <w:color w:val="0F243E" w:themeColor="text2" w:themeShade="80"/>
          <w:spacing w:val="-10"/>
          <w:kern w:val="1"/>
          <w:lang w:eastAsia="zh-CN"/>
        </w:rPr>
        <w:br/>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kern w:val="1"/>
          <w:lang w:eastAsia="zh-CN"/>
        </w:rPr>
        <w:t>postępowaniu.</w:t>
      </w:r>
    </w:p>
    <w:p w:rsidR="00741C86" w:rsidRPr="0027213F" w:rsidRDefault="00741C86" w:rsidP="00901A08">
      <w:pPr>
        <w:widowControl w:val="0"/>
        <w:numPr>
          <w:ilvl w:val="0"/>
          <w:numId w:val="20"/>
        </w:numPr>
        <w:tabs>
          <w:tab w:val="left" w:pos="284"/>
        </w:tabs>
        <w:spacing w:before="3" w:after="0"/>
        <w:ind w:left="284" w:right="176" w:hanging="284"/>
        <w:jc w:val="both"/>
        <w:rPr>
          <w:rFonts w:ascii="Arial" w:eastAsia="Lucida Sans Unicode" w:hAnsi="Arial" w:cs="Arial"/>
          <w:color w:val="0F243E" w:themeColor="text2" w:themeShade="80"/>
          <w:kern w:val="1"/>
          <w:lang w:val="x-none" w:eastAsia="zh-CN"/>
        </w:rPr>
      </w:pPr>
      <w:r w:rsidRPr="0027213F">
        <w:rPr>
          <w:rFonts w:ascii="Arial" w:eastAsia="Lucida Sans Unicode" w:hAnsi="Arial" w:cs="Arial"/>
          <w:b/>
          <w:color w:val="0F243E" w:themeColor="text2" w:themeShade="80"/>
          <w:kern w:val="1"/>
          <w:lang w:eastAsia="zh-CN"/>
        </w:rPr>
        <w:t>UWAGA:</w:t>
      </w:r>
      <w:r w:rsidRPr="0027213F">
        <w:rPr>
          <w:rFonts w:ascii="Arial" w:eastAsia="Lucida Sans Unicode" w:hAnsi="Arial" w:cs="Arial"/>
          <w:b/>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Wykonawca nie</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może, po</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upływie terminu</w:t>
      </w:r>
      <w:r w:rsidRPr="0027213F">
        <w:rPr>
          <w:rFonts w:ascii="Arial" w:eastAsia="Lucida Sans Unicode" w:hAnsi="Arial" w:cs="Arial"/>
          <w:color w:val="0F243E" w:themeColor="text2" w:themeShade="80"/>
          <w:spacing w:val="-1"/>
          <w:kern w:val="1"/>
          <w:lang w:eastAsia="zh-CN"/>
        </w:rPr>
        <w:t xml:space="preserve"> składania</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spacing w:val="-1"/>
          <w:kern w:val="1"/>
          <w:lang w:eastAsia="zh-CN"/>
        </w:rPr>
        <w:t>ofert,</w:t>
      </w:r>
      <w:r w:rsidRPr="0027213F">
        <w:rPr>
          <w:rFonts w:ascii="Arial" w:eastAsia="Lucida Sans Unicode" w:hAnsi="Arial" w:cs="Arial"/>
          <w:color w:val="0F243E" w:themeColor="text2" w:themeShade="80"/>
          <w:kern w:val="1"/>
          <w:lang w:eastAsia="zh-CN"/>
        </w:rPr>
        <w:t xml:space="preserve"> powoływać</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się na zdolności</w:t>
      </w:r>
      <w:r w:rsidRPr="0027213F">
        <w:rPr>
          <w:rFonts w:ascii="Arial" w:eastAsia="Lucida Sans Unicode" w:hAnsi="Arial" w:cs="Arial"/>
          <w:color w:val="0F243E" w:themeColor="text2" w:themeShade="80"/>
          <w:spacing w:val="42"/>
          <w:w w:val="99"/>
          <w:kern w:val="1"/>
          <w:lang w:eastAsia="zh-CN"/>
        </w:rPr>
        <w:t xml:space="preserve"> </w:t>
      </w:r>
      <w:r w:rsidRPr="0027213F">
        <w:rPr>
          <w:rFonts w:ascii="Arial" w:eastAsia="Lucida Sans Unicode" w:hAnsi="Arial" w:cs="Arial"/>
          <w:color w:val="0F243E" w:themeColor="text2" w:themeShade="80"/>
          <w:spacing w:val="-1"/>
          <w:kern w:val="1"/>
          <w:lang w:eastAsia="zh-CN"/>
        </w:rPr>
        <w:t>lub</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sytuację</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podmiotów</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kern w:val="1"/>
          <w:lang w:eastAsia="zh-CN"/>
        </w:rPr>
        <w:t>udostępniających</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zasoby,</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jeżeli</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na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etapie</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składania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ofert</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nie</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kern w:val="1"/>
          <w:lang w:eastAsia="zh-CN"/>
        </w:rPr>
        <w:t>polegał</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on</w:t>
      </w:r>
      <w:r w:rsidRPr="0027213F">
        <w:rPr>
          <w:rFonts w:ascii="Arial" w:eastAsia="Lucida Sans Unicode" w:hAnsi="Arial" w:cs="Arial"/>
          <w:color w:val="0F243E" w:themeColor="text2" w:themeShade="80"/>
          <w:spacing w:val="38"/>
          <w:w w:val="99"/>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spacing w:val="-1"/>
          <w:kern w:val="1"/>
          <w:lang w:eastAsia="zh-CN"/>
        </w:rPr>
        <w:t>danym</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spacing w:val="-1"/>
          <w:kern w:val="1"/>
          <w:lang w:eastAsia="zh-CN"/>
        </w:rPr>
        <w:t>zakresie</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na</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kern w:val="1"/>
          <w:lang w:eastAsia="zh-CN"/>
        </w:rPr>
        <w:t>zdolnościach</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lub</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sytuacji</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podmiotów</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udostępniających</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zasoby.</w:t>
      </w:r>
    </w:p>
    <w:p w:rsidR="00741C86" w:rsidRPr="00205741" w:rsidRDefault="00741C86" w:rsidP="00901A08">
      <w:pPr>
        <w:widowControl w:val="0"/>
        <w:numPr>
          <w:ilvl w:val="0"/>
          <w:numId w:val="20"/>
        </w:numPr>
        <w:tabs>
          <w:tab w:val="left" w:pos="284"/>
        </w:tabs>
        <w:spacing w:before="3" w:after="0"/>
        <w:ind w:left="284" w:right="176" w:hanging="284"/>
        <w:jc w:val="both"/>
        <w:rPr>
          <w:rFonts w:ascii="Arial" w:eastAsia="Lucida Sans Unicode" w:hAnsi="Arial" w:cs="Arial"/>
          <w:color w:val="0F243E" w:themeColor="text2" w:themeShade="80"/>
          <w:kern w:val="1"/>
          <w:lang w:val="x-none" w:eastAsia="zh-CN"/>
        </w:rPr>
      </w:pP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przypadku</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spacing w:val="-1"/>
          <w:kern w:val="1"/>
          <w:lang w:eastAsia="zh-CN"/>
        </w:rPr>
        <w:t>polegania</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na</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zdolnościach</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spacing w:val="-1"/>
          <w:kern w:val="1"/>
          <w:lang w:eastAsia="zh-CN"/>
        </w:rPr>
        <w:t>lub</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kern w:val="1"/>
          <w:lang w:eastAsia="zh-CN"/>
        </w:rPr>
        <w:t>sytuacji</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spacing w:val="-1"/>
          <w:kern w:val="1"/>
          <w:lang w:eastAsia="zh-CN"/>
        </w:rPr>
        <w:t>podmiotów</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udostępniających</w:t>
      </w:r>
      <w:r w:rsidRPr="0027213F">
        <w:rPr>
          <w:rFonts w:ascii="Arial" w:eastAsia="Lucida Sans Unicode" w:hAnsi="Arial" w:cs="Arial"/>
          <w:color w:val="0F243E" w:themeColor="text2" w:themeShade="80"/>
          <w:spacing w:val="52"/>
          <w:w w:val="99"/>
          <w:kern w:val="1"/>
          <w:lang w:eastAsia="zh-CN"/>
        </w:rPr>
        <w:t xml:space="preserve"> </w:t>
      </w:r>
      <w:r w:rsidRPr="0027213F">
        <w:rPr>
          <w:rFonts w:ascii="Arial" w:eastAsia="Lucida Sans Unicode" w:hAnsi="Arial" w:cs="Arial"/>
          <w:color w:val="0F243E" w:themeColor="text2" w:themeShade="80"/>
          <w:kern w:val="1"/>
          <w:lang w:eastAsia="zh-CN"/>
        </w:rPr>
        <w:t>zasoby,</w:t>
      </w:r>
      <w:r w:rsidRPr="0027213F">
        <w:rPr>
          <w:rFonts w:ascii="Arial" w:eastAsia="Lucida Sans Unicode" w:hAnsi="Arial" w:cs="Arial"/>
          <w:color w:val="0F243E" w:themeColor="text2" w:themeShade="80"/>
          <w:spacing w:val="15"/>
          <w:kern w:val="1"/>
          <w:lang w:eastAsia="zh-CN"/>
        </w:rPr>
        <w:t xml:space="preserve"> </w:t>
      </w:r>
      <w:r w:rsidRPr="0027213F">
        <w:rPr>
          <w:rFonts w:ascii="Arial" w:eastAsia="Lucida Sans Unicode" w:hAnsi="Arial" w:cs="Arial"/>
          <w:color w:val="0F243E" w:themeColor="text2" w:themeShade="80"/>
          <w:kern w:val="1"/>
          <w:lang w:eastAsia="zh-CN"/>
        </w:rPr>
        <w:t>przedstawia,</w:t>
      </w:r>
      <w:r w:rsidRPr="0027213F">
        <w:rPr>
          <w:rFonts w:ascii="Arial" w:eastAsia="Lucida Sans Unicode" w:hAnsi="Arial" w:cs="Arial"/>
          <w:color w:val="0F243E" w:themeColor="text2" w:themeShade="80"/>
          <w:spacing w:val="15"/>
          <w:kern w:val="1"/>
          <w:lang w:eastAsia="zh-CN"/>
        </w:rPr>
        <w:t xml:space="preserve"> </w:t>
      </w:r>
      <w:r w:rsidRPr="0027213F">
        <w:rPr>
          <w:rFonts w:ascii="Arial" w:eastAsia="Lucida Sans Unicode" w:hAnsi="Arial" w:cs="Arial"/>
          <w:color w:val="0F243E" w:themeColor="text2" w:themeShade="80"/>
          <w:kern w:val="1"/>
          <w:lang w:eastAsia="zh-CN"/>
        </w:rPr>
        <w:t>wraz</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z</w:t>
      </w:r>
      <w:r w:rsidRPr="0027213F">
        <w:rPr>
          <w:rFonts w:ascii="Arial" w:eastAsia="Lucida Sans Unicode" w:hAnsi="Arial" w:cs="Arial"/>
          <w:color w:val="0F243E" w:themeColor="text2" w:themeShade="80"/>
          <w:spacing w:val="17"/>
          <w:kern w:val="1"/>
          <w:lang w:eastAsia="zh-CN"/>
        </w:rPr>
        <w:t xml:space="preserve"> </w:t>
      </w:r>
      <w:r w:rsidRPr="0027213F">
        <w:rPr>
          <w:rFonts w:ascii="Arial" w:eastAsia="Lucida Sans Unicode" w:hAnsi="Arial" w:cs="Arial"/>
          <w:color w:val="0F243E" w:themeColor="text2" w:themeShade="80"/>
          <w:kern w:val="1"/>
          <w:lang w:eastAsia="zh-CN"/>
        </w:rPr>
        <w:t>oświadczeniem,</w:t>
      </w:r>
      <w:r w:rsidRPr="0027213F">
        <w:rPr>
          <w:rFonts w:ascii="Arial" w:eastAsia="Lucida Sans Unicode" w:hAnsi="Arial" w:cs="Arial"/>
          <w:color w:val="0F243E" w:themeColor="text2" w:themeShade="80"/>
          <w:spacing w:val="15"/>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15"/>
          <w:kern w:val="1"/>
          <w:lang w:eastAsia="zh-CN"/>
        </w:rPr>
        <w:t xml:space="preserve"> </w:t>
      </w:r>
      <w:r w:rsidRPr="0027213F">
        <w:rPr>
          <w:rFonts w:ascii="Arial" w:eastAsia="Lucida Sans Unicode" w:hAnsi="Arial" w:cs="Arial"/>
          <w:color w:val="0F243E" w:themeColor="text2" w:themeShade="80"/>
          <w:kern w:val="1"/>
          <w:lang w:eastAsia="zh-CN"/>
        </w:rPr>
        <w:t>którym</w:t>
      </w:r>
      <w:r w:rsidRPr="0027213F">
        <w:rPr>
          <w:rFonts w:ascii="Arial" w:eastAsia="Lucida Sans Unicode" w:hAnsi="Arial" w:cs="Arial"/>
          <w:color w:val="0F243E" w:themeColor="text2" w:themeShade="80"/>
          <w:spacing w:val="15"/>
          <w:kern w:val="1"/>
          <w:lang w:eastAsia="zh-CN"/>
        </w:rPr>
        <w:t xml:space="preserve"> </w:t>
      </w:r>
      <w:r w:rsidRPr="0027213F">
        <w:rPr>
          <w:rFonts w:ascii="Arial" w:eastAsia="Lucida Sans Unicode" w:hAnsi="Arial" w:cs="Arial"/>
          <w:color w:val="0F243E" w:themeColor="text2" w:themeShade="80"/>
          <w:kern w:val="1"/>
          <w:lang w:eastAsia="zh-CN"/>
        </w:rPr>
        <w:t>mowa</w:t>
      </w:r>
      <w:r w:rsidRPr="0027213F">
        <w:rPr>
          <w:rFonts w:ascii="Arial" w:eastAsia="Lucida Sans Unicode" w:hAnsi="Arial" w:cs="Arial"/>
          <w:color w:val="0F243E" w:themeColor="text2" w:themeShade="80"/>
          <w:spacing w:val="15"/>
          <w:kern w:val="1"/>
          <w:lang w:eastAsia="zh-CN"/>
        </w:rPr>
        <w:t xml:space="preserve"> </w:t>
      </w:r>
      <w:r w:rsidR="00177CD1">
        <w:rPr>
          <w:rFonts w:ascii="Arial" w:eastAsia="Lucida Sans Unicode" w:hAnsi="Arial" w:cs="Arial"/>
          <w:color w:val="0F243E" w:themeColor="text2" w:themeShade="80"/>
          <w:spacing w:val="15"/>
          <w:kern w:val="1"/>
          <w:lang w:eastAsia="zh-CN"/>
        </w:rPr>
        <w:br/>
      </w:r>
      <w:r w:rsidRPr="004E6409">
        <w:rPr>
          <w:rFonts w:ascii="Arial" w:eastAsia="Lucida Sans Unicode" w:hAnsi="Arial" w:cs="Arial"/>
          <w:color w:val="0F243E" w:themeColor="text2" w:themeShade="80"/>
          <w:kern w:val="1"/>
          <w:lang w:eastAsia="zh-CN"/>
        </w:rPr>
        <w:t>w</w:t>
      </w:r>
      <w:r w:rsidRPr="004E6409">
        <w:rPr>
          <w:rFonts w:ascii="Arial" w:eastAsia="Lucida Sans Unicode" w:hAnsi="Arial" w:cs="Arial"/>
          <w:color w:val="0F243E" w:themeColor="text2" w:themeShade="80"/>
          <w:spacing w:val="22"/>
          <w:kern w:val="1"/>
          <w:lang w:eastAsia="zh-CN"/>
        </w:rPr>
        <w:t xml:space="preserve"> </w:t>
      </w:r>
      <w:r w:rsidRPr="009246DB">
        <w:rPr>
          <w:rFonts w:ascii="Arial" w:eastAsia="Lucida Sans Unicode" w:hAnsi="Arial" w:cs="Arial"/>
          <w:color w:val="0F243E" w:themeColor="text2" w:themeShade="80"/>
          <w:kern w:val="1"/>
          <w:lang w:eastAsia="zh-CN"/>
        </w:rPr>
        <w:t>Rozdziale</w:t>
      </w:r>
      <w:r w:rsidRPr="009246DB">
        <w:rPr>
          <w:rFonts w:ascii="Arial" w:eastAsia="Lucida Sans Unicode" w:hAnsi="Arial" w:cs="Arial"/>
          <w:color w:val="0F243E" w:themeColor="text2" w:themeShade="80"/>
          <w:spacing w:val="15"/>
          <w:kern w:val="1"/>
          <w:lang w:eastAsia="zh-CN"/>
        </w:rPr>
        <w:t xml:space="preserve"> </w:t>
      </w:r>
      <w:r w:rsidR="006A2268" w:rsidRPr="009246DB">
        <w:rPr>
          <w:rFonts w:ascii="Arial" w:eastAsia="Lucida Sans Unicode" w:hAnsi="Arial" w:cs="Arial"/>
          <w:color w:val="0F243E" w:themeColor="text2" w:themeShade="80"/>
          <w:kern w:val="1"/>
          <w:lang w:eastAsia="zh-CN"/>
        </w:rPr>
        <w:t>VII</w:t>
      </w:r>
      <w:r w:rsidRPr="009246DB">
        <w:rPr>
          <w:rFonts w:ascii="Arial" w:eastAsia="Lucida Sans Unicode" w:hAnsi="Arial" w:cs="Arial"/>
          <w:color w:val="0F243E" w:themeColor="text2" w:themeShade="80"/>
          <w:spacing w:val="19"/>
          <w:kern w:val="1"/>
          <w:lang w:eastAsia="zh-CN"/>
        </w:rPr>
        <w:t xml:space="preserve"> </w:t>
      </w:r>
      <w:r w:rsidRPr="009246DB">
        <w:rPr>
          <w:rFonts w:ascii="Arial" w:eastAsia="Lucida Sans Unicode" w:hAnsi="Arial" w:cs="Arial"/>
          <w:color w:val="0F243E" w:themeColor="text2" w:themeShade="80"/>
          <w:kern w:val="1"/>
          <w:lang w:eastAsia="zh-CN"/>
        </w:rPr>
        <w:t>ust.</w:t>
      </w:r>
      <w:r w:rsidRPr="009246DB">
        <w:rPr>
          <w:rFonts w:ascii="Arial" w:eastAsia="Lucida Sans Unicode" w:hAnsi="Arial" w:cs="Arial"/>
          <w:color w:val="0F243E" w:themeColor="text2" w:themeShade="80"/>
          <w:spacing w:val="15"/>
          <w:kern w:val="1"/>
          <w:lang w:eastAsia="zh-CN"/>
        </w:rPr>
        <w:t xml:space="preserve"> </w:t>
      </w:r>
      <w:r w:rsidR="006A2268" w:rsidRPr="009246DB">
        <w:rPr>
          <w:rFonts w:ascii="Arial" w:eastAsia="Lucida Sans Unicode" w:hAnsi="Arial" w:cs="Arial"/>
          <w:color w:val="0F243E" w:themeColor="text2" w:themeShade="80"/>
          <w:kern w:val="1"/>
          <w:lang w:eastAsia="zh-CN"/>
        </w:rPr>
        <w:t>2</w:t>
      </w:r>
      <w:r w:rsidRPr="0027213F">
        <w:rPr>
          <w:rFonts w:ascii="Arial" w:eastAsia="Lucida Sans Unicode" w:hAnsi="Arial" w:cs="Arial"/>
          <w:color w:val="0F243E" w:themeColor="text2" w:themeShade="80"/>
          <w:spacing w:val="16"/>
          <w:kern w:val="1"/>
          <w:lang w:eastAsia="zh-CN"/>
        </w:rPr>
        <w:t xml:space="preserve"> </w:t>
      </w:r>
      <w:r w:rsidRPr="0027213F">
        <w:rPr>
          <w:rFonts w:ascii="Arial" w:eastAsia="Lucida Sans Unicode" w:hAnsi="Arial" w:cs="Arial"/>
          <w:color w:val="0F243E" w:themeColor="text2" w:themeShade="80"/>
          <w:kern w:val="1"/>
          <w:lang w:eastAsia="zh-CN"/>
        </w:rPr>
        <w:t>SWZ,</w:t>
      </w:r>
      <w:r w:rsidRPr="0027213F">
        <w:rPr>
          <w:rFonts w:ascii="Arial" w:eastAsia="Lucida Sans Unicode" w:hAnsi="Arial" w:cs="Arial"/>
          <w:color w:val="0F243E" w:themeColor="text2" w:themeShade="80"/>
          <w:spacing w:val="15"/>
          <w:kern w:val="1"/>
          <w:lang w:eastAsia="zh-CN"/>
        </w:rPr>
        <w:t xml:space="preserve"> </w:t>
      </w:r>
      <w:r w:rsidRPr="0027213F">
        <w:rPr>
          <w:rFonts w:ascii="Arial" w:eastAsia="Lucida Sans Unicode" w:hAnsi="Arial" w:cs="Arial"/>
          <w:color w:val="0F243E" w:themeColor="text2" w:themeShade="80"/>
          <w:kern w:val="1"/>
          <w:lang w:eastAsia="zh-CN"/>
        </w:rPr>
        <w:t>także</w:t>
      </w:r>
      <w:r w:rsidRPr="0027213F">
        <w:rPr>
          <w:rFonts w:ascii="Arial" w:eastAsia="Lucida Sans Unicode" w:hAnsi="Arial" w:cs="Arial"/>
          <w:color w:val="0F243E" w:themeColor="text2" w:themeShade="80"/>
          <w:spacing w:val="29"/>
          <w:w w:val="99"/>
          <w:kern w:val="1"/>
          <w:lang w:eastAsia="zh-CN"/>
        </w:rPr>
        <w:t xml:space="preserve"> </w:t>
      </w:r>
      <w:r w:rsidRPr="0027213F">
        <w:rPr>
          <w:rFonts w:ascii="Arial" w:eastAsia="Lucida Sans Unicode" w:hAnsi="Arial" w:cs="Arial"/>
          <w:color w:val="0F243E" w:themeColor="text2" w:themeShade="80"/>
          <w:kern w:val="1"/>
          <w:lang w:eastAsia="zh-CN"/>
        </w:rPr>
        <w:t>oświadczenie</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podmiotu</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udostępniającego</w:t>
      </w:r>
      <w:r w:rsidRPr="0027213F">
        <w:rPr>
          <w:rFonts w:ascii="Arial" w:eastAsia="Lucida Sans Unicode" w:hAnsi="Arial" w:cs="Arial"/>
          <w:color w:val="0F243E" w:themeColor="text2" w:themeShade="80"/>
          <w:spacing w:val="51"/>
          <w:kern w:val="1"/>
          <w:lang w:eastAsia="zh-CN"/>
        </w:rPr>
        <w:t xml:space="preserve"> </w:t>
      </w:r>
      <w:r w:rsidRPr="0027213F">
        <w:rPr>
          <w:rFonts w:ascii="Arial" w:eastAsia="Lucida Sans Unicode" w:hAnsi="Arial" w:cs="Arial"/>
          <w:color w:val="0F243E" w:themeColor="text2" w:themeShade="80"/>
          <w:kern w:val="1"/>
          <w:lang w:eastAsia="zh-CN"/>
        </w:rPr>
        <w:t>zasoby,</w:t>
      </w:r>
      <w:r w:rsidRPr="0027213F">
        <w:rPr>
          <w:rFonts w:ascii="Arial" w:eastAsia="Lucida Sans Unicode" w:hAnsi="Arial" w:cs="Arial"/>
          <w:color w:val="0F243E" w:themeColor="text2" w:themeShade="80"/>
          <w:spacing w:val="53"/>
          <w:kern w:val="1"/>
          <w:lang w:eastAsia="zh-CN"/>
        </w:rPr>
        <w:t xml:space="preserve"> </w:t>
      </w:r>
      <w:r w:rsidRPr="0027213F">
        <w:rPr>
          <w:rFonts w:ascii="Arial" w:eastAsia="Lucida Sans Unicode" w:hAnsi="Arial" w:cs="Arial"/>
          <w:color w:val="0F243E" w:themeColor="text2" w:themeShade="80"/>
          <w:kern w:val="1"/>
          <w:lang w:eastAsia="zh-CN"/>
        </w:rPr>
        <w:t>potwierdzające</w:t>
      </w:r>
      <w:r w:rsidRPr="0027213F">
        <w:rPr>
          <w:rFonts w:ascii="Arial" w:eastAsia="Lucida Sans Unicode" w:hAnsi="Arial" w:cs="Arial"/>
          <w:color w:val="0F243E" w:themeColor="text2" w:themeShade="80"/>
          <w:spacing w:val="51"/>
          <w:kern w:val="1"/>
          <w:lang w:eastAsia="zh-CN"/>
        </w:rPr>
        <w:t xml:space="preserve"> </w:t>
      </w:r>
      <w:r w:rsidRPr="0027213F">
        <w:rPr>
          <w:rFonts w:ascii="Arial" w:eastAsia="Lucida Sans Unicode" w:hAnsi="Arial" w:cs="Arial"/>
          <w:color w:val="0F243E" w:themeColor="text2" w:themeShade="80"/>
          <w:kern w:val="1"/>
          <w:lang w:eastAsia="zh-CN"/>
        </w:rPr>
        <w:t>brak</w:t>
      </w:r>
      <w:r w:rsidRPr="0027213F">
        <w:rPr>
          <w:rFonts w:ascii="Arial" w:eastAsia="Lucida Sans Unicode" w:hAnsi="Arial" w:cs="Arial"/>
          <w:color w:val="0F243E" w:themeColor="text2" w:themeShade="80"/>
          <w:spacing w:val="52"/>
          <w:kern w:val="1"/>
          <w:lang w:eastAsia="zh-CN"/>
        </w:rPr>
        <w:t xml:space="preserve"> </w:t>
      </w:r>
      <w:r w:rsidRPr="0027213F">
        <w:rPr>
          <w:rFonts w:ascii="Arial" w:eastAsia="Lucida Sans Unicode" w:hAnsi="Arial" w:cs="Arial"/>
          <w:color w:val="0F243E" w:themeColor="text2" w:themeShade="80"/>
          <w:kern w:val="1"/>
          <w:lang w:eastAsia="zh-CN"/>
        </w:rPr>
        <w:t>podstaw</w:t>
      </w:r>
      <w:r w:rsidRPr="0027213F">
        <w:rPr>
          <w:rFonts w:ascii="Arial" w:eastAsia="Lucida Sans Unicode" w:hAnsi="Arial" w:cs="Arial"/>
          <w:color w:val="0F243E" w:themeColor="text2" w:themeShade="80"/>
          <w:spacing w:val="49"/>
          <w:kern w:val="1"/>
          <w:lang w:eastAsia="zh-CN"/>
        </w:rPr>
        <w:t xml:space="preserve"> </w:t>
      </w:r>
      <w:r w:rsidRPr="0027213F">
        <w:rPr>
          <w:rFonts w:ascii="Arial" w:eastAsia="Lucida Sans Unicode" w:hAnsi="Arial" w:cs="Arial"/>
          <w:color w:val="0F243E" w:themeColor="text2" w:themeShade="80"/>
          <w:kern w:val="1"/>
          <w:lang w:eastAsia="zh-CN"/>
        </w:rPr>
        <w:t>wykluczenia</w:t>
      </w:r>
      <w:r w:rsidRPr="0027213F">
        <w:rPr>
          <w:rFonts w:ascii="Arial" w:eastAsia="Lucida Sans Unicode" w:hAnsi="Arial" w:cs="Arial"/>
          <w:color w:val="0F243E" w:themeColor="text2" w:themeShade="80"/>
          <w:spacing w:val="27"/>
          <w:w w:val="99"/>
          <w:kern w:val="1"/>
          <w:lang w:eastAsia="zh-CN"/>
        </w:rPr>
        <w:t xml:space="preserve"> </w:t>
      </w:r>
      <w:r w:rsidRPr="0027213F">
        <w:rPr>
          <w:rFonts w:ascii="Arial" w:eastAsia="Lucida Sans Unicode" w:hAnsi="Arial" w:cs="Arial"/>
          <w:color w:val="0F243E" w:themeColor="text2" w:themeShade="80"/>
          <w:spacing w:val="-1"/>
          <w:kern w:val="1"/>
          <w:lang w:eastAsia="zh-CN"/>
        </w:rPr>
        <w:t>tego</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podmiotu</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oraz</w:t>
      </w:r>
      <w:r w:rsidRPr="0027213F">
        <w:rPr>
          <w:rFonts w:ascii="Arial" w:eastAsia="Lucida Sans Unicode" w:hAnsi="Arial" w:cs="Arial"/>
          <w:color w:val="0F243E" w:themeColor="text2" w:themeShade="80"/>
          <w:spacing w:val="27"/>
          <w:kern w:val="1"/>
          <w:lang w:eastAsia="zh-CN"/>
        </w:rPr>
        <w:t xml:space="preserve"> </w:t>
      </w:r>
      <w:r w:rsidRPr="0027213F">
        <w:rPr>
          <w:rFonts w:ascii="Arial" w:eastAsia="Lucida Sans Unicode" w:hAnsi="Arial" w:cs="Arial"/>
          <w:color w:val="0F243E" w:themeColor="text2" w:themeShade="80"/>
          <w:kern w:val="1"/>
          <w:lang w:eastAsia="zh-CN"/>
        </w:rPr>
        <w:t>odpowiednio</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spełnianie</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warunków</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udziału</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6"/>
          <w:kern w:val="1"/>
          <w:lang w:eastAsia="zh-CN"/>
        </w:rPr>
        <w:t xml:space="preserve"> </w:t>
      </w:r>
      <w:r w:rsidRPr="0027213F">
        <w:rPr>
          <w:rFonts w:ascii="Arial" w:eastAsia="Lucida Sans Unicode" w:hAnsi="Arial" w:cs="Arial"/>
          <w:color w:val="0F243E" w:themeColor="text2" w:themeShade="80"/>
          <w:kern w:val="1"/>
          <w:lang w:eastAsia="zh-CN"/>
        </w:rPr>
        <w:t>postępowaniu,</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zakresie,</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8"/>
          <w:w w:val="99"/>
          <w:kern w:val="1"/>
          <w:lang w:eastAsia="zh-CN"/>
        </w:rPr>
        <w:t xml:space="preserve"> </w:t>
      </w:r>
      <w:r w:rsidRPr="0027213F">
        <w:rPr>
          <w:rFonts w:ascii="Arial" w:eastAsia="Lucida Sans Unicode" w:hAnsi="Arial" w:cs="Arial"/>
          <w:color w:val="0F243E" w:themeColor="text2" w:themeShade="80"/>
          <w:kern w:val="1"/>
          <w:lang w:eastAsia="zh-CN"/>
        </w:rPr>
        <w:t>jakim</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powołuje</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się</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na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jego</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spacing w:val="1"/>
          <w:kern w:val="1"/>
          <w:lang w:eastAsia="zh-CN"/>
        </w:rPr>
        <w:t>zasoby,</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zgodnie</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z</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katalogiem</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dokumentów</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określonych</w:t>
      </w:r>
      <w:r w:rsidRPr="0027213F">
        <w:rPr>
          <w:rFonts w:ascii="Arial" w:eastAsia="Lucida Sans Unicode" w:hAnsi="Arial" w:cs="Arial"/>
          <w:color w:val="0F243E" w:themeColor="text2" w:themeShade="80"/>
          <w:spacing w:val="-3"/>
          <w:kern w:val="1"/>
          <w:lang w:eastAsia="zh-CN"/>
        </w:rPr>
        <w:t xml:space="preserve"> </w:t>
      </w:r>
      <w:r w:rsidR="00177CD1">
        <w:rPr>
          <w:rFonts w:ascii="Arial" w:eastAsia="Lucida Sans Unicode" w:hAnsi="Arial" w:cs="Arial"/>
          <w:color w:val="0F243E" w:themeColor="text2" w:themeShade="80"/>
          <w:spacing w:val="-3"/>
          <w:kern w:val="1"/>
          <w:lang w:eastAsia="zh-CN"/>
        </w:rPr>
        <w:br/>
      </w:r>
      <w:r w:rsidRPr="004E6409">
        <w:rPr>
          <w:rFonts w:ascii="Arial" w:eastAsia="Lucida Sans Unicode" w:hAnsi="Arial" w:cs="Arial"/>
          <w:color w:val="0F243E" w:themeColor="text2" w:themeShade="80"/>
          <w:kern w:val="1"/>
          <w:lang w:eastAsia="zh-CN"/>
        </w:rPr>
        <w:t>w</w:t>
      </w:r>
      <w:r w:rsidRPr="004E6409">
        <w:rPr>
          <w:rFonts w:ascii="Arial" w:eastAsia="Lucida Sans Unicode" w:hAnsi="Arial" w:cs="Arial"/>
          <w:color w:val="0F243E" w:themeColor="text2" w:themeShade="80"/>
          <w:spacing w:val="28"/>
          <w:w w:val="99"/>
          <w:kern w:val="1"/>
          <w:lang w:eastAsia="zh-CN"/>
        </w:rPr>
        <w:t xml:space="preserve"> </w:t>
      </w:r>
      <w:r w:rsidRPr="004E6409">
        <w:rPr>
          <w:rFonts w:ascii="Arial" w:eastAsia="Lucida Sans Unicode" w:hAnsi="Arial" w:cs="Arial"/>
          <w:color w:val="0F243E" w:themeColor="text2" w:themeShade="80"/>
          <w:spacing w:val="-1"/>
          <w:kern w:val="1"/>
          <w:lang w:eastAsia="zh-CN"/>
        </w:rPr>
        <w:t>Rozdziale</w:t>
      </w:r>
      <w:r w:rsidRPr="004E6409">
        <w:rPr>
          <w:rFonts w:ascii="Arial" w:eastAsia="Lucida Sans Unicode" w:hAnsi="Arial" w:cs="Arial"/>
          <w:color w:val="0F243E" w:themeColor="text2" w:themeShade="80"/>
          <w:spacing w:val="-8"/>
          <w:kern w:val="1"/>
          <w:lang w:eastAsia="zh-CN"/>
        </w:rPr>
        <w:t xml:space="preserve"> </w:t>
      </w:r>
      <w:r w:rsidR="006A2268" w:rsidRPr="004E6409">
        <w:rPr>
          <w:rFonts w:ascii="Arial" w:eastAsia="Lucida Sans Unicode" w:hAnsi="Arial" w:cs="Arial"/>
          <w:color w:val="0F243E" w:themeColor="text2" w:themeShade="80"/>
          <w:kern w:val="1"/>
          <w:lang w:eastAsia="zh-CN"/>
        </w:rPr>
        <w:t xml:space="preserve">VII ust. </w:t>
      </w:r>
      <w:r w:rsidR="006A2268" w:rsidRPr="00743CF4">
        <w:rPr>
          <w:rFonts w:ascii="Arial" w:eastAsia="Lucida Sans Unicode" w:hAnsi="Arial" w:cs="Arial"/>
          <w:color w:val="0F243E" w:themeColor="text2" w:themeShade="80"/>
          <w:kern w:val="1"/>
          <w:lang w:eastAsia="zh-CN"/>
        </w:rPr>
        <w:t>2</w:t>
      </w:r>
      <w:r w:rsidRPr="00743CF4">
        <w:rPr>
          <w:rFonts w:ascii="Arial" w:eastAsia="Lucida Sans Unicode" w:hAnsi="Arial" w:cs="Arial"/>
          <w:color w:val="0F243E" w:themeColor="text2" w:themeShade="80"/>
          <w:spacing w:val="-9"/>
          <w:kern w:val="1"/>
          <w:lang w:eastAsia="zh-CN"/>
        </w:rPr>
        <w:t xml:space="preserve"> </w:t>
      </w:r>
      <w:r w:rsidRPr="00743CF4">
        <w:rPr>
          <w:rFonts w:ascii="Arial" w:eastAsia="Lucida Sans Unicode" w:hAnsi="Arial" w:cs="Arial"/>
          <w:color w:val="0F243E" w:themeColor="text2" w:themeShade="80"/>
          <w:kern w:val="1"/>
          <w:lang w:eastAsia="zh-CN"/>
        </w:rPr>
        <w:t>SWZ.</w:t>
      </w:r>
    </w:p>
    <w:p w:rsidR="00741C86" w:rsidRPr="0027213F" w:rsidRDefault="00741C86" w:rsidP="00901A08">
      <w:pPr>
        <w:widowControl w:val="0"/>
        <w:numPr>
          <w:ilvl w:val="0"/>
          <w:numId w:val="20"/>
        </w:numPr>
        <w:tabs>
          <w:tab w:val="left" w:pos="284"/>
        </w:tabs>
        <w:spacing w:after="0"/>
        <w:ind w:left="284" w:right="176" w:hanging="284"/>
        <w:jc w:val="both"/>
        <w:rPr>
          <w:rFonts w:ascii="Arial" w:eastAsia="Lucida Sans Unicode" w:hAnsi="Arial" w:cs="Arial"/>
          <w:color w:val="0F243E" w:themeColor="text2" w:themeShade="80"/>
          <w:kern w:val="1"/>
          <w:lang w:val="x-none" w:eastAsia="zh-CN"/>
        </w:rPr>
      </w:pPr>
      <w:r w:rsidRPr="0027213F">
        <w:rPr>
          <w:rFonts w:ascii="Arial" w:eastAsia="Lucida Sans Unicode" w:hAnsi="Arial" w:cs="Arial"/>
          <w:color w:val="0F243E" w:themeColor="text2" w:themeShade="80"/>
          <w:kern w:val="1"/>
          <w:lang w:eastAsia="zh-CN"/>
        </w:rPr>
        <w:t>Zamawiający</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nie</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wzywa</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do</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spacing w:val="-1"/>
          <w:kern w:val="1"/>
          <w:lang w:eastAsia="zh-CN"/>
        </w:rPr>
        <w:t>złożenia</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podmiotowych</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środków</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dowodowych,</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jeżeli:</w:t>
      </w:r>
    </w:p>
    <w:p w:rsidR="00741C86" w:rsidRPr="0027213F" w:rsidRDefault="00741C86" w:rsidP="00901A08">
      <w:pPr>
        <w:widowControl w:val="0"/>
        <w:numPr>
          <w:ilvl w:val="1"/>
          <w:numId w:val="19"/>
        </w:numPr>
        <w:tabs>
          <w:tab w:val="left" w:pos="567"/>
        </w:tabs>
        <w:spacing w:after="0"/>
        <w:ind w:left="567" w:right="117" w:hanging="283"/>
        <w:jc w:val="both"/>
        <w:rPr>
          <w:rFonts w:ascii="Arial" w:eastAsia="Lucida Sans Unicode" w:hAnsi="Arial" w:cs="Arial"/>
          <w:color w:val="0F243E" w:themeColor="text2" w:themeShade="80"/>
          <w:kern w:val="1"/>
          <w:lang w:eastAsia="zh-CN"/>
        </w:rPr>
      </w:pPr>
      <w:proofErr w:type="gramStart"/>
      <w:r w:rsidRPr="0027213F">
        <w:rPr>
          <w:rFonts w:ascii="Arial" w:eastAsia="Lucida Sans Unicode" w:hAnsi="Arial" w:cs="Arial"/>
          <w:color w:val="0F243E" w:themeColor="text2" w:themeShade="80"/>
          <w:spacing w:val="-1"/>
          <w:kern w:val="1"/>
          <w:lang w:eastAsia="zh-CN"/>
        </w:rPr>
        <w:t>może</w:t>
      </w:r>
      <w:proofErr w:type="gramEnd"/>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je</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uzyskać</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za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pomocą</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bezpłatnych</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i</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ogólnodostępnych</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spacing w:val="-1"/>
          <w:kern w:val="1"/>
          <w:lang w:eastAsia="zh-CN"/>
        </w:rPr>
        <w:t>baz</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danych,</w:t>
      </w:r>
      <w:r w:rsidRPr="0027213F">
        <w:rPr>
          <w:rFonts w:ascii="Arial" w:eastAsia="Lucida Sans Unicode" w:hAnsi="Arial" w:cs="Arial"/>
          <w:color w:val="0F243E" w:themeColor="text2" w:themeShade="80"/>
          <w:spacing w:val="4"/>
          <w:kern w:val="1"/>
          <w:lang w:eastAsia="zh-CN"/>
        </w:rPr>
        <w:t xml:space="preserve"> </w:t>
      </w:r>
      <w:r w:rsidR="009C6EDA">
        <w:rPr>
          <w:rFonts w:ascii="Arial" w:eastAsia="Lucida Sans Unicode" w:hAnsi="Arial" w:cs="Arial"/>
          <w:color w:val="0F243E" w:themeColor="text2" w:themeShade="80"/>
          <w:spacing w:val="4"/>
          <w:kern w:val="1"/>
          <w:lang w:eastAsia="zh-CN"/>
        </w:rPr>
        <w:br/>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kern w:val="1"/>
          <w:lang w:eastAsia="zh-CN"/>
        </w:rPr>
        <w:t>szczególności</w:t>
      </w:r>
      <w:r w:rsidRPr="0027213F">
        <w:rPr>
          <w:rFonts w:ascii="Arial" w:eastAsia="Lucida Sans Unicode" w:hAnsi="Arial" w:cs="Arial"/>
          <w:color w:val="0F243E" w:themeColor="text2" w:themeShade="80"/>
          <w:spacing w:val="50"/>
          <w:w w:val="99"/>
          <w:kern w:val="1"/>
          <w:lang w:eastAsia="zh-CN"/>
        </w:rPr>
        <w:t xml:space="preserve"> </w:t>
      </w:r>
      <w:r w:rsidRPr="0027213F">
        <w:rPr>
          <w:rFonts w:ascii="Arial" w:eastAsia="Lucida Sans Unicode" w:hAnsi="Arial" w:cs="Arial"/>
          <w:color w:val="0F243E" w:themeColor="text2" w:themeShade="80"/>
          <w:kern w:val="1"/>
          <w:lang w:eastAsia="zh-CN"/>
        </w:rPr>
        <w:t>rejestrów</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publicznych</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rozumieniu</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ustawy</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z</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dnia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17</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lutego</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2005</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r.</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informatyzacji</w:t>
      </w:r>
      <w:r w:rsidRPr="0027213F">
        <w:rPr>
          <w:rFonts w:ascii="Arial" w:eastAsia="Lucida Sans Unicode" w:hAnsi="Arial" w:cs="Arial"/>
          <w:color w:val="0F243E" w:themeColor="text2" w:themeShade="80"/>
          <w:spacing w:val="29"/>
          <w:w w:val="99"/>
          <w:kern w:val="1"/>
          <w:lang w:eastAsia="zh-CN"/>
        </w:rPr>
        <w:t xml:space="preserve"> </w:t>
      </w:r>
      <w:r w:rsidRPr="0027213F">
        <w:rPr>
          <w:rFonts w:ascii="Arial" w:eastAsia="Lucida Sans Unicode" w:hAnsi="Arial" w:cs="Arial"/>
          <w:color w:val="0F243E" w:themeColor="text2" w:themeShade="80"/>
          <w:kern w:val="1"/>
          <w:lang w:eastAsia="zh-CN"/>
        </w:rPr>
        <w:t>działalności</w:t>
      </w:r>
      <w:r w:rsidRPr="0027213F">
        <w:rPr>
          <w:rFonts w:ascii="Arial" w:eastAsia="Lucida Sans Unicode" w:hAnsi="Arial" w:cs="Arial"/>
          <w:color w:val="0F243E" w:themeColor="text2" w:themeShade="80"/>
          <w:spacing w:val="16"/>
          <w:kern w:val="1"/>
          <w:lang w:eastAsia="zh-CN"/>
        </w:rPr>
        <w:t xml:space="preserve"> </w:t>
      </w:r>
      <w:r w:rsidRPr="0027213F">
        <w:rPr>
          <w:rFonts w:ascii="Arial" w:eastAsia="Lucida Sans Unicode" w:hAnsi="Arial" w:cs="Arial"/>
          <w:color w:val="0F243E" w:themeColor="text2" w:themeShade="80"/>
          <w:kern w:val="1"/>
          <w:lang w:eastAsia="zh-CN"/>
        </w:rPr>
        <w:t>podmiotów</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realizujących</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spacing w:val="-1"/>
          <w:kern w:val="1"/>
          <w:lang w:eastAsia="zh-CN"/>
        </w:rPr>
        <w:t>zadania</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kern w:val="1"/>
          <w:lang w:eastAsia="zh-CN"/>
        </w:rPr>
        <w:t>publiczne,</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ile</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kern w:val="1"/>
          <w:lang w:eastAsia="zh-CN"/>
        </w:rPr>
        <w:t>wskazał</w:t>
      </w:r>
      <w:r w:rsidRPr="0027213F">
        <w:rPr>
          <w:rFonts w:ascii="Arial" w:eastAsia="Lucida Sans Unicode" w:hAnsi="Arial" w:cs="Arial"/>
          <w:color w:val="0F243E" w:themeColor="text2" w:themeShade="80"/>
          <w:spacing w:val="17"/>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6"/>
          <w:w w:val="99"/>
          <w:kern w:val="1"/>
          <w:lang w:eastAsia="zh-CN"/>
        </w:rPr>
        <w:t xml:space="preserve"> </w:t>
      </w:r>
      <w:r w:rsidRPr="0027213F">
        <w:rPr>
          <w:rFonts w:ascii="Arial" w:eastAsia="Lucida Sans Unicode" w:hAnsi="Arial" w:cs="Arial"/>
          <w:color w:val="0F243E" w:themeColor="text2" w:themeShade="80"/>
          <w:kern w:val="1"/>
          <w:lang w:eastAsia="zh-CN"/>
        </w:rPr>
        <w:t>oświadczeniu,</w:t>
      </w:r>
      <w:r w:rsidRPr="0027213F">
        <w:rPr>
          <w:rFonts w:ascii="Arial" w:eastAsia="Lucida Sans Unicode" w:hAnsi="Arial" w:cs="Arial"/>
          <w:color w:val="0F243E" w:themeColor="text2" w:themeShade="80"/>
          <w:spacing w:val="24"/>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którym</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mowa</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art.</w:t>
      </w:r>
      <w:r w:rsidRPr="0027213F">
        <w:rPr>
          <w:rFonts w:ascii="Arial" w:eastAsia="Lucida Sans Unicode" w:hAnsi="Arial" w:cs="Arial"/>
          <w:color w:val="0F243E" w:themeColor="text2" w:themeShade="80"/>
          <w:spacing w:val="26"/>
          <w:kern w:val="1"/>
          <w:lang w:eastAsia="zh-CN"/>
        </w:rPr>
        <w:t xml:space="preserve"> </w:t>
      </w:r>
      <w:r w:rsidRPr="0027213F">
        <w:rPr>
          <w:rFonts w:ascii="Arial" w:eastAsia="Lucida Sans Unicode" w:hAnsi="Arial" w:cs="Arial"/>
          <w:color w:val="0F243E" w:themeColor="text2" w:themeShade="80"/>
          <w:spacing w:val="-1"/>
          <w:kern w:val="1"/>
          <w:lang w:eastAsia="zh-CN"/>
        </w:rPr>
        <w:t>125</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ust.</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1</w:t>
      </w:r>
      <w:r w:rsidRPr="0027213F">
        <w:rPr>
          <w:rFonts w:ascii="Arial" w:eastAsia="Lucida Sans Unicode" w:hAnsi="Arial" w:cs="Arial"/>
          <w:color w:val="0F243E" w:themeColor="text2" w:themeShade="80"/>
          <w:spacing w:val="23"/>
          <w:kern w:val="1"/>
          <w:lang w:eastAsia="zh-CN"/>
        </w:rPr>
        <w:t xml:space="preserve"> </w:t>
      </w:r>
      <w:proofErr w:type="spellStart"/>
      <w:r w:rsidRPr="0027213F">
        <w:rPr>
          <w:rFonts w:ascii="Arial" w:eastAsia="Lucida Sans Unicode" w:hAnsi="Arial" w:cs="Arial"/>
          <w:color w:val="0F243E" w:themeColor="text2" w:themeShade="80"/>
          <w:kern w:val="1"/>
          <w:lang w:eastAsia="zh-CN"/>
        </w:rPr>
        <w:t>p.z.</w:t>
      </w:r>
      <w:proofErr w:type="gramStart"/>
      <w:r w:rsidRPr="0027213F">
        <w:rPr>
          <w:rFonts w:ascii="Arial" w:eastAsia="Lucida Sans Unicode" w:hAnsi="Arial" w:cs="Arial"/>
          <w:color w:val="0F243E" w:themeColor="text2" w:themeShade="80"/>
          <w:kern w:val="1"/>
          <w:lang w:eastAsia="zh-CN"/>
        </w:rPr>
        <w:t>p</w:t>
      </w:r>
      <w:proofErr w:type="spellEnd"/>
      <w:proofErr w:type="gramEnd"/>
      <w:r w:rsidRPr="0027213F">
        <w:rPr>
          <w:rFonts w:ascii="Arial" w:eastAsia="Lucida Sans Unicode" w:hAnsi="Arial" w:cs="Arial"/>
          <w:color w:val="0F243E" w:themeColor="text2" w:themeShade="80"/>
          <w:spacing w:val="26"/>
          <w:kern w:val="1"/>
          <w:lang w:eastAsia="zh-CN"/>
        </w:rPr>
        <w:t xml:space="preserve"> </w:t>
      </w:r>
      <w:r w:rsidRPr="0027213F">
        <w:rPr>
          <w:rFonts w:ascii="Arial" w:eastAsia="Lucida Sans Unicode" w:hAnsi="Arial" w:cs="Arial"/>
          <w:color w:val="0F243E" w:themeColor="text2" w:themeShade="80"/>
          <w:kern w:val="1"/>
          <w:lang w:eastAsia="zh-CN"/>
        </w:rPr>
        <w:t>dane</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umożliwiające</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dostęp</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do</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tych</w:t>
      </w:r>
      <w:r w:rsidRPr="0027213F">
        <w:rPr>
          <w:rFonts w:ascii="Arial" w:eastAsia="Lucida Sans Unicode" w:hAnsi="Arial" w:cs="Arial"/>
          <w:color w:val="0F243E" w:themeColor="text2" w:themeShade="80"/>
          <w:spacing w:val="30"/>
          <w:w w:val="99"/>
          <w:kern w:val="1"/>
          <w:lang w:eastAsia="zh-CN"/>
        </w:rPr>
        <w:t xml:space="preserve"> </w:t>
      </w:r>
      <w:r w:rsidRPr="0027213F">
        <w:rPr>
          <w:rFonts w:ascii="Arial" w:eastAsia="Lucida Sans Unicode" w:hAnsi="Arial" w:cs="Arial"/>
          <w:color w:val="0F243E" w:themeColor="text2" w:themeShade="80"/>
          <w:kern w:val="1"/>
          <w:lang w:eastAsia="zh-CN"/>
        </w:rPr>
        <w:t>środków;</w:t>
      </w:r>
    </w:p>
    <w:p w:rsidR="00741C86" w:rsidRPr="0027213F" w:rsidRDefault="00741C86" w:rsidP="00901A08">
      <w:pPr>
        <w:widowControl w:val="0"/>
        <w:numPr>
          <w:ilvl w:val="1"/>
          <w:numId w:val="19"/>
        </w:numPr>
        <w:tabs>
          <w:tab w:val="left" w:pos="567"/>
        </w:tabs>
        <w:spacing w:before="3" w:after="0"/>
        <w:ind w:left="567" w:right="123" w:hanging="283"/>
        <w:jc w:val="both"/>
        <w:rPr>
          <w:rFonts w:ascii="Arial" w:eastAsia="Lucida Sans Unicode" w:hAnsi="Arial" w:cs="Arial"/>
          <w:color w:val="0F243E" w:themeColor="text2" w:themeShade="80"/>
          <w:kern w:val="1"/>
          <w:lang w:eastAsia="zh-CN"/>
        </w:rPr>
      </w:pPr>
      <w:proofErr w:type="gramStart"/>
      <w:r w:rsidRPr="0027213F">
        <w:rPr>
          <w:rFonts w:ascii="Arial" w:eastAsia="Lucida Sans Unicode" w:hAnsi="Arial" w:cs="Arial"/>
          <w:color w:val="0F243E" w:themeColor="text2" w:themeShade="80"/>
          <w:kern w:val="1"/>
          <w:lang w:eastAsia="zh-CN"/>
        </w:rPr>
        <w:t>podmiotowym</w:t>
      </w:r>
      <w:proofErr w:type="gramEnd"/>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środkiem</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dowodowym</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jest</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oświadczenie,</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którego</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treść</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odpowiada</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zakresowi</w:t>
      </w:r>
      <w:r w:rsidRPr="0027213F">
        <w:rPr>
          <w:rFonts w:ascii="Arial" w:eastAsia="Lucida Sans Unicode" w:hAnsi="Arial" w:cs="Arial"/>
          <w:color w:val="0F243E" w:themeColor="text2" w:themeShade="80"/>
          <w:spacing w:val="34"/>
          <w:w w:val="99"/>
          <w:kern w:val="1"/>
          <w:lang w:eastAsia="zh-CN"/>
        </w:rPr>
        <w:t xml:space="preserve"> </w:t>
      </w:r>
      <w:r w:rsidRPr="0027213F">
        <w:rPr>
          <w:rFonts w:ascii="Arial" w:eastAsia="Lucida Sans Unicode" w:hAnsi="Arial" w:cs="Arial"/>
          <w:color w:val="0F243E" w:themeColor="text2" w:themeShade="80"/>
          <w:kern w:val="1"/>
          <w:lang w:eastAsia="zh-CN"/>
        </w:rPr>
        <w:t>oświadczenia,</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którym</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mowa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spacing w:val="-1"/>
          <w:kern w:val="1"/>
          <w:lang w:eastAsia="zh-CN"/>
        </w:rPr>
        <w:t>art.</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125</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ust.</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1.</w:t>
      </w:r>
    </w:p>
    <w:p w:rsidR="00741C86" w:rsidRPr="0027213F" w:rsidRDefault="00741C86" w:rsidP="00901A08">
      <w:pPr>
        <w:widowControl w:val="0"/>
        <w:numPr>
          <w:ilvl w:val="0"/>
          <w:numId w:val="20"/>
        </w:numPr>
        <w:tabs>
          <w:tab w:val="left" w:pos="284"/>
        </w:tabs>
        <w:spacing w:before="1" w:after="0"/>
        <w:ind w:left="284" w:right="122" w:hanging="426"/>
        <w:jc w:val="both"/>
        <w:rPr>
          <w:rFonts w:ascii="Arial" w:eastAsia="Lucida Sans Unicode" w:hAnsi="Arial" w:cs="Arial"/>
          <w:color w:val="0F243E" w:themeColor="text2" w:themeShade="80"/>
          <w:kern w:val="1"/>
          <w:lang w:eastAsia="zh-CN"/>
        </w:rPr>
      </w:pP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14"/>
          <w:kern w:val="1"/>
          <w:lang w:eastAsia="zh-CN"/>
        </w:rPr>
        <w:t xml:space="preserve"> </w:t>
      </w:r>
      <w:r w:rsidRPr="0027213F">
        <w:rPr>
          <w:rFonts w:ascii="Arial" w:eastAsia="Lucida Sans Unicode" w:hAnsi="Arial" w:cs="Arial"/>
          <w:color w:val="0F243E" w:themeColor="text2" w:themeShade="80"/>
          <w:spacing w:val="-1"/>
          <w:kern w:val="1"/>
          <w:lang w:eastAsia="zh-CN"/>
        </w:rPr>
        <w:t>nie</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jest</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zobowiązany</w:t>
      </w:r>
      <w:r w:rsidRPr="0027213F">
        <w:rPr>
          <w:rFonts w:ascii="Arial" w:eastAsia="Lucida Sans Unicode" w:hAnsi="Arial" w:cs="Arial"/>
          <w:color w:val="0F243E" w:themeColor="text2" w:themeShade="80"/>
          <w:spacing w:val="16"/>
          <w:kern w:val="1"/>
          <w:lang w:eastAsia="zh-CN"/>
        </w:rPr>
        <w:t xml:space="preserve"> </w:t>
      </w:r>
      <w:r w:rsidRPr="0027213F">
        <w:rPr>
          <w:rFonts w:ascii="Arial" w:eastAsia="Lucida Sans Unicode" w:hAnsi="Arial" w:cs="Arial"/>
          <w:color w:val="0F243E" w:themeColor="text2" w:themeShade="80"/>
          <w:kern w:val="1"/>
          <w:lang w:eastAsia="zh-CN"/>
        </w:rPr>
        <w:t>do</w:t>
      </w:r>
      <w:r w:rsidRPr="0027213F">
        <w:rPr>
          <w:rFonts w:ascii="Arial" w:eastAsia="Lucida Sans Unicode" w:hAnsi="Arial" w:cs="Arial"/>
          <w:color w:val="0F243E" w:themeColor="text2" w:themeShade="80"/>
          <w:spacing w:val="11"/>
          <w:kern w:val="1"/>
          <w:lang w:eastAsia="zh-CN"/>
        </w:rPr>
        <w:t xml:space="preserve"> </w:t>
      </w:r>
      <w:r w:rsidRPr="0027213F">
        <w:rPr>
          <w:rFonts w:ascii="Arial" w:eastAsia="Lucida Sans Unicode" w:hAnsi="Arial" w:cs="Arial"/>
          <w:color w:val="0F243E" w:themeColor="text2" w:themeShade="80"/>
          <w:kern w:val="1"/>
          <w:lang w:eastAsia="zh-CN"/>
        </w:rPr>
        <w:t>złożenia</w:t>
      </w:r>
      <w:r w:rsidRPr="0027213F">
        <w:rPr>
          <w:rFonts w:ascii="Arial" w:eastAsia="Lucida Sans Unicode" w:hAnsi="Arial" w:cs="Arial"/>
          <w:color w:val="0F243E" w:themeColor="text2" w:themeShade="80"/>
          <w:spacing w:val="13"/>
          <w:kern w:val="1"/>
          <w:lang w:eastAsia="zh-CN"/>
        </w:rPr>
        <w:t xml:space="preserve"> </w:t>
      </w:r>
      <w:r w:rsidRPr="0027213F">
        <w:rPr>
          <w:rFonts w:ascii="Arial" w:eastAsia="Lucida Sans Unicode" w:hAnsi="Arial" w:cs="Arial"/>
          <w:color w:val="0F243E" w:themeColor="text2" w:themeShade="80"/>
          <w:kern w:val="1"/>
          <w:lang w:eastAsia="zh-CN"/>
        </w:rPr>
        <w:t>podmiotowych</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środków</w:t>
      </w:r>
      <w:r w:rsidRPr="0027213F">
        <w:rPr>
          <w:rFonts w:ascii="Arial" w:eastAsia="Lucida Sans Unicode" w:hAnsi="Arial" w:cs="Arial"/>
          <w:color w:val="0F243E" w:themeColor="text2" w:themeShade="80"/>
          <w:spacing w:val="14"/>
          <w:kern w:val="1"/>
          <w:lang w:eastAsia="zh-CN"/>
        </w:rPr>
        <w:t xml:space="preserve"> </w:t>
      </w:r>
      <w:r w:rsidRPr="0027213F">
        <w:rPr>
          <w:rFonts w:ascii="Arial" w:eastAsia="Lucida Sans Unicode" w:hAnsi="Arial" w:cs="Arial"/>
          <w:color w:val="0F243E" w:themeColor="text2" w:themeShade="80"/>
          <w:kern w:val="1"/>
          <w:lang w:eastAsia="zh-CN"/>
        </w:rPr>
        <w:t>dowodowych,</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które</w:t>
      </w:r>
      <w:r w:rsidRPr="0027213F">
        <w:rPr>
          <w:rFonts w:ascii="Arial" w:eastAsia="Lucida Sans Unicode" w:hAnsi="Arial" w:cs="Arial"/>
          <w:color w:val="0F243E" w:themeColor="text2" w:themeShade="80"/>
          <w:spacing w:val="22"/>
          <w:w w:val="99"/>
          <w:kern w:val="1"/>
          <w:lang w:eastAsia="zh-CN"/>
        </w:rPr>
        <w:t xml:space="preserve"> </w:t>
      </w:r>
      <w:r w:rsidRPr="0027213F">
        <w:rPr>
          <w:rFonts w:ascii="Arial" w:eastAsia="Lucida Sans Unicode" w:hAnsi="Arial" w:cs="Arial"/>
          <w:color w:val="0F243E" w:themeColor="text2" w:themeShade="80"/>
          <w:kern w:val="1"/>
          <w:lang w:eastAsia="zh-CN"/>
        </w:rPr>
        <w:t>zamawiający</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posiada,</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spacing w:val="-1"/>
          <w:kern w:val="1"/>
          <w:lang w:eastAsia="zh-CN"/>
        </w:rPr>
        <w:t>jeżeli</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wskaże</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te</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środki</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kern w:val="1"/>
          <w:lang w:eastAsia="zh-CN"/>
        </w:rPr>
        <w:t>oraz</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potwierdzi</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ich</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prawidłowość</w:t>
      </w:r>
      <w:r w:rsidRPr="0027213F">
        <w:rPr>
          <w:rFonts w:ascii="Arial" w:eastAsia="Lucida Sans Unicode" w:hAnsi="Arial" w:cs="Arial"/>
          <w:color w:val="0F243E" w:themeColor="text2" w:themeShade="80"/>
          <w:spacing w:val="39"/>
          <w:kern w:val="1"/>
          <w:lang w:eastAsia="zh-CN"/>
        </w:rPr>
        <w:t xml:space="preserve"> </w:t>
      </w:r>
      <w:r w:rsidRPr="0027213F">
        <w:rPr>
          <w:rFonts w:ascii="Arial" w:eastAsia="Lucida Sans Unicode" w:hAnsi="Arial" w:cs="Arial"/>
          <w:color w:val="0F243E" w:themeColor="text2" w:themeShade="80"/>
          <w:kern w:val="1"/>
          <w:lang w:eastAsia="zh-CN"/>
        </w:rPr>
        <w:t>i</w:t>
      </w:r>
      <w:r w:rsidRPr="0027213F">
        <w:rPr>
          <w:rFonts w:ascii="Arial" w:eastAsia="Lucida Sans Unicode" w:hAnsi="Arial" w:cs="Arial"/>
          <w:color w:val="0F243E" w:themeColor="text2" w:themeShade="80"/>
          <w:spacing w:val="30"/>
          <w:w w:val="99"/>
          <w:kern w:val="1"/>
          <w:lang w:eastAsia="zh-CN"/>
        </w:rPr>
        <w:t xml:space="preserve"> </w:t>
      </w:r>
      <w:r w:rsidRPr="0027213F">
        <w:rPr>
          <w:rFonts w:ascii="Arial" w:eastAsia="Lucida Sans Unicode" w:hAnsi="Arial" w:cs="Arial"/>
          <w:color w:val="0F243E" w:themeColor="text2" w:themeShade="80"/>
          <w:kern w:val="1"/>
          <w:lang w:eastAsia="zh-CN"/>
        </w:rPr>
        <w:t>aktualność.</w:t>
      </w:r>
    </w:p>
    <w:p w:rsidR="009C6EDA" w:rsidRPr="009C6EDA" w:rsidRDefault="00741C86" w:rsidP="00901A08">
      <w:pPr>
        <w:widowControl w:val="0"/>
        <w:numPr>
          <w:ilvl w:val="0"/>
          <w:numId w:val="20"/>
        </w:numPr>
        <w:tabs>
          <w:tab w:val="left" w:pos="284"/>
        </w:tabs>
        <w:spacing w:before="1" w:after="0"/>
        <w:ind w:left="284" w:right="122" w:hanging="426"/>
        <w:jc w:val="both"/>
        <w:rPr>
          <w:rFonts w:ascii="Arial" w:eastAsia="Lucida Sans Unicode" w:hAnsi="Arial" w:cs="Arial"/>
          <w:color w:val="0F243E" w:themeColor="text2" w:themeShade="80"/>
          <w:kern w:val="1"/>
          <w:lang w:eastAsia="zh-CN"/>
        </w:rPr>
      </w:pP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kern w:val="1"/>
          <w:lang w:eastAsia="zh-CN"/>
        </w:rPr>
        <w:t>zakresie</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kern w:val="1"/>
          <w:lang w:eastAsia="zh-CN"/>
        </w:rPr>
        <w:t>nieuregulowanym</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kern w:val="1"/>
          <w:lang w:eastAsia="zh-CN"/>
        </w:rPr>
        <w:t>ustawą</w:t>
      </w:r>
      <w:r w:rsidRPr="0027213F">
        <w:rPr>
          <w:rFonts w:ascii="Arial" w:eastAsia="Lucida Sans Unicode" w:hAnsi="Arial" w:cs="Arial"/>
          <w:color w:val="0F243E" w:themeColor="text2" w:themeShade="80"/>
          <w:spacing w:val="39"/>
          <w:kern w:val="1"/>
          <w:lang w:eastAsia="zh-CN"/>
        </w:rPr>
        <w:t xml:space="preserve"> </w:t>
      </w:r>
      <w:proofErr w:type="spellStart"/>
      <w:r w:rsidR="00E02C95">
        <w:rPr>
          <w:rFonts w:ascii="Arial" w:eastAsia="Lucida Sans Unicode" w:hAnsi="Arial" w:cs="Arial"/>
          <w:color w:val="0F243E" w:themeColor="text2" w:themeShade="80"/>
          <w:kern w:val="1"/>
          <w:lang w:eastAsia="zh-CN"/>
        </w:rPr>
        <w:t>P</w:t>
      </w:r>
      <w:r w:rsidRPr="0027213F">
        <w:rPr>
          <w:rFonts w:ascii="Arial" w:eastAsia="Lucida Sans Unicode" w:hAnsi="Arial" w:cs="Arial"/>
          <w:color w:val="0F243E" w:themeColor="text2" w:themeShade="80"/>
          <w:kern w:val="1"/>
          <w:lang w:eastAsia="zh-CN"/>
        </w:rPr>
        <w:t>zp</w:t>
      </w:r>
      <w:proofErr w:type="spellEnd"/>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lub</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niniejszą</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spacing w:val="-1"/>
          <w:kern w:val="1"/>
          <w:lang w:eastAsia="zh-CN"/>
        </w:rPr>
        <w:t>SWZ</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do</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kern w:val="1"/>
          <w:lang w:eastAsia="zh-CN"/>
        </w:rPr>
        <w:t>oświadczeń</w:t>
      </w:r>
      <w:r w:rsidRPr="0027213F">
        <w:rPr>
          <w:rFonts w:ascii="Arial" w:eastAsia="Lucida Sans Unicode" w:hAnsi="Arial" w:cs="Arial"/>
          <w:color w:val="0F243E" w:themeColor="text2" w:themeShade="80"/>
          <w:spacing w:val="36"/>
          <w:kern w:val="1"/>
          <w:lang w:eastAsia="zh-CN"/>
        </w:rPr>
        <w:t xml:space="preserve"> </w:t>
      </w:r>
      <w:r w:rsidR="009C6EDA">
        <w:rPr>
          <w:rFonts w:ascii="Arial" w:eastAsia="Lucida Sans Unicode" w:hAnsi="Arial" w:cs="Arial"/>
          <w:color w:val="0F243E" w:themeColor="text2" w:themeShade="80"/>
          <w:spacing w:val="36"/>
          <w:kern w:val="1"/>
          <w:lang w:eastAsia="zh-CN"/>
        </w:rPr>
        <w:br/>
      </w:r>
      <w:r w:rsidRPr="0027213F">
        <w:rPr>
          <w:rFonts w:ascii="Arial" w:eastAsia="Lucida Sans Unicode" w:hAnsi="Arial" w:cs="Arial"/>
          <w:color w:val="0F243E" w:themeColor="text2" w:themeShade="80"/>
          <w:kern w:val="1"/>
          <w:lang w:eastAsia="zh-CN"/>
        </w:rPr>
        <w:t>i</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kern w:val="1"/>
          <w:lang w:eastAsia="zh-CN"/>
        </w:rPr>
        <w:t>dokumentów</w:t>
      </w:r>
      <w:r w:rsidRPr="0027213F">
        <w:rPr>
          <w:rFonts w:ascii="Arial" w:eastAsia="Lucida Sans Unicode" w:hAnsi="Arial" w:cs="Arial"/>
          <w:color w:val="0F243E" w:themeColor="text2" w:themeShade="80"/>
          <w:spacing w:val="22"/>
          <w:w w:val="99"/>
          <w:kern w:val="1"/>
          <w:lang w:eastAsia="zh-CN"/>
        </w:rPr>
        <w:t xml:space="preserve"> </w:t>
      </w:r>
      <w:r w:rsidRPr="0027213F">
        <w:rPr>
          <w:rFonts w:ascii="Arial" w:eastAsia="Lucida Sans Unicode" w:hAnsi="Arial" w:cs="Arial"/>
          <w:color w:val="0F243E" w:themeColor="text2" w:themeShade="80"/>
          <w:kern w:val="1"/>
          <w:lang w:eastAsia="zh-CN"/>
        </w:rPr>
        <w:t>składanych</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przez</w:t>
      </w:r>
      <w:r w:rsidRPr="0027213F">
        <w:rPr>
          <w:rFonts w:ascii="Arial" w:eastAsia="Lucida Sans Unicode" w:hAnsi="Arial" w:cs="Arial"/>
          <w:color w:val="0F243E" w:themeColor="text2" w:themeShade="80"/>
          <w:spacing w:val="40"/>
          <w:kern w:val="1"/>
          <w:lang w:eastAsia="zh-CN"/>
        </w:rPr>
        <w:t xml:space="preserve"> </w:t>
      </w:r>
      <w:r w:rsidRPr="0027213F">
        <w:rPr>
          <w:rFonts w:ascii="Arial" w:eastAsia="Lucida Sans Unicode" w:hAnsi="Arial" w:cs="Arial"/>
          <w:color w:val="0F243E" w:themeColor="text2" w:themeShade="80"/>
          <w:kern w:val="1"/>
          <w:lang w:eastAsia="zh-CN"/>
        </w:rPr>
        <w:t>Wykonawcę</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postępowaniu</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zastosowanie</w:t>
      </w:r>
      <w:r w:rsidRPr="0027213F">
        <w:rPr>
          <w:rFonts w:ascii="Arial" w:eastAsia="Lucida Sans Unicode" w:hAnsi="Arial" w:cs="Arial"/>
          <w:color w:val="0F243E" w:themeColor="text2" w:themeShade="80"/>
          <w:spacing w:val="39"/>
          <w:kern w:val="1"/>
          <w:lang w:eastAsia="zh-CN"/>
        </w:rPr>
        <w:t xml:space="preserve"> </w:t>
      </w:r>
      <w:r w:rsidRPr="0027213F">
        <w:rPr>
          <w:rFonts w:ascii="Arial" w:eastAsia="Lucida Sans Unicode" w:hAnsi="Arial" w:cs="Arial"/>
          <w:color w:val="0F243E" w:themeColor="text2" w:themeShade="80"/>
          <w:kern w:val="1"/>
          <w:lang w:eastAsia="zh-CN"/>
        </w:rPr>
        <w:t>mają</w:t>
      </w:r>
      <w:r w:rsidRPr="0027213F">
        <w:rPr>
          <w:rFonts w:ascii="Arial" w:eastAsia="Lucida Sans Unicode" w:hAnsi="Arial" w:cs="Arial"/>
          <w:color w:val="0F243E" w:themeColor="text2" w:themeShade="80"/>
          <w:spacing w:val="42"/>
          <w:kern w:val="1"/>
          <w:lang w:eastAsia="zh-CN"/>
        </w:rPr>
        <w:t xml:space="preserve"> </w:t>
      </w:r>
    </w:p>
    <w:p w:rsidR="00741C86" w:rsidRDefault="00741C86" w:rsidP="009C6EDA">
      <w:pPr>
        <w:widowControl w:val="0"/>
        <w:tabs>
          <w:tab w:val="left" w:pos="284"/>
        </w:tabs>
        <w:spacing w:before="1" w:after="0"/>
        <w:ind w:left="284" w:right="122"/>
        <w:jc w:val="both"/>
        <w:rPr>
          <w:rFonts w:ascii="Arial" w:eastAsia="Lucida Sans Unicode" w:hAnsi="Arial" w:cs="Arial"/>
          <w:color w:val="0F243E" w:themeColor="text2" w:themeShade="80"/>
          <w:kern w:val="1"/>
          <w:lang w:eastAsia="zh-CN"/>
        </w:rPr>
      </w:pPr>
      <w:proofErr w:type="gramStart"/>
      <w:r w:rsidRPr="0027213F">
        <w:rPr>
          <w:rFonts w:ascii="Arial" w:eastAsia="Lucida Sans Unicode" w:hAnsi="Arial" w:cs="Arial"/>
          <w:color w:val="0F243E" w:themeColor="text2" w:themeShade="80"/>
          <w:kern w:val="1"/>
          <w:lang w:eastAsia="zh-CN"/>
        </w:rPr>
        <w:t>w</w:t>
      </w:r>
      <w:proofErr w:type="gramEnd"/>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szczególności</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przepisy</w:t>
      </w:r>
      <w:r w:rsidRPr="0027213F">
        <w:rPr>
          <w:rFonts w:ascii="Arial" w:eastAsia="Lucida Sans Unicode" w:hAnsi="Arial" w:cs="Arial"/>
          <w:color w:val="0F243E" w:themeColor="text2" w:themeShade="80"/>
          <w:spacing w:val="32"/>
          <w:w w:val="99"/>
          <w:kern w:val="1"/>
          <w:lang w:eastAsia="zh-CN"/>
        </w:rPr>
        <w:t xml:space="preserve"> </w:t>
      </w:r>
      <w:r w:rsidRPr="0027213F">
        <w:rPr>
          <w:rFonts w:ascii="Arial" w:eastAsia="Lucida Sans Unicode" w:hAnsi="Arial" w:cs="Arial"/>
          <w:color w:val="0F243E" w:themeColor="text2" w:themeShade="80"/>
          <w:kern w:val="1"/>
          <w:lang w:eastAsia="zh-CN"/>
        </w:rPr>
        <w:t>rozporządzenia</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spacing w:val="-1"/>
          <w:kern w:val="1"/>
          <w:lang w:eastAsia="zh-CN"/>
        </w:rPr>
        <w:t>Ministra</w:t>
      </w:r>
      <w:r w:rsidRPr="0027213F">
        <w:rPr>
          <w:rFonts w:ascii="Arial" w:eastAsia="Lucida Sans Unicode" w:hAnsi="Arial" w:cs="Arial"/>
          <w:color w:val="0F243E" w:themeColor="text2" w:themeShade="80"/>
          <w:spacing w:val="50"/>
          <w:kern w:val="1"/>
          <w:lang w:eastAsia="zh-CN"/>
        </w:rPr>
        <w:t xml:space="preserve"> </w:t>
      </w:r>
      <w:r w:rsidR="00FA576B">
        <w:rPr>
          <w:rFonts w:ascii="Arial" w:eastAsia="Lucida Sans Unicode" w:hAnsi="Arial" w:cs="Arial"/>
          <w:color w:val="0F243E" w:themeColor="text2" w:themeShade="80"/>
          <w:kern w:val="1"/>
          <w:lang w:eastAsia="zh-CN"/>
        </w:rPr>
        <w:t xml:space="preserve">Rozwoju </w:t>
      </w:r>
      <w:r w:rsidRPr="0027213F">
        <w:rPr>
          <w:rFonts w:ascii="Arial" w:eastAsia="Lucida Sans Unicode" w:hAnsi="Arial" w:cs="Arial"/>
          <w:color w:val="0F243E" w:themeColor="text2" w:themeShade="80"/>
          <w:spacing w:val="-1"/>
          <w:kern w:val="1"/>
          <w:lang w:eastAsia="zh-CN"/>
        </w:rPr>
        <w:t>Pracy</w:t>
      </w:r>
      <w:r w:rsidRPr="0027213F">
        <w:rPr>
          <w:rFonts w:ascii="Arial" w:eastAsia="Lucida Sans Unicode" w:hAnsi="Arial" w:cs="Arial"/>
          <w:color w:val="0F243E" w:themeColor="text2" w:themeShade="80"/>
          <w:spacing w:val="49"/>
          <w:kern w:val="1"/>
          <w:lang w:eastAsia="zh-CN"/>
        </w:rPr>
        <w:t xml:space="preserve"> </w:t>
      </w:r>
      <w:r w:rsidRPr="0027213F">
        <w:rPr>
          <w:rFonts w:ascii="Arial" w:eastAsia="Lucida Sans Unicode" w:hAnsi="Arial" w:cs="Arial"/>
          <w:color w:val="0F243E" w:themeColor="text2" w:themeShade="80"/>
          <w:kern w:val="1"/>
          <w:lang w:eastAsia="zh-CN"/>
        </w:rPr>
        <w:t>i</w:t>
      </w:r>
      <w:r w:rsidRPr="0027213F">
        <w:rPr>
          <w:rFonts w:ascii="Arial" w:eastAsia="Lucida Sans Unicode" w:hAnsi="Arial" w:cs="Arial"/>
          <w:color w:val="0F243E" w:themeColor="text2" w:themeShade="80"/>
          <w:spacing w:val="51"/>
          <w:kern w:val="1"/>
          <w:lang w:eastAsia="zh-CN"/>
        </w:rPr>
        <w:t xml:space="preserve"> </w:t>
      </w:r>
      <w:r w:rsidRPr="0027213F">
        <w:rPr>
          <w:rFonts w:ascii="Arial" w:eastAsia="Lucida Sans Unicode" w:hAnsi="Arial" w:cs="Arial"/>
          <w:color w:val="0F243E" w:themeColor="text2" w:themeShade="80"/>
          <w:kern w:val="1"/>
          <w:lang w:eastAsia="zh-CN"/>
        </w:rPr>
        <w:t>Technologii</w:t>
      </w:r>
      <w:r w:rsidRPr="0027213F">
        <w:rPr>
          <w:rFonts w:ascii="Arial" w:eastAsia="Lucida Sans Unicode" w:hAnsi="Arial" w:cs="Arial"/>
          <w:color w:val="0F243E" w:themeColor="text2" w:themeShade="80"/>
          <w:spacing w:val="50"/>
          <w:kern w:val="1"/>
          <w:lang w:eastAsia="zh-CN"/>
        </w:rPr>
        <w:t xml:space="preserve"> </w:t>
      </w:r>
      <w:r w:rsidR="009C6EDA">
        <w:rPr>
          <w:rFonts w:ascii="Arial" w:eastAsia="Lucida Sans Unicode" w:hAnsi="Arial" w:cs="Arial"/>
          <w:color w:val="0F243E" w:themeColor="text2" w:themeShade="80"/>
          <w:spacing w:val="50"/>
          <w:kern w:val="1"/>
          <w:lang w:eastAsia="zh-CN"/>
        </w:rPr>
        <w:br/>
      </w:r>
      <w:r w:rsidRPr="0027213F">
        <w:rPr>
          <w:rFonts w:ascii="Arial" w:eastAsia="Lucida Sans Unicode" w:hAnsi="Arial" w:cs="Arial"/>
          <w:color w:val="0F243E" w:themeColor="text2" w:themeShade="80"/>
          <w:kern w:val="1"/>
          <w:lang w:eastAsia="zh-CN"/>
        </w:rPr>
        <w:t>z</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dnia</w:t>
      </w:r>
      <w:r w:rsidRPr="0027213F">
        <w:rPr>
          <w:rFonts w:ascii="Arial" w:eastAsia="Lucida Sans Unicode" w:hAnsi="Arial" w:cs="Arial"/>
          <w:color w:val="0F243E" w:themeColor="text2" w:themeShade="80"/>
          <w:spacing w:val="48"/>
          <w:kern w:val="1"/>
          <w:lang w:eastAsia="zh-CN"/>
        </w:rPr>
        <w:t xml:space="preserve"> </w:t>
      </w:r>
      <w:r w:rsidRPr="0027213F">
        <w:rPr>
          <w:rFonts w:ascii="Arial" w:eastAsia="Lucida Sans Unicode" w:hAnsi="Arial" w:cs="Arial"/>
          <w:color w:val="0F243E" w:themeColor="text2" w:themeShade="80"/>
          <w:kern w:val="1"/>
          <w:lang w:eastAsia="zh-CN"/>
        </w:rPr>
        <w:t>23</w:t>
      </w:r>
      <w:r w:rsidRPr="0027213F">
        <w:rPr>
          <w:rFonts w:ascii="Arial" w:eastAsia="Lucida Sans Unicode" w:hAnsi="Arial" w:cs="Arial"/>
          <w:color w:val="0F243E" w:themeColor="text2" w:themeShade="80"/>
          <w:spacing w:val="51"/>
          <w:kern w:val="1"/>
          <w:lang w:eastAsia="zh-CN"/>
        </w:rPr>
        <w:t xml:space="preserve"> </w:t>
      </w:r>
      <w:r w:rsidRPr="0027213F">
        <w:rPr>
          <w:rFonts w:ascii="Arial" w:eastAsia="Lucida Sans Unicode" w:hAnsi="Arial" w:cs="Arial"/>
          <w:color w:val="0F243E" w:themeColor="text2" w:themeShade="80"/>
          <w:kern w:val="1"/>
          <w:lang w:eastAsia="zh-CN"/>
        </w:rPr>
        <w:t>grudnia</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2020</w:t>
      </w:r>
      <w:r w:rsidRPr="0027213F">
        <w:rPr>
          <w:rFonts w:ascii="Arial" w:eastAsia="Lucida Sans Unicode" w:hAnsi="Arial" w:cs="Arial"/>
          <w:color w:val="0F243E" w:themeColor="text2" w:themeShade="80"/>
          <w:spacing w:val="49"/>
          <w:kern w:val="1"/>
          <w:lang w:eastAsia="zh-CN"/>
        </w:rPr>
        <w:t xml:space="preserve"> </w:t>
      </w:r>
      <w:r w:rsidRPr="0027213F">
        <w:rPr>
          <w:rFonts w:ascii="Arial" w:eastAsia="Lucida Sans Unicode" w:hAnsi="Arial" w:cs="Arial"/>
          <w:color w:val="0F243E" w:themeColor="text2" w:themeShade="80"/>
          <w:kern w:val="1"/>
          <w:lang w:eastAsia="zh-CN"/>
        </w:rPr>
        <w:t>r.</w:t>
      </w:r>
      <w:r w:rsidRPr="0027213F">
        <w:rPr>
          <w:rFonts w:ascii="Arial" w:eastAsia="Lucida Sans Unicode" w:hAnsi="Arial" w:cs="Arial"/>
          <w:color w:val="0F243E" w:themeColor="text2" w:themeShade="80"/>
          <w:spacing w:val="51"/>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49"/>
          <w:kern w:val="1"/>
          <w:lang w:eastAsia="zh-CN"/>
        </w:rPr>
        <w:t xml:space="preserve"> </w:t>
      </w:r>
      <w:r w:rsidRPr="0027213F">
        <w:rPr>
          <w:rFonts w:ascii="Arial" w:eastAsia="Lucida Sans Unicode" w:hAnsi="Arial" w:cs="Arial"/>
          <w:color w:val="0F243E" w:themeColor="text2" w:themeShade="80"/>
          <w:kern w:val="1"/>
          <w:lang w:eastAsia="zh-CN"/>
        </w:rPr>
        <w:t>sprawie</w:t>
      </w:r>
      <w:r w:rsidRPr="0027213F">
        <w:rPr>
          <w:rFonts w:ascii="Arial" w:eastAsia="Lucida Sans Unicode" w:hAnsi="Arial" w:cs="Arial"/>
          <w:color w:val="0F243E" w:themeColor="text2" w:themeShade="80"/>
          <w:spacing w:val="42"/>
          <w:w w:val="99"/>
          <w:kern w:val="1"/>
          <w:lang w:eastAsia="zh-CN"/>
        </w:rPr>
        <w:t xml:space="preserve"> </w:t>
      </w:r>
      <w:r w:rsidRPr="0027213F">
        <w:rPr>
          <w:rFonts w:ascii="Arial" w:eastAsia="Lucida Sans Unicode" w:hAnsi="Arial" w:cs="Arial"/>
          <w:color w:val="0F243E" w:themeColor="text2" w:themeShade="80"/>
          <w:kern w:val="1"/>
          <w:lang w:eastAsia="zh-CN"/>
        </w:rPr>
        <w:t>podmiotowych</w:t>
      </w:r>
      <w:r w:rsidRPr="0027213F">
        <w:rPr>
          <w:rFonts w:ascii="Arial" w:eastAsia="Lucida Sans Unicode" w:hAnsi="Arial" w:cs="Arial"/>
          <w:color w:val="0F243E" w:themeColor="text2" w:themeShade="80"/>
          <w:spacing w:val="45"/>
          <w:kern w:val="1"/>
          <w:lang w:eastAsia="zh-CN"/>
        </w:rPr>
        <w:t xml:space="preserve"> </w:t>
      </w:r>
      <w:r w:rsidRPr="0027213F">
        <w:rPr>
          <w:rFonts w:ascii="Arial" w:eastAsia="Lucida Sans Unicode" w:hAnsi="Arial" w:cs="Arial"/>
          <w:color w:val="0F243E" w:themeColor="text2" w:themeShade="80"/>
          <w:kern w:val="1"/>
          <w:lang w:eastAsia="zh-CN"/>
        </w:rPr>
        <w:t>środków</w:t>
      </w:r>
      <w:r w:rsidRPr="0027213F">
        <w:rPr>
          <w:rFonts w:ascii="Arial" w:eastAsia="Lucida Sans Unicode" w:hAnsi="Arial" w:cs="Arial"/>
          <w:color w:val="0F243E" w:themeColor="text2" w:themeShade="80"/>
          <w:spacing w:val="46"/>
          <w:kern w:val="1"/>
          <w:lang w:eastAsia="zh-CN"/>
        </w:rPr>
        <w:t xml:space="preserve"> </w:t>
      </w:r>
      <w:r w:rsidRPr="0027213F">
        <w:rPr>
          <w:rFonts w:ascii="Arial" w:eastAsia="Lucida Sans Unicode" w:hAnsi="Arial" w:cs="Arial"/>
          <w:color w:val="0F243E" w:themeColor="text2" w:themeShade="80"/>
          <w:kern w:val="1"/>
          <w:lang w:eastAsia="zh-CN"/>
        </w:rPr>
        <w:t>dowodowych</w:t>
      </w:r>
      <w:r w:rsidRPr="0027213F">
        <w:rPr>
          <w:rFonts w:ascii="Arial" w:eastAsia="Lucida Sans Unicode" w:hAnsi="Arial" w:cs="Arial"/>
          <w:color w:val="0F243E" w:themeColor="text2" w:themeShade="80"/>
          <w:spacing w:val="46"/>
          <w:kern w:val="1"/>
          <w:lang w:eastAsia="zh-CN"/>
        </w:rPr>
        <w:t xml:space="preserve"> </w:t>
      </w:r>
      <w:r w:rsidRPr="0027213F">
        <w:rPr>
          <w:rFonts w:ascii="Arial" w:eastAsia="Lucida Sans Unicode" w:hAnsi="Arial" w:cs="Arial"/>
          <w:color w:val="0F243E" w:themeColor="text2" w:themeShade="80"/>
          <w:kern w:val="1"/>
          <w:lang w:eastAsia="zh-CN"/>
        </w:rPr>
        <w:t>oraz</w:t>
      </w:r>
      <w:r w:rsidRPr="0027213F">
        <w:rPr>
          <w:rFonts w:ascii="Arial" w:eastAsia="Lucida Sans Unicode" w:hAnsi="Arial" w:cs="Arial"/>
          <w:color w:val="0F243E" w:themeColor="text2" w:themeShade="80"/>
          <w:spacing w:val="47"/>
          <w:kern w:val="1"/>
          <w:lang w:eastAsia="zh-CN"/>
        </w:rPr>
        <w:t xml:space="preserve"> </w:t>
      </w:r>
      <w:r w:rsidRPr="0027213F">
        <w:rPr>
          <w:rFonts w:ascii="Arial" w:eastAsia="Lucida Sans Unicode" w:hAnsi="Arial" w:cs="Arial"/>
          <w:color w:val="0F243E" w:themeColor="text2" w:themeShade="80"/>
          <w:kern w:val="1"/>
          <w:lang w:eastAsia="zh-CN"/>
        </w:rPr>
        <w:t>innych</w:t>
      </w:r>
      <w:r w:rsidRPr="0027213F">
        <w:rPr>
          <w:rFonts w:ascii="Arial" w:eastAsia="Lucida Sans Unicode" w:hAnsi="Arial" w:cs="Arial"/>
          <w:color w:val="0F243E" w:themeColor="text2" w:themeShade="80"/>
          <w:spacing w:val="46"/>
          <w:kern w:val="1"/>
          <w:lang w:eastAsia="zh-CN"/>
        </w:rPr>
        <w:t xml:space="preserve"> </w:t>
      </w:r>
      <w:r w:rsidRPr="0027213F">
        <w:rPr>
          <w:rFonts w:ascii="Arial" w:eastAsia="Lucida Sans Unicode" w:hAnsi="Arial" w:cs="Arial"/>
          <w:color w:val="0F243E" w:themeColor="text2" w:themeShade="80"/>
          <w:kern w:val="1"/>
          <w:lang w:eastAsia="zh-CN"/>
        </w:rPr>
        <w:t>dokumentów</w:t>
      </w:r>
      <w:r w:rsidRPr="0027213F">
        <w:rPr>
          <w:rFonts w:ascii="Arial" w:eastAsia="Lucida Sans Unicode" w:hAnsi="Arial" w:cs="Arial"/>
          <w:color w:val="0F243E" w:themeColor="text2" w:themeShade="80"/>
          <w:spacing w:val="46"/>
          <w:kern w:val="1"/>
          <w:lang w:eastAsia="zh-CN"/>
        </w:rPr>
        <w:t xml:space="preserve"> </w:t>
      </w:r>
      <w:r w:rsidRPr="0027213F">
        <w:rPr>
          <w:rFonts w:ascii="Arial" w:eastAsia="Lucida Sans Unicode" w:hAnsi="Arial" w:cs="Arial"/>
          <w:color w:val="0F243E" w:themeColor="text2" w:themeShade="80"/>
          <w:kern w:val="1"/>
          <w:lang w:eastAsia="zh-CN"/>
        </w:rPr>
        <w:t>lub</w:t>
      </w:r>
      <w:r w:rsidRPr="0027213F">
        <w:rPr>
          <w:rFonts w:ascii="Arial" w:eastAsia="Lucida Sans Unicode" w:hAnsi="Arial" w:cs="Arial"/>
          <w:color w:val="0F243E" w:themeColor="text2" w:themeShade="80"/>
          <w:spacing w:val="46"/>
          <w:kern w:val="1"/>
          <w:lang w:eastAsia="zh-CN"/>
        </w:rPr>
        <w:t xml:space="preserve"> </w:t>
      </w:r>
      <w:r w:rsidRPr="0027213F">
        <w:rPr>
          <w:rFonts w:ascii="Arial" w:eastAsia="Lucida Sans Unicode" w:hAnsi="Arial" w:cs="Arial"/>
          <w:color w:val="0F243E" w:themeColor="text2" w:themeShade="80"/>
          <w:kern w:val="1"/>
          <w:lang w:eastAsia="zh-CN"/>
        </w:rPr>
        <w:t>oświadczeń,</w:t>
      </w:r>
      <w:r w:rsidRPr="0027213F">
        <w:rPr>
          <w:rFonts w:ascii="Arial" w:eastAsia="Lucida Sans Unicode" w:hAnsi="Arial" w:cs="Arial"/>
          <w:color w:val="0F243E" w:themeColor="text2" w:themeShade="80"/>
          <w:spacing w:val="46"/>
          <w:kern w:val="1"/>
          <w:lang w:eastAsia="zh-CN"/>
        </w:rPr>
        <w:t xml:space="preserve"> </w:t>
      </w:r>
      <w:r w:rsidRPr="0027213F">
        <w:rPr>
          <w:rFonts w:ascii="Arial" w:eastAsia="Lucida Sans Unicode" w:hAnsi="Arial" w:cs="Arial"/>
          <w:color w:val="0F243E" w:themeColor="text2" w:themeShade="80"/>
          <w:kern w:val="1"/>
          <w:lang w:eastAsia="zh-CN"/>
        </w:rPr>
        <w:t>jakich</w:t>
      </w:r>
      <w:r w:rsidRPr="0027213F">
        <w:rPr>
          <w:rFonts w:ascii="Arial" w:eastAsia="Lucida Sans Unicode" w:hAnsi="Arial" w:cs="Arial"/>
          <w:color w:val="0F243E" w:themeColor="text2" w:themeShade="80"/>
          <w:spacing w:val="45"/>
          <w:kern w:val="1"/>
          <w:lang w:eastAsia="zh-CN"/>
        </w:rPr>
        <w:t xml:space="preserve"> </w:t>
      </w:r>
      <w:r w:rsidRPr="0027213F">
        <w:rPr>
          <w:rFonts w:ascii="Arial" w:eastAsia="Lucida Sans Unicode" w:hAnsi="Arial" w:cs="Arial"/>
          <w:color w:val="0F243E" w:themeColor="text2" w:themeShade="80"/>
          <w:kern w:val="1"/>
          <w:lang w:eastAsia="zh-CN"/>
        </w:rPr>
        <w:t>może</w:t>
      </w:r>
      <w:r w:rsidRPr="0027213F">
        <w:rPr>
          <w:rFonts w:ascii="Arial" w:eastAsia="Lucida Sans Unicode" w:hAnsi="Arial" w:cs="Arial"/>
          <w:color w:val="0F243E" w:themeColor="text2" w:themeShade="80"/>
          <w:spacing w:val="22"/>
          <w:w w:val="99"/>
          <w:kern w:val="1"/>
          <w:lang w:eastAsia="zh-CN"/>
        </w:rPr>
        <w:t xml:space="preserve"> </w:t>
      </w:r>
      <w:r w:rsidRPr="0027213F">
        <w:rPr>
          <w:rFonts w:ascii="Arial" w:eastAsia="Lucida Sans Unicode" w:hAnsi="Arial" w:cs="Arial"/>
          <w:color w:val="0F243E" w:themeColor="text2" w:themeShade="80"/>
          <w:kern w:val="1"/>
          <w:lang w:eastAsia="zh-CN"/>
        </w:rPr>
        <w:t>żądać</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zamawiający</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od</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wykonawcy</w:t>
      </w:r>
      <w:r w:rsidRPr="0027213F">
        <w:rPr>
          <w:rFonts w:ascii="Arial" w:eastAsia="Lucida Sans Unicode" w:hAnsi="Arial" w:cs="Arial"/>
          <w:color w:val="0F243E" w:themeColor="text2" w:themeShade="80"/>
          <w:spacing w:val="26"/>
          <w:kern w:val="1"/>
          <w:lang w:eastAsia="zh-CN"/>
        </w:rPr>
        <w:t xml:space="preserve"> </w:t>
      </w:r>
      <w:r w:rsidRPr="0027213F">
        <w:rPr>
          <w:rFonts w:ascii="Arial" w:eastAsia="Lucida Sans Unicode" w:hAnsi="Arial" w:cs="Arial"/>
          <w:color w:val="0F243E" w:themeColor="text2" w:themeShade="80"/>
          <w:kern w:val="1"/>
          <w:lang w:eastAsia="zh-CN"/>
        </w:rPr>
        <w:t>oraz</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rozporządzenia</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spacing w:val="-1"/>
          <w:kern w:val="1"/>
          <w:lang w:eastAsia="zh-CN"/>
        </w:rPr>
        <w:t>Prezesa</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Rady</w:t>
      </w:r>
      <w:r w:rsidRPr="0027213F">
        <w:rPr>
          <w:rFonts w:ascii="Arial" w:eastAsia="Lucida Sans Unicode" w:hAnsi="Arial" w:cs="Arial"/>
          <w:color w:val="0F243E" w:themeColor="text2" w:themeShade="80"/>
          <w:spacing w:val="24"/>
          <w:kern w:val="1"/>
          <w:lang w:eastAsia="zh-CN"/>
        </w:rPr>
        <w:t xml:space="preserve"> </w:t>
      </w:r>
      <w:r w:rsidRPr="0027213F">
        <w:rPr>
          <w:rFonts w:ascii="Arial" w:eastAsia="Lucida Sans Unicode" w:hAnsi="Arial" w:cs="Arial"/>
          <w:color w:val="0F243E" w:themeColor="text2" w:themeShade="80"/>
          <w:kern w:val="1"/>
          <w:lang w:eastAsia="zh-CN"/>
        </w:rPr>
        <w:t>Ministrów</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z</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dnia</w:t>
      </w:r>
      <w:r w:rsidRPr="0027213F">
        <w:rPr>
          <w:rFonts w:ascii="Arial" w:eastAsia="Lucida Sans Unicode" w:hAnsi="Arial" w:cs="Arial"/>
          <w:color w:val="0F243E" w:themeColor="text2" w:themeShade="80"/>
          <w:spacing w:val="29"/>
          <w:kern w:val="1"/>
          <w:lang w:eastAsia="zh-CN"/>
        </w:rPr>
        <w:t xml:space="preserve"> </w:t>
      </w:r>
      <w:r w:rsidRPr="0027213F">
        <w:rPr>
          <w:rFonts w:ascii="Arial" w:eastAsia="Lucida Sans Unicode" w:hAnsi="Arial" w:cs="Arial"/>
          <w:color w:val="0F243E" w:themeColor="text2" w:themeShade="80"/>
          <w:kern w:val="1"/>
          <w:lang w:eastAsia="zh-CN"/>
        </w:rPr>
        <w:t>30</w:t>
      </w:r>
      <w:r w:rsidRPr="0027213F">
        <w:rPr>
          <w:rFonts w:ascii="Arial" w:eastAsia="Lucida Sans Unicode" w:hAnsi="Arial" w:cs="Arial"/>
          <w:color w:val="0F243E" w:themeColor="text2" w:themeShade="80"/>
          <w:spacing w:val="24"/>
          <w:w w:val="99"/>
          <w:kern w:val="1"/>
          <w:lang w:eastAsia="zh-CN"/>
        </w:rPr>
        <w:t xml:space="preserve"> </w:t>
      </w:r>
      <w:r w:rsidRPr="0027213F">
        <w:rPr>
          <w:rFonts w:ascii="Arial" w:eastAsia="Lucida Sans Unicode" w:hAnsi="Arial" w:cs="Arial"/>
          <w:color w:val="0F243E" w:themeColor="text2" w:themeShade="80"/>
          <w:kern w:val="1"/>
          <w:lang w:eastAsia="zh-CN"/>
        </w:rPr>
        <w:t>grudnia</w:t>
      </w:r>
      <w:r w:rsidRPr="0027213F">
        <w:rPr>
          <w:rFonts w:ascii="Arial" w:eastAsia="Lucida Sans Unicode" w:hAnsi="Arial" w:cs="Arial"/>
          <w:color w:val="0F243E" w:themeColor="text2" w:themeShade="80"/>
          <w:spacing w:val="43"/>
          <w:kern w:val="1"/>
          <w:lang w:eastAsia="zh-CN"/>
        </w:rPr>
        <w:t xml:space="preserve"> </w:t>
      </w:r>
      <w:r w:rsidRPr="0027213F">
        <w:rPr>
          <w:rFonts w:ascii="Arial" w:eastAsia="Lucida Sans Unicode" w:hAnsi="Arial" w:cs="Arial"/>
          <w:color w:val="0F243E" w:themeColor="text2" w:themeShade="80"/>
          <w:kern w:val="1"/>
          <w:lang w:eastAsia="zh-CN"/>
        </w:rPr>
        <w:t>2020</w:t>
      </w:r>
      <w:r w:rsidRPr="0027213F">
        <w:rPr>
          <w:rFonts w:ascii="Arial" w:eastAsia="Lucida Sans Unicode" w:hAnsi="Arial" w:cs="Arial"/>
          <w:color w:val="0F243E" w:themeColor="text2" w:themeShade="80"/>
          <w:spacing w:val="43"/>
          <w:kern w:val="1"/>
          <w:lang w:eastAsia="zh-CN"/>
        </w:rPr>
        <w:t xml:space="preserve"> </w:t>
      </w:r>
      <w:r w:rsidRPr="0027213F">
        <w:rPr>
          <w:rFonts w:ascii="Arial" w:eastAsia="Lucida Sans Unicode" w:hAnsi="Arial" w:cs="Arial"/>
          <w:color w:val="0F243E" w:themeColor="text2" w:themeShade="80"/>
          <w:kern w:val="1"/>
          <w:lang w:eastAsia="zh-CN"/>
        </w:rPr>
        <w:t>r.</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44"/>
          <w:kern w:val="1"/>
          <w:lang w:eastAsia="zh-CN"/>
        </w:rPr>
        <w:t xml:space="preserve"> </w:t>
      </w:r>
      <w:r w:rsidRPr="0027213F">
        <w:rPr>
          <w:rFonts w:ascii="Arial" w:eastAsia="Lucida Sans Unicode" w:hAnsi="Arial" w:cs="Arial"/>
          <w:color w:val="0F243E" w:themeColor="text2" w:themeShade="80"/>
          <w:kern w:val="1"/>
          <w:lang w:eastAsia="zh-CN"/>
        </w:rPr>
        <w:t>sprawie</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sposobu</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sporządzania</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i</w:t>
      </w:r>
      <w:r w:rsidRPr="0027213F">
        <w:rPr>
          <w:rFonts w:ascii="Arial" w:eastAsia="Lucida Sans Unicode" w:hAnsi="Arial" w:cs="Arial"/>
          <w:color w:val="0F243E" w:themeColor="text2" w:themeShade="80"/>
          <w:spacing w:val="45"/>
          <w:kern w:val="1"/>
          <w:lang w:eastAsia="zh-CN"/>
        </w:rPr>
        <w:t xml:space="preserve"> </w:t>
      </w:r>
      <w:r w:rsidRPr="0027213F">
        <w:rPr>
          <w:rFonts w:ascii="Arial" w:eastAsia="Lucida Sans Unicode" w:hAnsi="Arial" w:cs="Arial"/>
          <w:color w:val="0F243E" w:themeColor="text2" w:themeShade="80"/>
          <w:kern w:val="1"/>
          <w:lang w:eastAsia="zh-CN"/>
        </w:rPr>
        <w:t>przekazywania</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informacji</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oraz</w:t>
      </w:r>
      <w:r w:rsidRPr="0027213F">
        <w:rPr>
          <w:rFonts w:ascii="Arial" w:eastAsia="Lucida Sans Unicode" w:hAnsi="Arial" w:cs="Arial"/>
          <w:color w:val="0F243E" w:themeColor="text2" w:themeShade="80"/>
          <w:spacing w:val="44"/>
          <w:kern w:val="1"/>
          <w:lang w:eastAsia="zh-CN"/>
        </w:rPr>
        <w:t xml:space="preserve"> </w:t>
      </w:r>
      <w:r w:rsidRPr="0027213F">
        <w:rPr>
          <w:rFonts w:ascii="Arial" w:eastAsia="Lucida Sans Unicode" w:hAnsi="Arial" w:cs="Arial"/>
          <w:color w:val="0F243E" w:themeColor="text2" w:themeShade="80"/>
          <w:spacing w:val="-1"/>
          <w:kern w:val="1"/>
          <w:lang w:eastAsia="zh-CN"/>
        </w:rPr>
        <w:t>wymagań</w:t>
      </w:r>
      <w:r w:rsidRPr="0027213F">
        <w:rPr>
          <w:rFonts w:ascii="Arial" w:eastAsia="Lucida Sans Unicode" w:hAnsi="Arial" w:cs="Arial"/>
          <w:color w:val="0F243E" w:themeColor="text2" w:themeShade="80"/>
          <w:spacing w:val="26"/>
          <w:w w:val="99"/>
          <w:kern w:val="1"/>
          <w:lang w:eastAsia="zh-CN"/>
        </w:rPr>
        <w:t xml:space="preserve"> </w:t>
      </w:r>
      <w:r w:rsidRPr="0027213F">
        <w:rPr>
          <w:rFonts w:ascii="Arial" w:eastAsia="Lucida Sans Unicode" w:hAnsi="Arial" w:cs="Arial"/>
          <w:color w:val="0F243E" w:themeColor="text2" w:themeShade="80"/>
          <w:kern w:val="1"/>
          <w:lang w:eastAsia="zh-CN"/>
        </w:rPr>
        <w:t>technicznych</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dla</w:t>
      </w:r>
      <w:r w:rsidRPr="0027213F">
        <w:rPr>
          <w:rFonts w:ascii="Arial" w:eastAsia="Lucida Sans Unicode" w:hAnsi="Arial" w:cs="Arial"/>
          <w:color w:val="0F243E" w:themeColor="text2" w:themeShade="80"/>
          <w:spacing w:val="26"/>
          <w:kern w:val="1"/>
          <w:lang w:eastAsia="zh-CN"/>
        </w:rPr>
        <w:t xml:space="preserve"> </w:t>
      </w:r>
      <w:r w:rsidRPr="0027213F">
        <w:rPr>
          <w:rFonts w:ascii="Arial" w:eastAsia="Lucida Sans Unicode" w:hAnsi="Arial" w:cs="Arial"/>
          <w:color w:val="0F243E" w:themeColor="text2" w:themeShade="80"/>
          <w:kern w:val="1"/>
          <w:lang w:eastAsia="zh-CN"/>
        </w:rPr>
        <w:t>dokumentów</w:t>
      </w:r>
      <w:r w:rsidRPr="0027213F">
        <w:rPr>
          <w:rFonts w:ascii="Arial" w:eastAsia="Lucida Sans Unicode" w:hAnsi="Arial" w:cs="Arial"/>
          <w:color w:val="0F243E" w:themeColor="text2" w:themeShade="80"/>
          <w:spacing w:val="26"/>
          <w:kern w:val="1"/>
          <w:lang w:eastAsia="zh-CN"/>
        </w:rPr>
        <w:t xml:space="preserve"> </w:t>
      </w:r>
      <w:r w:rsidRPr="0027213F">
        <w:rPr>
          <w:rFonts w:ascii="Arial" w:eastAsia="Lucida Sans Unicode" w:hAnsi="Arial" w:cs="Arial"/>
          <w:color w:val="0F243E" w:themeColor="text2" w:themeShade="80"/>
          <w:kern w:val="1"/>
          <w:lang w:eastAsia="zh-CN"/>
        </w:rPr>
        <w:t>elektronicznych</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oraz</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środków</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komunikacji</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elektronicznej</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36"/>
          <w:w w:val="99"/>
          <w:kern w:val="1"/>
          <w:lang w:eastAsia="zh-CN"/>
        </w:rPr>
        <w:t xml:space="preserve"> </w:t>
      </w:r>
      <w:r w:rsidRPr="0027213F">
        <w:rPr>
          <w:rFonts w:ascii="Arial" w:eastAsia="Lucida Sans Unicode" w:hAnsi="Arial" w:cs="Arial"/>
          <w:color w:val="0F243E" w:themeColor="text2" w:themeShade="80"/>
          <w:kern w:val="1"/>
          <w:lang w:eastAsia="zh-CN"/>
        </w:rPr>
        <w:t>postępowaniu</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udzielenie</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kern w:val="1"/>
          <w:lang w:eastAsia="zh-CN"/>
        </w:rPr>
        <w:t>zamówienia</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publicznego</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lub</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konkursie.</w:t>
      </w:r>
    </w:p>
    <w:p w:rsidR="00D90B18" w:rsidRDefault="00D90B18" w:rsidP="009C6EDA">
      <w:pPr>
        <w:widowControl w:val="0"/>
        <w:tabs>
          <w:tab w:val="left" w:pos="284"/>
        </w:tabs>
        <w:spacing w:before="1" w:after="0"/>
        <w:ind w:left="284" w:right="122"/>
        <w:jc w:val="both"/>
        <w:rPr>
          <w:rFonts w:ascii="Arial" w:eastAsia="Lucida Sans Unicode" w:hAnsi="Arial" w:cs="Arial"/>
          <w:color w:val="0F243E" w:themeColor="text2" w:themeShade="80"/>
          <w:kern w:val="1"/>
          <w:lang w:eastAsia="zh-CN"/>
        </w:rPr>
      </w:pPr>
    </w:p>
    <w:p w:rsidR="004F54AE" w:rsidRPr="00EB6201" w:rsidRDefault="00D90B18" w:rsidP="004F54AE">
      <w:pPr>
        <w:widowControl w:val="0"/>
        <w:tabs>
          <w:tab w:val="left" w:pos="0"/>
        </w:tabs>
        <w:spacing w:before="1" w:after="0"/>
        <w:ind w:right="122"/>
        <w:jc w:val="both"/>
        <w:rPr>
          <w:rFonts w:ascii="Arial" w:eastAsia="Lucida Sans Unicode" w:hAnsi="Arial" w:cs="Arial"/>
          <w:b/>
          <w:color w:val="365F91" w:themeColor="accent1" w:themeShade="BF"/>
          <w:kern w:val="1"/>
          <w:lang w:eastAsia="zh-CN"/>
        </w:rPr>
      </w:pPr>
      <w:r w:rsidRPr="00EB6201">
        <w:rPr>
          <w:rFonts w:ascii="Arial" w:eastAsia="Lucida Sans Unicode" w:hAnsi="Arial" w:cs="Arial"/>
          <w:b/>
          <w:color w:val="365F91" w:themeColor="accent1" w:themeShade="BF"/>
          <w:kern w:val="1"/>
          <w:lang w:eastAsia="zh-CN"/>
        </w:rPr>
        <w:t>ROZDZIAŁ X: PODWYKONAWSTWO</w:t>
      </w:r>
    </w:p>
    <w:p w:rsidR="00892E73" w:rsidRPr="00892E73" w:rsidRDefault="00892E73" w:rsidP="00901A08">
      <w:pPr>
        <w:pStyle w:val="Akapitzlist"/>
        <w:widowControl w:val="0"/>
        <w:numPr>
          <w:ilvl w:val="0"/>
          <w:numId w:val="29"/>
        </w:numPr>
        <w:tabs>
          <w:tab w:val="left" w:pos="0"/>
        </w:tabs>
        <w:spacing w:before="1" w:line="276" w:lineRule="auto"/>
        <w:ind w:left="284" w:right="122" w:hanging="284"/>
        <w:jc w:val="both"/>
        <w:rPr>
          <w:rFonts w:ascii="Arial" w:eastAsia="Lucida Sans Unicode" w:hAnsi="Arial" w:cs="Arial"/>
          <w:b/>
          <w:color w:val="0F243E" w:themeColor="text2" w:themeShade="80"/>
          <w:kern w:val="1"/>
          <w:sz w:val="22"/>
          <w:szCs w:val="22"/>
          <w:lang w:eastAsia="zh-CN"/>
        </w:rPr>
      </w:pPr>
      <w:r w:rsidRPr="00892E73">
        <w:rPr>
          <w:rFonts w:ascii="Arial" w:eastAsia="Lucida Sans Unicode" w:hAnsi="Arial" w:cs="Arial"/>
          <w:color w:val="0F243E" w:themeColor="text2" w:themeShade="80"/>
          <w:kern w:val="1"/>
          <w:sz w:val="22"/>
          <w:szCs w:val="22"/>
          <w:lang w:val="pl-PL" w:eastAsia="zh-CN"/>
        </w:rPr>
        <w:t>Wykonawca może powierzyć wykonanie części zamówienia podwykonawcy</w:t>
      </w:r>
      <w:r>
        <w:rPr>
          <w:rFonts w:ascii="Arial" w:eastAsia="Lucida Sans Unicode" w:hAnsi="Arial" w:cs="Arial"/>
          <w:color w:val="0F243E" w:themeColor="text2" w:themeShade="80"/>
          <w:kern w:val="1"/>
          <w:sz w:val="22"/>
          <w:szCs w:val="22"/>
          <w:lang w:val="pl-PL" w:eastAsia="zh-CN"/>
        </w:rPr>
        <w:t>.</w:t>
      </w:r>
    </w:p>
    <w:p w:rsidR="00892E73" w:rsidRPr="00892E73" w:rsidRDefault="00892E73" w:rsidP="00901A08">
      <w:pPr>
        <w:pStyle w:val="Akapitzlist"/>
        <w:widowControl w:val="0"/>
        <w:numPr>
          <w:ilvl w:val="0"/>
          <w:numId w:val="29"/>
        </w:numPr>
        <w:tabs>
          <w:tab w:val="left" w:pos="0"/>
        </w:tabs>
        <w:spacing w:before="1" w:line="276" w:lineRule="auto"/>
        <w:ind w:left="284" w:right="122" w:hanging="284"/>
        <w:jc w:val="both"/>
        <w:rPr>
          <w:rFonts w:ascii="Arial" w:eastAsia="Lucida Sans Unicode" w:hAnsi="Arial" w:cs="Arial"/>
          <w:b/>
          <w:color w:val="0F243E" w:themeColor="text2" w:themeShade="80"/>
          <w:kern w:val="1"/>
          <w:sz w:val="22"/>
          <w:szCs w:val="22"/>
          <w:lang w:eastAsia="zh-CN"/>
        </w:rPr>
      </w:pPr>
      <w:r>
        <w:rPr>
          <w:rFonts w:ascii="Arial" w:eastAsia="Lucida Sans Unicode" w:hAnsi="Arial" w:cs="Arial"/>
          <w:color w:val="0F243E" w:themeColor="text2" w:themeShade="80"/>
          <w:kern w:val="1"/>
          <w:sz w:val="22"/>
          <w:szCs w:val="22"/>
          <w:lang w:val="pl-PL" w:eastAsia="zh-CN"/>
        </w:rPr>
        <w:t>Zamawiający nie zastrzega obowiązku osobistego wykonania przez Wykonawcę kluczowych części zamówienia.</w:t>
      </w:r>
    </w:p>
    <w:p w:rsidR="00892E73" w:rsidRPr="00892E73" w:rsidRDefault="00892E73" w:rsidP="00901A08">
      <w:pPr>
        <w:pStyle w:val="Akapitzlist"/>
        <w:widowControl w:val="0"/>
        <w:numPr>
          <w:ilvl w:val="0"/>
          <w:numId w:val="29"/>
        </w:numPr>
        <w:tabs>
          <w:tab w:val="left" w:pos="0"/>
        </w:tabs>
        <w:spacing w:before="1" w:line="276" w:lineRule="auto"/>
        <w:ind w:left="284" w:right="122" w:hanging="284"/>
        <w:jc w:val="both"/>
        <w:rPr>
          <w:rFonts w:ascii="Arial" w:eastAsia="Lucida Sans Unicode" w:hAnsi="Arial" w:cs="Arial"/>
          <w:b/>
          <w:color w:val="0F243E" w:themeColor="text2" w:themeShade="80"/>
          <w:kern w:val="1"/>
          <w:sz w:val="22"/>
          <w:szCs w:val="22"/>
          <w:lang w:eastAsia="zh-CN"/>
        </w:rPr>
      </w:pPr>
      <w:r>
        <w:rPr>
          <w:rFonts w:ascii="Arial" w:eastAsia="Lucida Sans Unicode" w:hAnsi="Arial" w:cs="Arial"/>
          <w:color w:val="0F243E" w:themeColor="text2" w:themeShade="80"/>
          <w:kern w:val="1"/>
          <w:sz w:val="22"/>
          <w:szCs w:val="22"/>
          <w:lang w:val="pl-PL" w:eastAsia="zh-CN"/>
        </w:rPr>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rsidR="00892E73" w:rsidRPr="00892E73" w:rsidRDefault="00892E73" w:rsidP="00901A08">
      <w:pPr>
        <w:pStyle w:val="Akapitzlist"/>
        <w:widowControl w:val="0"/>
        <w:numPr>
          <w:ilvl w:val="0"/>
          <w:numId w:val="29"/>
        </w:numPr>
        <w:tabs>
          <w:tab w:val="left" w:pos="0"/>
        </w:tabs>
        <w:spacing w:before="1" w:line="276" w:lineRule="auto"/>
        <w:ind w:left="284" w:right="122" w:hanging="284"/>
        <w:jc w:val="both"/>
        <w:rPr>
          <w:rFonts w:ascii="Arial" w:eastAsia="Lucida Sans Unicode" w:hAnsi="Arial" w:cs="Arial"/>
          <w:b/>
          <w:color w:val="0F243E" w:themeColor="text2" w:themeShade="80"/>
          <w:kern w:val="1"/>
          <w:sz w:val="22"/>
          <w:szCs w:val="22"/>
          <w:lang w:eastAsia="zh-CN"/>
        </w:rPr>
      </w:pPr>
      <w:r>
        <w:rPr>
          <w:rFonts w:ascii="Arial" w:eastAsia="Lucida Sans Unicode" w:hAnsi="Arial" w:cs="Arial"/>
          <w:color w:val="0F243E" w:themeColor="text2" w:themeShade="80"/>
          <w:kern w:val="1"/>
          <w:sz w:val="22"/>
          <w:szCs w:val="22"/>
          <w:lang w:val="pl-PL" w:eastAsia="zh-CN"/>
        </w:rPr>
        <w:t xml:space="preserve">Jeżeli zmiana albo rezygnacja z podwykonawcy dotyczy podmiotu, na którego zasoby Wykonawca powoływał się, na zasadach określonych w art. 118 ust. 1 ustawy </w:t>
      </w:r>
      <w:proofErr w:type="spellStart"/>
      <w:r>
        <w:rPr>
          <w:rFonts w:ascii="Arial" w:eastAsia="Lucida Sans Unicode" w:hAnsi="Arial" w:cs="Arial"/>
          <w:color w:val="0F243E" w:themeColor="text2" w:themeShade="80"/>
          <w:kern w:val="1"/>
          <w:sz w:val="22"/>
          <w:szCs w:val="22"/>
          <w:lang w:val="pl-PL" w:eastAsia="zh-CN"/>
        </w:rPr>
        <w:t>Pzp</w:t>
      </w:r>
      <w:proofErr w:type="spellEnd"/>
      <w:r>
        <w:rPr>
          <w:rFonts w:ascii="Arial" w:eastAsia="Lucida Sans Unicode" w:hAnsi="Arial" w:cs="Arial"/>
          <w:color w:val="0F243E" w:themeColor="text2" w:themeShade="80"/>
          <w:kern w:val="1"/>
          <w:sz w:val="22"/>
          <w:szCs w:val="22"/>
          <w:lang w:val="pl-PL" w:eastAsia="zh-CN"/>
        </w:rPr>
        <w:t xml:space="preserve">, </w:t>
      </w:r>
    </w:p>
    <w:p w:rsidR="00892E73" w:rsidRDefault="00892E73" w:rsidP="009246DB">
      <w:pPr>
        <w:pStyle w:val="Akapitzlist"/>
        <w:widowControl w:val="0"/>
        <w:tabs>
          <w:tab w:val="left" w:pos="0"/>
        </w:tabs>
        <w:spacing w:before="1" w:line="276" w:lineRule="auto"/>
        <w:ind w:left="284" w:right="122"/>
        <w:jc w:val="both"/>
        <w:rPr>
          <w:rFonts w:ascii="Arial" w:eastAsia="Lucida Sans Unicode" w:hAnsi="Arial" w:cs="Arial"/>
          <w:color w:val="0F243E" w:themeColor="text2" w:themeShade="80"/>
          <w:kern w:val="1"/>
          <w:sz w:val="22"/>
          <w:szCs w:val="22"/>
          <w:lang w:val="pl-PL" w:eastAsia="zh-CN"/>
        </w:rPr>
      </w:pPr>
      <w:proofErr w:type="gramStart"/>
      <w:r>
        <w:rPr>
          <w:rFonts w:ascii="Arial" w:eastAsia="Lucida Sans Unicode" w:hAnsi="Arial" w:cs="Arial"/>
          <w:color w:val="0F243E" w:themeColor="text2" w:themeShade="80"/>
          <w:kern w:val="1"/>
          <w:sz w:val="22"/>
          <w:szCs w:val="22"/>
          <w:lang w:val="pl-PL" w:eastAsia="zh-CN"/>
        </w:rPr>
        <w:t>w</w:t>
      </w:r>
      <w:proofErr w:type="gramEnd"/>
      <w:r>
        <w:rPr>
          <w:rFonts w:ascii="Arial" w:eastAsia="Lucida Sans Unicode" w:hAnsi="Arial" w:cs="Arial"/>
          <w:color w:val="0F243E" w:themeColor="text2" w:themeShade="80"/>
          <w:kern w:val="1"/>
          <w:sz w:val="22"/>
          <w:szCs w:val="22"/>
          <w:lang w:val="pl-PL" w:eastAsia="zh-CN"/>
        </w:rPr>
        <w:t xml:space="preserve"> celu wykazania spełniania warunków udziału w postępowaniu, Wykonawca jest </w:t>
      </w:r>
      <w:r w:rsidR="00F136E8">
        <w:rPr>
          <w:rFonts w:ascii="Arial" w:eastAsia="Lucida Sans Unicode" w:hAnsi="Arial" w:cs="Arial"/>
          <w:color w:val="0F243E" w:themeColor="text2" w:themeShade="80"/>
          <w:kern w:val="1"/>
          <w:sz w:val="22"/>
          <w:szCs w:val="22"/>
          <w:lang w:val="pl-PL" w:eastAsia="zh-CN"/>
        </w:rPr>
        <w:t xml:space="preserve">zobowiązany wykazać Zamawiającemu, że proponowany inny podwykonawca lub Wykonawca samodzielnie spełnia je w stopniu nie mniejszym niż podwykonawca, na którego zasoby Wykonawca powoływał się w trakcie postępowania o udzielenie zamówienia. Przepis art. 122 ustawy </w:t>
      </w:r>
      <w:proofErr w:type="spellStart"/>
      <w:r w:rsidR="00F136E8">
        <w:rPr>
          <w:rFonts w:ascii="Arial" w:eastAsia="Lucida Sans Unicode" w:hAnsi="Arial" w:cs="Arial"/>
          <w:color w:val="0F243E" w:themeColor="text2" w:themeShade="80"/>
          <w:kern w:val="1"/>
          <w:sz w:val="22"/>
          <w:szCs w:val="22"/>
          <w:lang w:val="pl-PL" w:eastAsia="zh-CN"/>
        </w:rPr>
        <w:t>Pzp</w:t>
      </w:r>
      <w:proofErr w:type="spellEnd"/>
      <w:r w:rsidR="00F136E8">
        <w:rPr>
          <w:rFonts w:ascii="Arial" w:eastAsia="Lucida Sans Unicode" w:hAnsi="Arial" w:cs="Arial"/>
          <w:color w:val="0F243E" w:themeColor="text2" w:themeShade="80"/>
          <w:kern w:val="1"/>
          <w:sz w:val="22"/>
          <w:szCs w:val="22"/>
          <w:lang w:val="pl-PL" w:eastAsia="zh-CN"/>
        </w:rPr>
        <w:t xml:space="preserve"> stosuje się odpowiednio.</w:t>
      </w:r>
    </w:p>
    <w:p w:rsidR="00F136E8" w:rsidRPr="00F136E8" w:rsidRDefault="00F136E8" w:rsidP="009246DB">
      <w:pPr>
        <w:pStyle w:val="Akapitzlist"/>
        <w:widowControl w:val="0"/>
        <w:tabs>
          <w:tab w:val="left" w:pos="0"/>
        </w:tabs>
        <w:spacing w:before="1" w:line="276" w:lineRule="auto"/>
        <w:ind w:left="284" w:right="122" w:hanging="284"/>
        <w:jc w:val="both"/>
        <w:rPr>
          <w:rFonts w:ascii="Arial" w:hAnsi="Arial" w:cs="Arial"/>
          <w:color w:val="0F243E" w:themeColor="text2" w:themeShade="80"/>
          <w:sz w:val="22"/>
          <w:szCs w:val="22"/>
          <w:lang w:val="pl-PL"/>
        </w:rPr>
      </w:pPr>
      <w:r w:rsidRPr="00F136E8">
        <w:rPr>
          <w:rFonts w:ascii="Arial" w:eastAsia="Lucida Sans Unicode" w:hAnsi="Arial" w:cs="Arial"/>
          <w:color w:val="0F243E" w:themeColor="text2" w:themeShade="80"/>
          <w:kern w:val="1"/>
          <w:sz w:val="22"/>
          <w:szCs w:val="22"/>
          <w:lang w:val="pl-PL" w:eastAsia="zh-CN"/>
        </w:rPr>
        <w:t>5.</w:t>
      </w:r>
      <w:r>
        <w:rPr>
          <w:rFonts w:ascii="Arial" w:eastAsia="Lucida Sans Unicode" w:hAnsi="Arial" w:cs="Arial"/>
          <w:color w:val="0F243E" w:themeColor="text2" w:themeShade="80"/>
          <w:kern w:val="1"/>
          <w:sz w:val="22"/>
          <w:szCs w:val="22"/>
          <w:lang w:val="pl-PL" w:eastAsia="zh-CN"/>
        </w:rPr>
        <w:t xml:space="preserve"> </w:t>
      </w:r>
      <w:r w:rsidRPr="00F136E8">
        <w:rPr>
          <w:rFonts w:ascii="Arial" w:hAnsi="Arial" w:cs="Arial"/>
          <w:color w:val="0F243E" w:themeColor="text2" w:themeShade="80"/>
          <w:sz w:val="22"/>
          <w:szCs w:val="22"/>
        </w:rPr>
        <w:t>Zamawiający żąda, aby przed przystąpieniem do wykonania zamówienia Wykonawca podał nazwy, dane kontaktowe oraz przedstawicieli podwykonawców zaangażowanych w usługi, które mają być wykonane w miejscu podlegającym bezpośredniemu nadzorowi Zamawiającego, jeżeli są już znani. Wykonawca zawiadamia Zamawiającego o wszelkich zmianach w odniesieniu do informacji, o których mowa w zdaniu pierwszym, w trakcie realizacji zamówienia, a także przekazuje wymagane informacje na temat nowych podwykonawców, którym w późniejszym okresie zamierza powierzyć realizację takich usług.</w:t>
      </w:r>
    </w:p>
    <w:p w:rsidR="00F136E8" w:rsidRPr="00F136E8" w:rsidRDefault="00F136E8" w:rsidP="009246DB">
      <w:pPr>
        <w:pStyle w:val="Akapitzlist"/>
        <w:widowControl w:val="0"/>
        <w:tabs>
          <w:tab w:val="left" w:pos="0"/>
        </w:tabs>
        <w:spacing w:before="1" w:line="276" w:lineRule="auto"/>
        <w:ind w:left="284" w:right="122" w:hanging="284"/>
        <w:jc w:val="both"/>
        <w:rPr>
          <w:rFonts w:ascii="Arial" w:eastAsia="Lucida Sans Unicode" w:hAnsi="Arial" w:cs="Arial"/>
          <w:color w:val="0F243E" w:themeColor="text2" w:themeShade="80"/>
          <w:kern w:val="1"/>
          <w:sz w:val="22"/>
          <w:szCs w:val="22"/>
          <w:lang w:val="pl-PL" w:eastAsia="zh-CN"/>
        </w:rPr>
      </w:pPr>
      <w:r w:rsidRPr="00F136E8">
        <w:rPr>
          <w:rFonts w:ascii="Arial" w:hAnsi="Arial" w:cs="Arial"/>
          <w:color w:val="0F243E" w:themeColor="text2" w:themeShade="80"/>
          <w:sz w:val="22"/>
          <w:szCs w:val="22"/>
        </w:rPr>
        <w:t>6.</w:t>
      </w:r>
      <w:r w:rsidRPr="00F136E8">
        <w:rPr>
          <w:rFonts w:ascii="Arial" w:hAnsi="Arial" w:cs="Arial"/>
          <w:color w:val="0F243E" w:themeColor="text2" w:themeShade="80"/>
          <w:sz w:val="22"/>
          <w:szCs w:val="22"/>
          <w:lang w:val="pl-PL"/>
        </w:rPr>
        <w:t xml:space="preserve"> </w:t>
      </w:r>
      <w:r w:rsidRPr="00F136E8">
        <w:rPr>
          <w:rFonts w:ascii="Arial" w:hAnsi="Arial" w:cs="Arial"/>
          <w:color w:val="0F243E" w:themeColor="text2" w:themeShade="80"/>
          <w:sz w:val="22"/>
          <w:szCs w:val="22"/>
        </w:rPr>
        <w:t>Powierzenie wykonania części zamówienia podwykonawcy (podwykonawcom) nie zwalnia Wykonawcy z odpowiedzialności za należyte wykonanie tego zamówienia.</w:t>
      </w:r>
    </w:p>
    <w:p w:rsidR="00EE267D" w:rsidRPr="00EB6201" w:rsidRDefault="00EE267D" w:rsidP="009A4A86">
      <w:pPr>
        <w:widowControl w:val="0"/>
        <w:spacing w:after="0" w:line="360" w:lineRule="auto"/>
        <w:outlineLvl w:val="0"/>
        <w:rPr>
          <w:rFonts w:ascii="Arial" w:eastAsia="Times New Roman" w:hAnsi="Arial" w:cs="Arial"/>
          <w:b/>
          <w:bCs/>
          <w:color w:val="365F91" w:themeColor="accent1" w:themeShade="BF"/>
          <w:lang w:eastAsia="pl-PL"/>
        </w:rPr>
      </w:pPr>
    </w:p>
    <w:p w:rsidR="009C6EDA" w:rsidRPr="00EB6201" w:rsidRDefault="00741C86" w:rsidP="00C5400E">
      <w:pPr>
        <w:widowControl w:val="0"/>
        <w:spacing w:after="0"/>
        <w:ind w:left="1418" w:hanging="1418"/>
        <w:outlineLvl w:val="0"/>
        <w:rPr>
          <w:rFonts w:ascii="Arial" w:eastAsia="Times New Roman" w:hAnsi="Arial" w:cs="Arial"/>
          <w:b/>
          <w:bCs/>
          <w:color w:val="365F91" w:themeColor="accent1" w:themeShade="BF"/>
          <w:spacing w:val="-7"/>
          <w:lang w:eastAsia="pl-PL"/>
        </w:rPr>
      </w:pPr>
      <w:r w:rsidRPr="00EB6201">
        <w:rPr>
          <w:rFonts w:ascii="Arial" w:eastAsia="Times New Roman" w:hAnsi="Arial" w:cs="Arial"/>
          <w:b/>
          <w:bCs/>
          <w:color w:val="365F91" w:themeColor="accent1" w:themeShade="BF"/>
          <w:lang w:val="x-none" w:eastAsia="pl-PL"/>
        </w:rPr>
        <w:t xml:space="preserve">ROZDZIAŁ </w:t>
      </w:r>
      <w:r w:rsidRPr="00EB6201">
        <w:rPr>
          <w:rFonts w:ascii="Arial" w:eastAsia="Times New Roman" w:hAnsi="Arial" w:cs="Arial"/>
          <w:b/>
          <w:bCs/>
          <w:color w:val="365F91" w:themeColor="accent1" w:themeShade="BF"/>
          <w:lang w:eastAsia="pl-PL"/>
        </w:rPr>
        <w:t>X</w:t>
      </w:r>
      <w:r w:rsidR="00F136E8" w:rsidRPr="00EB6201">
        <w:rPr>
          <w:rFonts w:ascii="Arial" w:eastAsia="Times New Roman" w:hAnsi="Arial" w:cs="Arial"/>
          <w:b/>
          <w:bCs/>
          <w:color w:val="365F91" w:themeColor="accent1" w:themeShade="BF"/>
          <w:lang w:eastAsia="pl-PL"/>
        </w:rPr>
        <w:t>I</w:t>
      </w:r>
      <w:r w:rsidRPr="00EB6201">
        <w:rPr>
          <w:rFonts w:ascii="Arial" w:eastAsia="Times New Roman" w:hAnsi="Arial" w:cs="Arial"/>
          <w:b/>
          <w:bCs/>
          <w:color w:val="365F91" w:themeColor="accent1" w:themeShade="BF"/>
          <w:lang w:val="x-none" w:eastAsia="pl-PL"/>
        </w:rPr>
        <w:t xml:space="preserve">: </w:t>
      </w:r>
      <w:r w:rsidRPr="00EB6201">
        <w:rPr>
          <w:rFonts w:ascii="Arial" w:eastAsia="Times New Roman" w:hAnsi="Arial" w:cs="Arial"/>
          <w:color w:val="365F91" w:themeColor="accent1" w:themeShade="BF"/>
          <w:lang w:val="x-none" w:eastAsia="pl-PL"/>
        </w:rPr>
        <w:t xml:space="preserve"> </w:t>
      </w:r>
      <w:r w:rsidRPr="00EB6201">
        <w:rPr>
          <w:rFonts w:ascii="Arial" w:eastAsia="Times New Roman" w:hAnsi="Arial" w:cs="Arial"/>
          <w:b/>
          <w:bCs/>
          <w:color w:val="365F91" w:themeColor="accent1" w:themeShade="BF"/>
          <w:spacing w:val="-1"/>
          <w:lang w:eastAsia="pl-PL"/>
        </w:rPr>
        <w:t>WSKAZANIE</w:t>
      </w:r>
      <w:r w:rsidRPr="00EB6201">
        <w:rPr>
          <w:rFonts w:ascii="Arial" w:eastAsia="Times New Roman" w:hAnsi="Arial" w:cs="Arial"/>
          <w:b/>
          <w:bCs/>
          <w:color w:val="365F91" w:themeColor="accent1" w:themeShade="BF"/>
          <w:spacing w:val="-6"/>
          <w:lang w:eastAsia="pl-PL"/>
        </w:rPr>
        <w:t xml:space="preserve"> </w:t>
      </w:r>
      <w:r w:rsidRPr="00EB6201">
        <w:rPr>
          <w:rFonts w:ascii="Arial" w:eastAsia="Times New Roman" w:hAnsi="Arial" w:cs="Arial"/>
          <w:b/>
          <w:bCs/>
          <w:color w:val="365F91" w:themeColor="accent1" w:themeShade="BF"/>
          <w:spacing w:val="-1"/>
          <w:lang w:eastAsia="pl-PL"/>
        </w:rPr>
        <w:t>OSÓB</w:t>
      </w:r>
      <w:r w:rsidRPr="00EB6201">
        <w:rPr>
          <w:rFonts w:ascii="Arial" w:eastAsia="Times New Roman" w:hAnsi="Arial" w:cs="Arial"/>
          <w:b/>
          <w:bCs/>
          <w:color w:val="365F91" w:themeColor="accent1" w:themeShade="BF"/>
          <w:spacing w:val="-7"/>
          <w:lang w:eastAsia="pl-PL"/>
        </w:rPr>
        <w:t xml:space="preserve"> </w:t>
      </w:r>
      <w:r w:rsidRPr="00EB6201">
        <w:rPr>
          <w:rFonts w:ascii="Arial" w:eastAsia="Times New Roman" w:hAnsi="Arial" w:cs="Arial"/>
          <w:b/>
          <w:bCs/>
          <w:color w:val="365F91" w:themeColor="accent1" w:themeShade="BF"/>
          <w:spacing w:val="-1"/>
          <w:lang w:eastAsia="pl-PL"/>
        </w:rPr>
        <w:t>UPRAWNIONYCH</w:t>
      </w:r>
      <w:r w:rsidRPr="00EB6201">
        <w:rPr>
          <w:rFonts w:ascii="Arial" w:eastAsia="Times New Roman" w:hAnsi="Arial" w:cs="Arial"/>
          <w:b/>
          <w:bCs/>
          <w:color w:val="365F91" w:themeColor="accent1" w:themeShade="BF"/>
          <w:spacing w:val="-9"/>
          <w:lang w:eastAsia="pl-PL"/>
        </w:rPr>
        <w:t xml:space="preserve"> </w:t>
      </w:r>
      <w:r w:rsidRPr="00EB6201">
        <w:rPr>
          <w:rFonts w:ascii="Arial" w:eastAsia="Times New Roman" w:hAnsi="Arial" w:cs="Arial"/>
          <w:b/>
          <w:bCs/>
          <w:color w:val="365F91" w:themeColor="accent1" w:themeShade="BF"/>
          <w:spacing w:val="-1"/>
          <w:lang w:eastAsia="pl-PL"/>
        </w:rPr>
        <w:t>DO</w:t>
      </w:r>
      <w:r w:rsidRPr="00EB6201">
        <w:rPr>
          <w:rFonts w:ascii="Arial" w:eastAsia="Times New Roman" w:hAnsi="Arial" w:cs="Arial"/>
          <w:b/>
          <w:bCs/>
          <w:color w:val="365F91" w:themeColor="accent1" w:themeShade="BF"/>
          <w:spacing w:val="-5"/>
          <w:lang w:eastAsia="pl-PL"/>
        </w:rPr>
        <w:t xml:space="preserve"> </w:t>
      </w:r>
      <w:r w:rsidRPr="00EB6201">
        <w:rPr>
          <w:rFonts w:ascii="Arial" w:eastAsia="Times New Roman" w:hAnsi="Arial" w:cs="Arial"/>
          <w:b/>
          <w:bCs/>
          <w:color w:val="365F91" w:themeColor="accent1" w:themeShade="BF"/>
          <w:spacing w:val="-1"/>
          <w:lang w:eastAsia="pl-PL"/>
        </w:rPr>
        <w:t>KOMUNIKOWANIA</w:t>
      </w:r>
      <w:r w:rsidRPr="00EB6201">
        <w:rPr>
          <w:rFonts w:ascii="Arial" w:eastAsia="Times New Roman" w:hAnsi="Arial" w:cs="Arial"/>
          <w:b/>
          <w:bCs/>
          <w:color w:val="365F91" w:themeColor="accent1" w:themeShade="BF"/>
          <w:spacing w:val="-8"/>
          <w:lang w:eastAsia="pl-PL"/>
        </w:rPr>
        <w:t xml:space="preserve"> </w:t>
      </w:r>
      <w:r w:rsidRPr="00EB6201">
        <w:rPr>
          <w:rFonts w:ascii="Arial" w:eastAsia="Times New Roman" w:hAnsi="Arial" w:cs="Arial"/>
          <w:b/>
          <w:bCs/>
          <w:color w:val="365F91" w:themeColor="accent1" w:themeShade="BF"/>
          <w:spacing w:val="-1"/>
          <w:lang w:eastAsia="pl-PL"/>
        </w:rPr>
        <w:t>SIĘ</w:t>
      </w:r>
      <w:r w:rsidRPr="00EB6201">
        <w:rPr>
          <w:rFonts w:ascii="Arial" w:eastAsia="Times New Roman" w:hAnsi="Arial" w:cs="Arial"/>
          <w:b/>
          <w:bCs/>
          <w:color w:val="365F91" w:themeColor="accent1" w:themeShade="BF"/>
          <w:spacing w:val="-7"/>
          <w:lang w:eastAsia="pl-PL"/>
        </w:rPr>
        <w:t xml:space="preserve"> </w:t>
      </w:r>
    </w:p>
    <w:p w:rsidR="00741C86" w:rsidRPr="00EB6201" w:rsidRDefault="00741C86" w:rsidP="00C5400E">
      <w:pPr>
        <w:widowControl w:val="0"/>
        <w:spacing w:after="0"/>
        <w:ind w:left="1418" w:hanging="2"/>
        <w:outlineLvl w:val="0"/>
        <w:rPr>
          <w:rFonts w:ascii="Arial" w:eastAsia="Times New Roman" w:hAnsi="Arial" w:cs="Arial"/>
          <w:color w:val="365F91" w:themeColor="accent1" w:themeShade="BF"/>
          <w:lang w:eastAsia="pl-PL"/>
        </w:rPr>
      </w:pPr>
      <w:r w:rsidRPr="00EB6201">
        <w:rPr>
          <w:rFonts w:ascii="Arial" w:eastAsia="Times New Roman" w:hAnsi="Arial" w:cs="Arial"/>
          <w:b/>
          <w:bCs/>
          <w:color w:val="365F91" w:themeColor="accent1" w:themeShade="BF"/>
          <w:lang w:eastAsia="pl-PL"/>
        </w:rPr>
        <w:t>Z</w:t>
      </w:r>
      <w:r w:rsidRPr="00EB6201">
        <w:rPr>
          <w:rFonts w:ascii="Arial" w:eastAsia="Times New Roman" w:hAnsi="Arial" w:cs="Arial"/>
          <w:b/>
          <w:bCs/>
          <w:color w:val="365F91" w:themeColor="accent1" w:themeShade="BF"/>
          <w:spacing w:val="-6"/>
          <w:lang w:eastAsia="pl-PL"/>
        </w:rPr>
        <w:t xml:space="preserve"> </w:t>
      </w:r>
      <w:r w:rsidRPr="00EB6201">
        <w:rPr>
          <w:rFonts w:ascii="Arial" w:eastAsia="Times New Roman" w:hAnsi="Arial" w:cs="Arial"/>
          <w:b/>
          <w:bCs/>
          <w:color w:val="365F91" w:themeColor="accent1" w:themeShade="BF"/>
          <w:spacing w:val="-1"/>
          <w:lang w:eastAsia="pl-PL"/>
        </w:rPr>
        <w:t>WYKONAWCAMI</w:t>
      </w:r>
    </w:p>
    <w:p w:rsidR="00741C86" w:rsidRPr="00FD79ED" w:rsidRDefault="00741C86" w:rsidP="001C0F92">
      <w:pPr>
        <w:widowControl w:val="0"/>
        <w:suppressAutoHyphens/>
        <w:spacing w:after="0"/>
        <w:ind w:left="142" w:hanging="142"/>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Zamawiający</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wyznacza</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1"/>
          <w:kern w:val="1"/>
          <w:lang w:eastAsia="zh-CN"/>
        </w:rPr>
        <w:t>następujące</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osoby</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do</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 xml:space="preserve">kontaktu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1"/>
          <w:kern w:val="1"/>
          <w:lang w:eastAsia="zh-CN"/>
        </w:rPr>
        <w:t xml:space="preserve"> Wykonawcami:</w:t>
      </w:r>
    </w:p>
    <w:p w:rsidR="009B3D65" w:rsidRDefault="009B3D65" w:rsidP="009B3D65">
      <w:pPr>
        <w:pStyle w:val="Standard"/>
        <w:tabs>
          <w:tab w:val="left" w:pos="426"/>
        </w:tabs>
        <w:spacing w:line="276" w:lineRule="auto"/>
        <w:ind w:left="709" w:hanging="425"/>
        <w:jc w:val="both"/>
        <w:rPr>
          <w:rFonts w:ascii="Arial" w:hAnsi="Arial" w:cs="Arial"/>
          <w:bCs/>
          <w:color w:val="0F243E" w:themeColor="text2" w:themeShade="80"/>
          <w:sz w:val="22"/>
          <w:szCs w:val="22"/>
        </w:rPr>
      </w:pPr>
      <w:proofErr w:type="gramStart"/>
      <w:r w:rsidRPr="00FD79ED">
        <w:rPr>
          <w:rFonts w:ascii="Arial" w:hAnsi="Arial" w:cs="Arial"/>
          <w:b/>
          <w:bCs/>
          <w:color w:val="0F243E" w:themeColor="text2" w:themeShade="80"/>
          <w:sz w:val="22"/>
          <w:szCs w:val="22"/>
        </w:rPr>
        <w:t>w</w:t>
      </w:r>
      <w:proofErr w:type="gramEnd"/>
      <w:r w:rsidRPr="00FD79ED">
        <w:rPr>
          <w:rFonts w:ascii="Arial" w:hAnsi="Arial" w:cs="Arial"/>
          <w:b/>
          <w:bCs/>
          <w:color w:val="0F243E" w:themeColor="text2" w:themeShade="80"/>
          <w:sz w:val="22"/>
          <w:szCs w:val="22"/>
        </w:rPr>
        <w:t xml:space="preserve"> sprawach merytorycznych</w:t>
      </w:r>
      <w:r w:rsidRPr="00FD79ED">
        <w:rPr>
          <w:rFonts w:ascii="Arial" w:hAnsi="Arial" w:cs="Arial"/>
          <w:bCs/>
          <w:color w:val="0F243E" w:themeColor="text2" w:themeShade="80"/>
          <w:sz w:val="22"/>
          <w:szCs w:val="22"/>
        </w:rPr>
        <w:t>, związanych z niniejszym postępowaniem:</w:t>
      </w:r>
    </w:p>
    <w:p w:rsidR="00090F8A" w:rsidRDefault="004F54AE" w:rsidP="00090F8A">
      <w:pPr>
        <w:pStyle w:val="Akapitzlist"/>
        <w:ind w:left="284"/>
        <w:rPr>
          <w:rFonts w:ascii="Arial" w:hAnsi="Arial" w:cs="Arial"/>
          <w:color w:val="0F243E"/>
          <w:sz w:val="22"/>
          <w:szCs w:val="22"/>
          <w:lang w:val="pl-PL"/>
        </w:rPr>
      </w:pPr>
      <w:r w:rsidRPr="001E2DAD">
        <w:rPr>
          <w:rFonts w:ascii="Arial" w:hAnsi="Arial" w:cs="Arial"/>
          <w:b/>
          <w:bCs/>
          <w:color w:val="0F243E"/>
          <w:sz w:val="22"/>
          <w:szCs w:val="22"/>
        </w:rPr>
        <w:t>Ilona Misiaszek,</w:t>
      </w:r>
      <w:r w:rsidRPr="001E2DAD">
        <w:rPr>
          <w:rFonts w:ascii="Arial" w:hAnsi="Arial" w:cs="Arial"/>
          <w:bCs/>
          <w:color w:val="0F243E"/>
          <w:sz w:val="22"/>
          <w:szCs w:val="22"/>
        </w:rPr>
        <w:t xml:space="preserve">  ilona.misiaszek.gdansk@rdo</w:t>
      </w:r>
      <w:r w:rsidR="001C0F92">
        <w:rPr>
          <w:rFonts w:ascii="Arial" w:hAnsi="Arial" w:cs="Arial"/>
          <w:bCs/>
          <w:color w:val="0F243E"/>
          <w:sz w:val="22"/>
          <w:szCs w:val="22"/>
        </w:rPr>
        <w:t>s.gov.pl; tel. 58 68 36 852</w:t>
      </w:r>
      <w:r>
        <w:rPr>
          <w:rFonts w:ascii="Arial" w:hAnsi="Arial" w:cs="Arial"/>
          <w:bCs/>
          <w:color w:val="0F243E"/>
          <w:sz w:val="22"/>
          <w:szCs w:val="22"/>
        </w:rPr>
        <w:t>;</w:t>
      </w:r>
      <w:r w:rsidRPr="002F7CE9">
        <w:rPr>
          <w:rFonts w:ascii="Arial" w:hAnsi="Arial" w:cs="Arial"/>
          <w:color w:val="0F243E"/>
          <w:sz w:val="22"/>
          <w:szCs w:val="22"/>
        </w:rPr>
        <w:t xml:space="preserve"> </w:t>
      </w:r>
    </w:p>
    <w:p w:rsidR="004F54AE" w:rsidRPr="00090F8A" w:rsidRDefault="00090F8A" w:rsidP="00090F8A">
      <w:pPr>
        <w:pStyle w:val="Akapitzlist"/>
        <w:ind w:left="284"/>
        <w:rPr>
          <w:rFonts w:ascii="Arial" w:hAnsi="Arial" w:cs="Arial"/>
          <w:bCs/>
          <w:color w:val="0F243E"/>
          <w:sz w:val="22"/>
          <w:szCs w:val="22"/>
          <w:lang w:val="pl-PL"/>
        </w:rPr>
      </w:pPr>
      <w:r w:rsidRPr="001E2DAD">
        <w:rPr>
          <w:rFonts w:ascii="Arial" w:hAnsi="Arial" w:cs="Arial"/>
          <w:b/>
          <w:bCs/>
          <w:color w:val="0F243E"/>
          <w:sz w:val="22"/>
          <w:szCs w:val="22"/>
        </w:rPr>
        <w:t>Katarzyna Koryśko</w:t>
      </w:r>
      <w:r w:rsidRPr="001E2DAD">
        <w:rPr>
          <w:rFonts w:ascii="Arial" w:hAnsi="Arial" w:cs="Arial"/>
          <w:bCs/>
          <w:color w:val="0F243E"/>
          <w:sz w:val="22"/>
          <w:szCs w:val="22"/>
        </w:rPr>
        <w:t>, katarzyna.korysko.gdansk@rdos.gov.pl; tel. 58 68 36</w:t>
      </w:r>
      <w:r>
        <w:rPr>
          <w:rFonts w:ascii="Arial" w:hAnsi="Arial" w:cs="Arial"/>
          <w:bCs/>
          <w:color w:val="0F243E"/>
          <w:sz w:val="22"/>
          <w:szCs w:val="22"/>
        </w:rPr>
        <w:t> </w:t>
      </w:r>
      <w:r w:rsidRPr="001E2DAD">
        <w:rPr>
          <w:rFonts w:ascii="Arial" w:hAnsi="Arial" w:cs="Arial"/>
          <w:bCs/>
          <w:color w:val="0F243E"/>
          <w:sz w:val="22"/>
          <w:szCs w:val="22"/>
        </w:rPr>
        <w:t>852</w:t>
      </w:r>
      <w:r>
        <w:rPr>
          <w:rFonts w:ascii="Arial" w:hAnsi="Arial" w:cs="Arial"/>
          <w:bCs/>
          <w:color w:val="0F243E"/>
          <w:sz w:val="22"/>
          <w:szCs w:val="22"/>
          <w:lang w:val="pl-PL"/>
        </w:rPr>
        <w:t>;</w:t>
      </w:r>
      <w:r w:rsidR="004F54AE" w:rsidRPr="00090F8A">
        <w:rPr>
          <w:rFonts w:ascii="Arial" w:hAnsi="Arial" w:cs="Arial"/>
          <w:color w:val="0F243E"/>
          <w:sz w:val="22"/>
          <w:szCs w:val="22"/>
        </w:rPr>
        <w:br/>
      </w:r>
      <w:r w:rsidR="004F54AE" w:rsidRPr="00090F8A">
        <w:rPr>
          <w:rFonts w:ascii="Arial" w:hAnsi="Arial" w:cs="Arial"/>
          <w:b/>
          <w:color w:val="0F243E"/>
          <w:sz w:val="22"/>
          <w:szCs w:val="22"/>
        </w:rPr>
        <w:t>w sprawach proceduralnych związanych z niniejszym postępowaniem:</w:t>
      </w:r>
    </w:p>
    <w:p w:rsidR="004F54AE" w:rsidRPr="00FF347E" w:rsidRDefault="004F54AE" w:rsidP="004F54AE">
      <w:pPr>
        <w:pStyle w:val="Akapitzlist"/>
        <w:widowControl w:val="0"/>
        <w:tabs>
          <w:tab w:val="left" w:pos="426"/>
        </w:tabs>
        <w:suppressAutoHyphens/>
        <w:autoSpaceDN w:val="0"/>
        <w:spacing w:line="276" w:lineRule="auto"/>
        <w:ind w:left="709" w:hanging="425"/>
        <w:jc w:val="both"/>
        <w:textAlignment w:val="baseline"/>
        <w:rPr>
          <w:rFonts w:ascii="Arial" w:hAnsi="Arial" w:cs="Arial"/>
          <w:color w:val="0F243E"/>
          <w:sz w:val="22"/>
          <w:szCs w:val="22"/>
        </w:rPr>
      </w:pPr>
      <w:r w:rsidRPr="00FF347E">
        <w:rPr>
          <w:rFonts w:ascii="Arial" w:hAnsi="Arial" w:cs="Arial"/>
          <w:color w:val="0F243E"/>
          <w:sz w:val="22"/>
          <w:szCs w:val="22"/>
        </w:rPr>
        <w:t>Krystyna Molenda lub Izabela Wawrzyniak tel. 58 68 36 835;</w:t>
      </w:r>
    </w:p>
    <w:p w:rsidR="004F54AE" w:rsidRPr="00FF347E" w:rsidRDefault="004F54AE" w:rsidP="004F54AE">
      <w:pPr>
        <w:pStyle w:val="Standard"/>
        <w:tabs>
          <w:tab w:val="left" w:pos="426"/>
        </w:tabs>
        <w:spacing w:line="276" w:lineRule="auto"/>
        <w:ind w:left="284" w:hanging="1"/>
        <w:jc w:val="both"/>
        <w:rPr>
          <w:rFonts w:ascii="Arial" w:hAnsi="Arial" w:cs="Arial"/>
          <w:color w:val="0F243E"/>
          <w:sz w:val="22"/>
          <w:szCs w:val="22"/>
        </w:rPr>
      </w:pPr>
      <w:r w:rsidRPr="00FF347E">
        <w:rPr>
          <w:rFonts w:ascii="Arial" w:hAnsi="Arial" w:cs="Arial"/>
          <w:color w:val="0F243E"/>
          <w:sz w:val="22"/>
          <w:szCs w:val="22"/>
        </w:rPr>
        <w:t>od poniedziałku do piątku, w godzinach od</w:t>
      </w:r>
      <w:proofErr w:type="gramStart"/>
      <w:r w:rsidRPr="00FF347E">
        <w:rPr>
          <w:rFonts w:ascii="Arial" w:hAnsi="Arial" w:cs="Arial"/>
          <w:color w:val="0F243E"/>
          <w:sz w:val="22"/>
          <w:szCs w:val="22"/>
        </w:rPr>
        <w:t xml:space="preserve"> 8:00 do</w:t>
      </w:r>
      <w:proofErr w:type="gramEnd"/>
      <w:r w:rsidRPr="00FF347E">
        <w:rPr>
          <w:rFonts w:ascii="Arial" w:hAnsi="Arial" w:cs="Arial"/>
          <w:color w:val="0F243E"/>
          <w:sz w:val="22"/>
          <w:szCs w:val="22"/>
        </w:rPr>
        <w:t xml:space="preserve"> 14:00.</w:t>
      </w:r>
    </w:p>
    <w:p w:rsidR="00741C86" w:rsidRPr="00FD79ED" w:rsidRDefault="000D4A13" w:rsidP="0062011A">
      <w:pPr>
        <w:ind w:firstLine="283"/>
        <w:rPr>
          <w:rFonts w:ascii="Arial" w:hAnsi="Arial" w:cs="Arial"/>
          <w:color w:val="0F243E" w:themeColor="text2" w:themeShade="80"/>
          <w:spacing w:val="-1"/>
          <w:lang w:val="en-US" w:eastAsia="zh-CN"/>
        </w:rPr>
      </w:pPr>
      <w:r w:rsidRPr="00385BB2">
        <w:rPr>
          <w:color w:val="0F243E" w:themeColor="text2" w:themeShade="80"/>
          <w:lang w:eastAsia="zh-CN"/>
        </w:rPr>
        <w:t xml:space="preserve"> </w:t>
      </w:r>
      <w:proofErr w:type="gramStart"/>
      <w:r w:rsidRPr="00FD79ED">
        <w:rPr>
          <w:rFonts w:ascii="Arial" w:hAnsi="Arial" w:cs="Arial"/>
          <w:color w:val="0F243E" w:themeColor="text2" w:themeShade="80"/>
          <w:lang w:val="en-US" w:eastAsia="zh-CN"/>
        </w:rPr>
        <w:t>e-mail</w:t>
      </w:r>
      <w:proofErr w:type="gramEnd"/>
      <w:r w:rsidRPr="00FD79ED">
        <w:rPr>
          <w:rFonts w:ascii="Arial" w:hAnsi="Arial" w:cs="Arial"/>
          <w:color w:val="0F243E" w:themeColor="text2" w:themeShade="80"/>
          <w:lang w:val="en-US" w:eastAsia="zh-CN"/>
        </w:rPr>
        <w:t>: zp.gdansk@rdos.gov.pl</w:t>
      </w:r>
      <w:bookmarkStart w:id="8" w:name="_TOC_250008"/>
    </w:p>
    <w:p w:rsidR="007A3E93" w:rsidRPr="004F54AE" w:rsidRDefault="00741C86" w:rsidP="007A3E93">
      <w:pPr>
        <w:autoSpaceDE w:val="0"/>
        <w:autoSpaceDN w:val="0"/>
        <w:adjustRightInd w:val="0"/>
        <w:spacing w:after="0"/>
        <w:rPr>
          <w:rFonts w:ascii="Arial" w:eastAsia="Calibri" w:hAnsi="Arial" w:cs="Arial"/>
          <w:color w:val="365F91" w:themeColor="accent1" w:themeShade="BF"/>
          <w:lang w:eastAsia="pl-PL"/>
        </w:rPr>
      </w:pPr>
      <w:r w:rsidRPr="004F54AE">
        <w:rPr>
          <w:rFonts w:ascii="Arial" w:eastAsia="Calibri" w:hAnsi="Arial" w:cs="Arial"/>
          <w:b/>
          <w:bCs/>
          <w:color w:val="365F91" w:themeColor="accent1" w:themeShade="BF"/>
          <w:lang w:eastAsia="pl-PL"/>
        </w:rPr>
        <w:t>ROZDZIAŁ X</w:t>
      </w:r>
      <w:r w:rsidR="00C936B1" w:rsidRPr="004F54AE">
        <w:rPr>
          <w:rFonts w:ascii="Arial" w:eastAsia="Calibri" w:hAnsi="Arial" w:cs="Arial"/>
          <w:b/>
          <w:bCs/>
          <w:color w:val="365F91" w:themeColor="accent1" w:themeShade="BF"/>
          <w:lang w:eastAsia="pl-PL"/>
        </w:rPr>
        <w:t>I</w:t>
      </w:r>
      <w:r w:rsidR="00F136E8" w:rsidRPr="004F54AE">
        <w:rPr>
          <w:rFonts w:ascii="Arial" w:eastAsia="Calibri" w:hAnsi="Arial" w:cs="Arial"/>
          <w:b/>
          <w:bCs/>
          <w:color w:val="365F91" w:themeColor="accent1" w:themeShade="BF"/>
          <w:lang w:eastAsia="pl-PL"/>
        </w:rPr>
        <w:t>I</w:t>
      </w:r>
      <w:r w:rsidRPr="004F54AE">
        <w:rPr>
          <w:rFonts w:ascii="Arial" w:eastAsia="Calibri" w:hAnsi="Arial" w:cs="Arial"/>
          <w:b/>
          <w:bCs/>
          <w:color w:val="365F91" w:themeColor="accent1" w:themeShade="BF"/>
          <w:lang w:eastAsia="pl-PL"/>
        </w:rPr>
        <w:t xml:space="preserve">: WYMAGANIA DOTYCZĄCE WADIUM. </w:t>
      </w:r>
    </w:p>
    <w:p w:rsidR="007A3E93" w:rsidRPr="002D4775" w:rsidRDefault="007A3E93" w:rsidP="007A3E93">
      <w:pPr>
        <w:suppressAutoHyphens/>
        <w:autoSpaceDN w:val="0"/>
        <w:spacing w:after="0"/>
        <w:ind w:left="361" w:hanging="361"/>
        <w:jc w:val="both"/>
        <w:textAlignment w:val="baseline"/>
        <w:rPr>
          <w:rFonts w:ascii="Arial" w:hAnsi="Arial" w:cs="Arial"/>
          <w:color w:val="0F243E"/>
          <w:kern w:val="3"/>
        </w:rPr>
      </w:pPr>
      <w:r w:rsidRPr="002D4775">
        <w:rPr>
          <w:rFonts w:ascii="Arial" w:hAnsi="Arial" w:cs="Arial"/>
          <w:color w:val="0F243E"/>
          <w:kern w:val="3"/>
        </w:rPr>
        <w:t>1. Zamawiający żąda od Wykonawców wniesienia wadium.</w:t>
      </w:r>
    </w:p>
    <w:p w:rsidR="007A3E93" w:rsidRPr="005A7A40" w:rsidRDefault="007A3E93" w:rsidP="007A3E93">
      <w:pPr>
        <w:suppressAutoHyphens/>
        <w:autoSpaceDN w:val="0"/>
        <w:spacing w:after="0"/>
        <w:ind w:left="284" w:hanging="284"/>
        <w:jc w:val="both"/>
        <w:textAlignment w:val="baseline"/>
        <w:rPr>
          <w:rFonts w:ascii="Arial" w:hAnsi="Arial" w:cs="Arial"/>
          <w:b/>
          <w:color w:val="0F243E"/>
          <w:kern w:val="3"/>
        </w:rPr>
      </w:pPr>
      <w:r w:rsidRPr="002D4775">
        <w:rPr>
          <w:rFonts w:ascii="Arial" w:hAnsi="Arial" w:cs="Arial"/>
          <w:color w:val="0F243E"/>
          <w:kern w:val="3"/>
        </w:rPr>
        <w:t xml:space="preserve">2. Warunkiem udziału w postępowaniu o udzielenie zamówienia publicznego jest wniesienie wadium w wysokości: </w:t>
      </w:r>
      <w:r w:rsidR="00E36159">
        <w:rPr>
          <w:rFonts w:ascii="Arial" w:hAnsi="Arial" w:cs="Arial"/>
          <w:b/>
          <w:color w:val="0F243E"/>
          <w:kern w:val="3"/>
        </w:rPr>
        <w:t>800</w:t>
      </w:r>
      <w:r w:rsidRPr="0039275B">
        <w:rPr>
          <w:rFonts w:ascii="Arial" w:hAnsi="Arial" w:cs="Arial"/>
          <w:b/>
          <w:color w:val="0F243E"/>
          <w:kern w:val="3"/>
        </w:rPr>
        <w:t>,00 zł</w:t>
      </w:r>
      <w:r>
        <w:rPr>
          <w:rFonts w:ascii="Arial" w:hAnsi="Arial" w:cs="Arial"/>
          <w:color w:val="0F243E"/>
          <w:kern w:val="3"/>
        </w:rPr>
        <w:t>.</w:t>
      </w:r>
    </w:p>
    <w:p w:rsidR="007A3E93" w:rsidRPr="002D4775" w:rsidRDefault="007A3E93" w:rsidP="007A3E93">
      <w:pPr>
        <w:autoSpaceDE w:val="0"/>
        <w:autoSpaceDN w:val="0"/>
        <w:adjustRightInd w:val="0"/>
        <w:spacing w:after="0"/>
        <w:ind w:left="284" w:hanging="284"/>
        <w:jc w:val="both"/>
        <w:rPr>
          <w:rFonts w:ascii="Arial" w:eastAsia="Calibri" w:hAnsi="Arial" w:cs="Arial"/>
          <w:color w:val="0F243E"/>
        </w:rPr>
      </w:pPr>
      <w:r w:rsidRPr="002D4775">
        <w:rPr>
          <w:rFonts w:ascii="Arial" w:eastAsia="Calibri" w:hAnsi="Arial" w:cs="Arial"/>
          <w:color w:val="0F243E"/>
        </w:rPr>
        <w:t xml:space="preserve">3. Wadium należy wnieść przed </w:t>
      </w:r>
      <w:r>
        <w:rPr>
          <w:rFonts w:ascii="Arial" w:eastAsia="Calibri" w:hAnsi="Arial" w:cs="Arial"/>
          <w:color w:val="0F243E"/>
        </w:rPr>
        <w:t xml:space="preserve">upływem </w:t>
      </w:r>
      <w:r w:rsidRPr="002D4775">
        <w:rPr>
          <w:rFonts w:ascii="Arial" w:eastAsia="Calibri" w:hAnsi="Arial" w:cs="Arial"/>
          <w:color w:val="0F243E"/>
        </w:rPr>
        <w:t>termin</w:t>
      </w:r>
      <w:r>
        <w:rPr>
          <w:rFonts w:ascii="Arial" w:eastAsia="Calibri" w:hAnsi="Arial" w:cs="Arial"/>
          <w:color w:val="0F243E"/>
        </w:rPr>
        <w:t>u</w:t>
      </w:r>
      <w:r w:rsidRPr="002D4775">
        <w:rPr>
          <w:rFonts w:ascii="Arial" w:eastAsia="Calibri" w:hAnsi="Arial" w:cs="Arial"/>
          <w:color w:val="0F243E"/>
        </w:rPr>
        <w:t xml:space="preserve"> składania ofert. </w:t>
      </w:r>
      <w:r w:rsidRPr="002D4775">
        <w:rPr>
          <w:rFonts w:ascii="Arial" w:eastAsia="Calibri" w:hAnsi="Arial" w:cs="Arial"/>
          <w:color w:val="0F243E"/>
          <w:u w:val="single"/>
        </w:rPr>
        <w:t>Wadium musi znaleźć się w posiadaniu Zamawiającego przed upływem terminu składania ofert.</w:t>
      </w:r>
      <w:r w:rsidRPr="002D4775">
        <w:rPr>
          <w:rFonts w:ascii="Arial" w:eastAsia="Calibri" w:hAnsi="Arial" w:cs="Arial"/>
          <w:color w:val="0F243E"/>
        </w:rPr>
        <w:t xml:space="preserve"> Za datę wniesienia wadium w pieniądzu liczy się datę wpływu pieniędzy na konto Zamawiającego.</w:t>
      </w:r>
    </w:p>
    <w:p w:rsidR="007A3E93" w:rsidRPr="002D4775" w:rsidRDefault="007A3E93" w:rsidP="007A3E93">
      <w:pPr>
        <w:autoSpaceDE w:val="0"/>
        <w:autoSpaceDN w:val="0"/>
        <w:adjustRightInd w:val="0"/>
        <w:spacing w:after="0"/>
        <w:ind w:left="284" w:hanging="284"/>
        <w:jc w:val="both"/>
        <w:rPr>
          <w:rFonts w:ascii="Arial" w:eastAsia="Calibri" w:hAnsi="Arial" w:cs="Arial"/>
          <w:color w:val="0F243E"/>
        </w:rPr>
      </w:pPr>
      <w:r w:rsidRPr="002D4775">
        <w:rPr>
          <w:rFonts w:ascii="Arial" w:eastAsia="Calibri" w:hAnsi="Arial" w:cs="Arial"/>
          <w:color w:val="0F243E"/>
        </w:rPr>
        <w:t xml:space="preserve">4. Wadium może być wnoszone w jednej lub kilku następujących formach: </w:t>
      </w:r>
    </w:p>
    <w:p w:rsidR="007A3E93" w:rsidRPr="002D4775" w:rsidRDefault="007A3E93" w:rsidP="007A3E93">
      <w:pPr>
        <w:autoSpaceDE w:val="0"/>
        <w:autoSpaceDN w:val="0"/>
        <w:adjustRightInd w:val="0"/>
        <w:spacing w:after="0"/>
        <w:ind w:left="567" w:hanging="283"/>
        <w:jc w:val="both"/>
        <w:rPr>
          <w:rFonts w:ascii="Arial" w:eastAsia="Calibri" w:hAnsi="Arial" w:cs="Arial"/>
          <w:color w:val="0F243E"/>
        </w:rPr>
      </w:pPr>
      <w:r w:rsidRPr="002D4775">
        <w:rPr>
          <w:rFonts w:ascii="Arial" w:eastAsia="Calibri" w:hAnsi="Arial" w:cs="Arial"/>
          <w:color w:val="0F243E"/>
        </w:rPr>
        <w:t xml:space="preserve">1) pieniądzu; </w:t>
      </w:r>
    </w:p>
    <w:p w:rsidR="007A3E93" w:rsidRPr="002D4775" w:rsidRDefault="007A3E93" w:rsidP="007A3E93">
      <w:pPr>
        <w:autoSpaceDE w:val="0"/>
        <w:autoSpaceDN w:val="0"/>
        <w:adjustRightInd w:val="0"/>
        <w:spacing w:after="0"/>
        <w:ind w:left="567" w:hanging="283"/>
        <w:jc w:val="both"/>
        <w:rPr>
          <w:rFonts w:ascii="Arial" w:eastAsia="Calibri" w:hAnsi="Arial" w:cs="Arial"/>
          <w:color w:val="0F243E"/>
        </w:rPr>
      </w:pPr>
      <w:r w:rsidRPr="002D4775">
        <w:rPr>
          <w:rFonts w:ascii="Arial" w:eastAsia="Calibri" w:hAnsi="Arial" w:cs="Arial"/>
          <w:color w:val="0F243E"/>
        </w:rPr>
        <w:t xml:space="preserve">2) gwarancjach bankowych; </w:t>
      </w:r>
    </w:p>
    <w:p w:rsidR="007A3E93" w:rsidRPr="002D4775" w:rsidRDefault="007A3E93" w:rsidP="007A3E93">
      <w:pPr>
        <w:autoSpaceDE w:val="0"/>
        <w:autoSpaceDN w:val="0"/>
        <w:adjustRightInd w:val="0"/>
        <w:spacing w:after="0"/>
        <w:ind w:left="567" w:hanging="283"/>
        <w:jc w:val="both"/>
        <w:rPr>
          <w:rFonts w:ascii="Arial" w:eastAsia="Calibri" w:hAnsi="Arial" w:cs="Arial"/>
          <w:color w:val="0F243E"/>
        </w:rPr>
      </w:pPr>
      <w:r w:rsidRPr="002D4775">
        <w:rPr>
          <w:rFonts w:ascii="Arial" w:eastAsia="Calibri" w:hAnsi="Arial" w:cs="Arial"/>
          <w:color w:val="0F243E"/>
        </w:rPr>
        <w:t xml:space="preserve">3) gwarancjach ubezpieczeniowych; </w:t>
      </w:r>
    </w:p>
    <w:p w:rsidR="007A3E93" w:rsidRPr="002D4775" w:rsidRDefault="007A3E93" w:rsidP="007A3E93">
      <w:pPr>
        <w:autoSpaceDE w:val="0"/>
        <w:autoSpaceDN w:val="0"/>
        <w:adjustRightInd w:val="0"/>
        <w:spacing w:after="0"/>
        <w:ind w:left="567" w:hanging="283"/>
        <w:jc w:val="both"/>
        <w:rPr>
          <w:rFonts w:ascii="Arial" w:eastAsia="Calibri" w:hAnsi="Arial" w:cs="Arial"/>
          <w:color w:val="0F243E"/>
        </w:rPr>
      </w:pPr>
      <w:r w:rsidRPr="002D4775">
        <w:rPr>
          <w:rFonts w:ascii="Arial" w:eastAsia="Calibri" w:hAnsi="Arial" w:cs="Arial"/>
          <w:color w:val="0F243E"/>
        </w:rPr>
        <w:t>4) poręczeniach udzielanych przez podmioty, o których mowa w art. 6b ust. 5 pkt 2 ustawy z dnia 9 listopada 2000 r. o utworzeniu Polskiej Agencji Rozwoju Przedsiębiorczości (</w:t>
      </w:r>
      <w:proofErr w:type="spellStart"/>
      <w:r w:rsidRPr="002D4775">
        <w:rPr>
          <w:rFonts w:ascii="Arial" w:eastAsia="Calibri" w:hAnsi="Arial" w:cs="Arial"/>
          <w:color w:val="0F243E"/>
        </w:rPr>
        <w:t>t.j</w:t>
      </w:r>
      <w:proofErr w:type="spellEnd"/>
      <w:r w:rsidRPr="002D4775">
        <w:rPr>
          <w:rFonts w:ascii="Arial" w:eastAsia="Calibri" w:hAnsi="Arial" w:cs="Arial"/>
          <w:color w:val="0F243E"/>
        </w:rPr>
        <w:t xml:space="preserve">. Dz. U. </w:t>
      </w:r>
      <w:proofErr w:type="gramStart"/>
      <w:r w:rsidRPr="002D4775">
        <w:rPr>
          <w:rFonts w:ascii="Arial" w:eastAsia="Calibri" w:hAnsi="Arial" w:cs="Arial"/>
          <w:color w:val="0F243E"/>
        </w:rPr>
        <w:t>z</w:t>
      </w:r>
      <w:proofErr w:type="gramEnd"/>
      <w:r w:rsidRPr="002D4775">
        <w:rPr>
          <w:rFonts w:ascii="Arial" w:eastAsia="Calibri" w:hAnsi="Arial" w:cs="Arial"/>
          <w:color w:val="0F243E"/>
        </w:rPr>
        <w:t xml:space="preserve"> 2020 r., poz. 299). </w:t>
      </w:r>
    </w:p>
    <w:p w:rsidR="007A3E93" w:rsidRPr="002D4775" w:rsidRDefault="007A3E93" w:rsidP="007A3E93">
      <w:pPr>
        <w:autoSpaceDE w:val="0"/>
        <w:autoSpaceDN w:val="0"/>
        <w:adjustRightInd w:val="0"/>
        <w:spacing w:after="0"/>
        <w:ind w:left="284" w:hanging="284"/>
        <w:jc w:val="both"/>
        <w:rPr>
          <w:rFonts w:ascii="Arial" w:eastAsia="Calibri" w:hAnsi="Arial" w:cs="Arial"/>
          <w:color w:val="0F243E"/>
        </w:rPr>
      </w:pPr>
      <w:r w:rsidRPr="002D4775">
        <w:rPr>
          <w:rFonts w:ascii="Arial" w:eastAsia="Calibri" w:hAnsi="Arial" w:cs="Arial"/>
          <w:color w:val="0F243E"/>
        </w:rPr>
        <w:t>5. Wadium wnoszone w pieniądzu należy wpłacić przelewem na następujący rachunek bankowy Zamawiającego: Regionalna Dyrekcja Ochrony Środowiska w Gdańsku NBP Odział Okręgowy w Gdańsku</w:t>
      </w:r>
      <w:r w:rsidRPr="002D4775">
        <w:rPr>
          <w:rFonts w:ascii="Arial" w:eastAsia="Calibri" w:hAnsi="Arial" w:cs="Arial"/>
          <w:b/>
          <w:color w:val="0F243E"/>
        </w:rPr>
        <w:t xml:space="preserve"> 12 1010 1140 0187 4413 9800 0000</w:t>
      </w:r>
      <w:r w:rsidRPr="002D4775">
        <w:rPr>
          <w:rFonts w:ascii="Arial" w:eastAsia="Calibri" w:hAnsi="Arial" w:cs="Arial"/>
          <w:color w:val="0F243E"/>
        </w:rPr>
        <w:t xml:space="preserve">, w tytule przelewu należy wpisać </w:t>
      </w:r>
      <w:r w:rsidRPr="00455463">
        <w:rPr>
          <w:rFonts w:ascii="Arial" w:eastAsia="Calibri" w:hAnsi="Arial" w:cs="Arial"/>
          <w:b/>
          <w:color w:val="0F243E"/>
        </w:rPr>
        <w:t>„Wadium w postępowaniu OI.I.261.1.</w:t>
      </w:r>
      <w:r w:rsidR="007E6181">
        <w:rPr>
          <w:rFonts w:ascii="Arial" w:eastAsia="Calibri" w:hAnsi="Arial" w:cs="Arial"/>
          <w:b/>
          <w:color w:val="0F243E"/>
        </w:rPr>
        <w:t>30</w:t>
      </w:r>
      <w:r w:rsidRPr="00455463">
        <w:rPr>
          <w:rFonts w:ascii="Arial" w:eastAsia="Calibri" w:hAnsi="Arial" w:cs="Arial"/>
          <w:b/>
          <w:color w:val="0F243E"/>
        </w:rPr>
        <w:t>.202</w:t>
      </w:r>
      <w:r>
        <w:rPr>
          <w:rFonts w:ascii="Arial" w:eastAsia="Calibri" w:hAnsi="Arial" w:cs="Arial"/>
          <w:b/>
          <w:color w:val="0F243E"/>
        </w:rPr>
        <w:t>2</w:t>
      </w:r>
      <w:r w:rsidRPr="00455463">
        <w:rPr>
          <w:rFonts w:ascii="Arial" w:eastAsia="Calibri" w:hAnsi="Arial" w:cs="Arial"/>
          <w:b/>
          <w:color w:val="0F243E"/>
        </w:rPr>
        <w:t xml:space="preserve">.IW.” </w:t>
      </w:r>
    </w:p>
    <w:p w:rsidR="007A3E93" w:rsidRPr="002D4775" w:rsidRDefault="007A3E93" w:rsidP="007A3E93">
      <w:pPr>
        <w:tabs>
          <w:tab w:val="left" w:pos="454"/>
        </w:tabs>
        <w:spacing w:after="0"/>
        <w:ind w:left="284"/>
        <w:rPr>
          <w:rFonts w:ascii="Arial" w:eastAsia="Calibri" w:hAnsi="Arial" w:cs="Arial"/>
          <w:color w:val="0F243E"/>
        </w:rPr>
      </w:pPr>
      <w:r w:rsidRPr="002D4775">
        <w:rPr>
          <w:rFonts w:ascii="Arial" w:eastAsia="Calibri" w:hAnsi="Arial" w:cs="Arial"/>
          <w:color w:val="0F243E"/>
        </w:rPr>
        <w:t>Zamawiający zaleca, aby w przypadku wniesienia wadium w formie pieniężnej dokument potwierdzający dokonanie przelewu wadium został załączony do oferty.</w:t>
      </w:r>
    </w:p>
    <w:p w:rsidR="007A3E93" w:rsidRPr="002D4775" w:rsidRDefault="007A3E93" w:rsidP="007A3E93">
      <w:pPr>
        <w:shd w:val="clear" w:color="auto" w:fill="FFFFFF"/>
        <w:spacing w:after="0"/>
        <w:ind w:left="284"/>
        <w:rPr>
          <w:rFonts w:ascii="Arial" w:eastAsia="Calibri" w:hAnsi="Arial" w:cs="Arial"/>
          <w:color w:val="0F243E"/>
          <w:spacing w:val="-1"/>
        </w:rPr>
      </w:pPr>
      <w:r w:rsidRPr="002D4775">
        <w:rPr>
          <w:rFonts w:ascii="Arial" w:eastAsia="Calibri" w:hAnsi="Arial" w:cs="Arial"/>
          <w:b/>
          <w:color w:val="0F243E"/>
          <w:spacing w:val="-1"/>
        </w:rPr>
        <w:t>UWAGA:</w:t>
      </w:r>
      <w:r w:rsidRPr="002D4775">
        <w:rPr>
          <w:rFonts w:ascii="Arial" w:eastAsia="Calibri" w:hAnsi="Arial" w:cs="Arial"/>
          <w:b/>
          <w:color w:val="0F243E"/>
          <w:spacing w:val="32"/>
        </w:rPr>
        <w:t xml:space="preserve"> </w:t>
      </w:r>
      <w:r w:rsidRPr="002D4775">
        <w:rPr>
          <w:rFonts w:ascii="Arial" w:eastAsia="Calibri" w:hAnsi="Arial" w:cs="Arial"/>
          <w:color w:val="0F243E"/>
        </w:rPr>
        <w:t>Za</w:t>
      </w:r>
      <w:r w:rsidRPr="002D4775">
        <w:rPr>
          <w:rFonts w:ascii="Arial" w:eastAsia="Calibri" w:hAnsi="Arial" w:cs="Arial"/>
          <w:color w:val="0F243E"/>
          <w:spacing w:val="34"/>
        </w:rPr>
        <w:t xml:space="preserve"> </w:t>
      </w:r>
      <w:r w:rsidRPr="002D4775">
        <w:rPr>
          <w:rFonts w:ascii="Arial" w:eastAsia="Calibri" w:hAnsi="Arial" w:cs="Arial"/>
          <w:color w:val="0F243E"/>
          <w:spacing w:val="-1"/>
        </w:rPr>
        <w:t>termin</w:t>
      </w:r>
      <w:r w:rsidRPr="002D4775">
        <w:rPr>
          <w:rFonts w:ascii="Arial" w:eastAsia="Calibri" w:hAnsi="Arial" w:cs="Arial"/>
          <w:color w:val="0F243E"/>
          <w:spacing w:val="33"/>
        </w:rPr>
        <w:t xml:space="preserve"> </w:t>
      </w:r>
      <w:r w:rsidRPr="002D4775">
        <w:rPr>
          <w:rFonts w:ascii="Arial" w:eastAsia="Calibri" w:hAnsi="Arial" w:cs="Arial"/>
          <w:color w:val="0F243E"/>
        </w:rPr>
        <w:t>wniesienia</w:t>
      </w:r>
      <w:r w:rsidRPr="002D4775">
        <w:rPr>
          <w:rFonts w:ascii="Arial" w:eastAsia="Calibri" w:hAnsi="Arial" w:cs="Arial"/>
          <w:color w:val="0F243E"/>
          <w:spacing w:val="32"/>
        </w:rPr>
        <w:t xml:space="preserve"> </w:t>
      </w:r>
      <w:r w:rsidRPr="002D4775">
        <w:rPr>
          <w:rFonts w:ascii="Arial" w:eastAsia="Calibri" w:hAnsi="Arial" w:cs="Arial"/>
          <w:color w:val="0F243E"/>
          <w:spacing w:val="-1"/>
        </w:rPr>
        <w:t>wadium</w:t>
      </w:r>
      <w:r w:rsidRPr="002D4775">
        <w:rPr>
          <w:rFonts w:ascii="Arial" w:eastAsia="Calibri" w:hAnsi="Arial" w:cs="Arial"/>
          <w:color w:val="0F243E"/>
          <w:spacing w:val="34"/>
        </w:rPr>
        <w:t xml:space="preserve"> </w:t>
      </w:r>
      <w:r w:rsidRPr="002D4775">
        <w:rPr>
          <w:rFonts w:ascii="Arial" w:eastAsia="Calibri" w:hAnsi="Arial" w:cs="Arial"/>
          <w:color w:val="0F243E"/>
        </w:rPr>
        <w:t>w</w:t>
      </w:r>
      <w:r w:rsidRPr="002D4775">
        <w:rPr>
          <w:rFonts w:ascii="Arial" w:eastAsia="Calibri" w:hAnsi="Arial" w:cs="Arial"/>
          <w:color w:val="0F243E"/>
          <w:spacing w:val="35"/>
        </w:rPr>
        <w:t xml:space="preserve"> </w:t>
      </w:r>
      <w:r w:rsidRPr="002D4775">
        <w:rPr>
          <w:rFonts w:ascii="Arial" w:eastAsia="Calibri" w:hAnsi="Arial" w:cs="Arial"/>
          <w:color w:val="0F243E"/>
        </w:rPr>
        <w:t>formie</w:t>
      </w:r>
      <w:r w:rsidRPr="002D4775">
        <w:rPr>
          <w:rFonts w:ascii="Arial" w:eastAsia="Calibri" w:hAnsi="Arial" w:cs="Arial"/>
          <w:color w:val="0F243E"/>
          <w:spacing w:val="32"/>
        </w:rPr>
        <w:t xml:space="preserve"> </w:t>
      </w:r>
      <w:r w:rsidRPr="002D4775">
        <w:rPr>
          <w:rFonts w:ascii="Arial" w:eastAsia="Calibri" w:hAnsi="Arial" w:cs="Arial"/>
          <w:color w:val="0F243E"/>
          <w:spacing w:val="-1"/>
        </w:rPr>
        <w:t>pieniężnej</w:t>
      </w:r>
      <w:r w:rsidRPr="002D4775">
        <w:rPr>
          <w:rFonts w:ascii="Arial" w:eastAsia="Calibri" w:hAnsi="Arial" w:cs="Arial"/>
          <w:color w:val="0F243E"/>
          <w:spacing w:val="36"/>
        </w:rPr>
        <w:t xml:space="preserve"> </w:t>
      </w:r>
      <w:r w:rsidRPr="002D4775">
        <w:rPr>
          <w:rFonts w:ascii="Arial" w:eastAsia="Calibri" w:hAnsi="Arial" w:cs="Arial"/>
          <w:color w:val="0F243E"/>
          <w:spacing w:val="-1"/>
        </w:rPr>
        <w:t>zostanie</w:t>
      </w:r>
      <w:r w:rsidRPr="002D4775">
        <w:rPr>
          <w:rFonts w:ascii="Arial" w:eastAsia="Calibri" w:hAnsi="Arial" w:cs="Arial"/>
          <w:color w:val="0F243E"/>
          <w:spacing w:val="35"/>
        </w:rPr>
        <w:t xml:space="preserve"> </w:t>
      </w:r>
      <w:r w:rsidRPr="002D4775">
        <w:rPr>
          <w:rFonts w:ascii="Arial" w:eastAsia="Calibri" w:hAnsi="Arial" w:cs="Arial"/>
          <w:color w:val="0F243E"/>
        </w:rPr>
        <w:t>przyjęty</w:t>
      </w:r>
      <w:r w:rsidRPr="002D4775">
        <w:rPr>
          <w:rFonts w:ascii="Arial" w:eastAsia="Calibri" w:hAnsi="Arial" w:cs="Arial"/>
          <w:color w:val="0F243E"/>
          <w:spacing w:val="33"/>
        </w:rPr>
        <w:t xml:space="preserve"> </w:t>
      </w:r>
      <w:r w:rsidRPr="002D4775">
        <w:rPr>
          <w:rFonts w:ascii="Arial" w:eastAsia="Calibri" w:hAnsi="Arial" w:cs="Arial"/>
          <w:color w:val="0F243E"/>
          <w:spacing w:val="-1"/>
        </w:rPr>
        <w:t>termin</w:t>
      </w:r>
      <w:r w:rsidRPr="002D4775">
        <w:rPr>
          <w:rFonts w:ascii="Arial" w:eastAsia="Calibri" w:hAnsi="Arial" w:cs="Arial"/>
          <w:color w:val="0F243E"/>
          <w:spacing w:val="67"/>
        </w:rPr>
        <w:t xml:space="preserve"> </w:t>
      </w:r>
      <w:r w:rsidRPr="002D4775">
        <w:rPr>
          <w:rFonts w:ascii="Arial" w:eastAsia="Calibri" w:hAnsi="Arial" w:cs="Arial"/>
          <w:color w:val="0F243E"/>
          <w:spacing w:val="-1"/>
        </w:rPr>
        <w:t>uznania</w:t>
      </w:r>
      <w:r w:rsidRPr="002D4775">
        <w:rPr>
          <w:rFonts w:ascii="Arial" w:eastAsia="Calibri" w:hAnsi="Arial" w:cs="Arial"/>
          <w:color w:val="0F243E"/>
        </w:rPr>
        <w:t xml:space="preserve"> </w:t>
      </w:r>
      <w:r w:rsidRPr="002D4775">
        <w:rPr>
          <w:rFonts w:ascii="Arial" w:eastAsia="Calibri" w:hAnsi="Arial" w:cs="Arial"/>
          <w:color w:val="0F243E"/>
          <w:spacing w:val="-1"/>
        </w:rPr>
        <w:t>rachunku</w:t>
      </w:r>
      <w:r w:rsidRPr="002D4775">
        <w:rPr>
          <w:rFonts w:ascii="Arial" w:eastAsia="Calibri" w:hAnsi="Arial" w:cs="Arial"/>
          <w:color w:val="0F243E"/>
        </w:rPr>
        <w:t xml:space="preserve"> </w:t>
      </w:r>
      <w:r w:rsidRPr="002D4775">
        <w:rPr>
          <w:rFonts w:ascii="Arial" w:eastAsia="Calibri" w:hAnsi="Arial" w:cs="Arial"/>
          <w:color w:val="0F243E"/>
          <w:spacing w:val="-1"/>
        </w:rPr>
        <w:t>Zamawiającego.</w:t>
      </w:r>
    </w:p>
    <w:p w:rsidR="007A3E93" w:rsidRPr="002D4775" w:rsidRDefault="007A3E93" w:rsidP="00A20024">
      <w:pPr>
        <w:numPr>
          <w:ilvl w:val="0"/>
          <w:numId w:val="30"/>
        </w:numPr>
        <w:shd w:val="clear" w:color="auto" w:fill="FFFFFF"/>
        <w:tabs>
          <w:tab w:val="left" w:pos="284"/>
        </w:tabs>
        <w:spacing w:after="0"/>
        <w:ind w:hanging="284"/>
        <w:rPr>
          <w:rFonts w:ascii="Arial" w:eastAsia="Calibri" w:hAnsi="Arial" w:cs="Arial"/>
          <w:color w:val="0F243E"/>
        </w:rPr>
      </w:pPr>
      <w:r w:rsidRPr="002D4775">
        <w:rPr>
          <w:rFonts w:ascii="Arial" w:eastAsia="Calibri" w:hAnsi="Arial" w:cs="Arial"/>
          <w:color w:val="0F243E"/>
        </w:rPr>
        <w:t xml:space="preserve">Wadium wniesione w pieniądzu Zamawiający przechowuje na rachunku bankowym. </w:t>
      </w:r>
    </w:p>
    <w:p w:rsidR="007A3E93" w:rsidRPr="002D4775" w:rsidRDefault="007A3E93" w:rsidP="007A3E93">
      <w:pPr>
        <w:numPr>
          <w:ilvl w:val="0"/>
          <w:numId w:val="30"/>
        </w:numPr>
        <w:shd w:val="clear" w:color="auto" w:fill="FFFFFF"/>
        <w:tabs>
          <w:tab w:val="left" w:pos="284"/>
        </w:tabs>
        <w:spacing w:after="0"/>
        <w:ind w:hanging="284"/>
        <w:rPr>
          <w:rFonts w:ascii="Arial" w:eastAsia="Calibri" w:hAnsi="Arial" w:cs="Arial"/>
          <w:color w:val="0F243E"/>
        </w:rPr>
      </w:pPr>
      <w:r w:rsidRPr="002D4775">
        <w:rPr>
          <w:rFonts w:ascii="Arial" w:eastAsia="Calibri" w:hAnsi="Arial" w:cs="Arial"/>
          <w:color w:val="0F243E"/>
        </w:rPr>
        <w:t>Jeżeli wadium jest wnoszone w formie gwarancji lub poręczenia, wykonawca przekazuje zamawiającemu oryginał gwarancji lub poręczenia wraz z ofertą w postaci elektronicznej.</w:t>
      </w:r>
    </w:p>
    <w:p w:rsidR="007A3E93" w:rsidRPr="002D4775" w:rsidRDefault="007A3E93" w:rsidP="007A3E93">
      <w:pPr>
        <w:numPr>
          <w:ilvl w:val="0"/>
          <w:numId w:val="30"/>
        </w:numPr>
        <w:shd w:val="clear" w:color="auto" w:fill="FFFFFF"/>
        <w:tabs>
          <w:tab w:val="left" w:pos="284"/>
        </w:tabs>
        <w:spacing w:after="0"/>
        <w:ind w:hanging="284"/>
        <w:rPr>
          <w:rFonts w:ascii="Arial" w:eastAsia="Calibri" w:hAnsi="Arial" w:cs="Arial"/>
          <w:color w:val="0F243E"/>
        </w:rPr>
      </w:pPr>
      <w:r w:rsidRPr="002D4775">
        <w:rPr>
          <w:rFonts w:ascii="Arial" w:eastAsia="Calibri" w:hAnsi="Arial" w:cs="Arial"/>
          <w:color w:val="0F243E"/>
          <w:spacing w:val="-1"/>
        </w:rPr>
        <w:t>Wadium</w:t>
      </w:r>
      <w:r w:rsidRPr="002D4775">
        <w:rPr>
          <w:rFonts w:ascii="Arial" w:eastAsia="Calibri" w:hAnsi="Arial" w:cs="Arial"/>
          <w:color w:val="0F243E"/>
          <w:spacing w:val="10"/>
        </w:rPr>
        <w:t xml:space="preserve"> </w:t>
      </w:r>
      <w:r w:rsidRPr="002D4775">
        <w:rPr>
          <w:rFonts w:ascii="Arial" w:eastAsia="Calibri" w:hAnsi="Arial" w:cs="Arial"/>
          <w:color w:val="0F243E"/>
          <w:spacing w:val="-1"/>
        </w:rPr>
        <w:t>wnoszone</w:t>
      </w:r>
      <w:r w:rsidRPr="002D4775">
        <w:rPr>
          <w:rFonts w:ascii="Arial" w:eastAsia="Calibri" w:hAnsi="Arial" w:cs="Arial"/>
          <w:color w:val="0F243E"/>
          <w:spacing w:val="10"/>
        </w:rPr>
        <w:t xml:space="preserve"> </w:t>
      </w:r>
      <w:r w:rsidRPr="002D4775">
        <w:rPr>
          <w:rFonts w:ascii="Arial" w:eastAsia="Calibri" w:hAnsi="Arial" w:cs="Arial"/>
          <w:color w:val="0F243E"/>
        </w:rPr>
        <w:t>w</w:t>
      </w:r>
      <w:r w:rsidRPr="002D4775">
        <w:rPr>
          <w:rFonts w:ascii="Arial" w:eastAsia="Calibri" w:hAnsi="Arial" w:cs="Arial"/>
          <w:color w:val="0F243E"/>
          <w:spacing w:val="8"/>
        </w:rPr>
        <w:t xml:space="preserve"> </w:t>
      </w:r>
      <w:r w:rsidRPr="002D4775">
        <w:rPr>
          <w:rFonts w:ascii="Arial" w:eastAsia="Calibri" w:hAnsi="Arial" w:cs="Arial"/>
          <w:color w:val="0F243E"/>
        </w:rPr>
        <w:t>formie</w:t>
      </w:r>
      <w:r w:rsidRPr="002D4775">
        <w:rPr>
          <w:rFonts w:ascii="Arial" w:eastAsia="Calibri" w:hAnsi="Arial" w:cs="Arial"/>
          <w:color w:val="0F243E"/>
          <w:spacing w:val="8"/>
        </w:rPr>
        <w:t xml:space="preserve"> </w:t>
      </w:r>
      <w:r w:rsidRPr="002D4775">
        <w:rPr>
          <w:rFonts w:ascii="Arial" w:eastAsia="Calibri" w:hAnsi="Arial" w:cs="Arial"/>
          <w:color w:val="0F243E"/>
          <w:spacing w:val="-1"/>
        </w:rPr>
        <w:t>poręczeń</w:t>
      </w:r>
      <w:r w:rsidRPr="002D4775">
        <w:rPr>
          <w:rFonts w:ascii="Arial" w:eastAsia="Calibri" w:hAnsi="Arial" w:cs="Arial"/>
          <w:color w:val="0F243E"/>
          <w:spacing w:val="9"/>
        </w:rPr>
        <w:t xml:space="preserve"> </w:t>
      </w:r>
      <w:r w:rsidRPr="002D4775">
        <w:rPr>
          <w:rFonts w:ascii="Arial" w:eastAsia="Calibri" w:hAnsi="Arial" w:cs="Arial"/>
          <w:color w:val="0F243E"/>
        </w:rPr>
        <w:t>lub</w:t>
      </w:r>
      <w:r w:rsidRPr="002D4775">
        <w:rPr>
          <w:rFonts w:ascii="Arial" w:eastAsia="Calibri" w:hAnsi="Arial" w:cs="Arial"/>
          <w:color w:val="0F243E"/>
          <w:spacing w:val="9"/>
        </w:rPr>
        <w:t xml:space="preserve"> </w:t>
      </w:r>
      <w:r w:rsidRPr="002D4775">
        <w:rPr>
          <w:rFonts w:ascii="Arial" w:eastAsia="Calibri" w:hAnsi="Arial" w:cs="Arial"/>
          <w:color w:val="0F243E"/>
          <w:spacing w:val="-1"/>
        </w:rPr>
        <w:t>gwarancji</w:t>
      </w:r>
      <w:r w:rsidRPr="002D4775">
        <w:rPr>
          <w:rFonts w:ascii="Arial" w:eastAsia="Calibri" w:hAnsi="Arial" w:cs="Arial"/>
          <w:color w:val="0F243E"/>
          <w:spacing w:val="10"/>
        </w:rPr>
        <w:t xml:space="preserve"> </w:t>
      </w:r>
      <w:r w:rsidRPr="002D4775">
        <w:rPr>
          <w:rFonts w:ascii="Arial" w:eastAsia="Calibri" w:hAnsi="Arial" w:cs="Arial"/>
          <w:color w:val="0F243E"/>
        </w:rPr>
        <w:t>musi</w:t>
      </w:r>
      <w:r w:rsidRPr="002D4775">
        <w:rPr>
          <w:rFonts w:ascii="Arial" w:eastAsia="Calibri" w:hAnsi="Arial" w:cs="Arial"/>
          <w:color w:val="0F243E"/>
          <w:spacing w:val="10"/>
        </w:rPr>
        <w:t xml:space="preserve"> </w:t>
      </w:r>
      <w:proofErr w:type="gramStart"/>
      <w:r w:rsidRPr="002D4775">
        <w:rPr>
          <w:rFonts w:ascii="Arial" w:eastAsia="Calibri" w:hAnsi="Arial" w:cs="Arial"/>
          <w:color w:val="0F243E"/>
          <w:spacing w:val="-1"/>
        </w:rPr>
        <w:t>spełniać</w:t>
      </w:r>
      <w:r w:rsidRPr="002D4775">
        <w:rPr>
          <w:rFonts w:ascii="Arial" w:eastAsia="Calibri" w:hAnsi="Arial" w:cs="Arial"/>
          <w:color w:val="0F243E"/>
          <w:spacing w:val="8"/>
        </w:rPr>
        <w:t xml:space="preserve"> </w:t>
      </w:r>
      <w:r w:rsidRPr="002D4775">
        <w:rPr>
          <w:rFonts w:ascii="Arial" w:eastAsia="Calibri" w:hAnsi="Arial" w:cs="Arial"/>
          <w:color w:val="0F243E"/>
          <w:spacing w:val="-1"/>
        </w:rPr>
        <w:t>co</w:t>
      </w:r>
      <w:proofErr w:type="gramEnd"/>
      <w:r w:rsidRPr="002D4775">
        <w:rPr>
          <w:rFonts w:ascii="Arial" w:eastAsia="Calibri" w:hAnsi="Arial" w:cs="Arial"/>
          <w:color w:val="0F243E"/>
          <w:spacing w:val="9"/>
        </w:rPr>
        <w:t xml:space="preserve"> </w:t>
      </w:r>
      <w:r w:rsidRPr="002D4775">
        <w:rPr>
          <w:rFonts w:ascii="Arial" w:eastAsia="Calibri" w:hAnsi="Arial" w:cs="Arial"/>
          <w:color w:val="0F243E"/>
        </w:rPr>
        <w:t>najmniej</w:t>
      </w:r>
      <w:r w:rsidRPr="002D4775">
        <w:rPr>
          <w:rFonts w:ascii="Arial" w:eastAsia="Calibri" w:hAnsi="Arial" w:cs="Arial"/>
          <w:color w:val="0F243E"/>
          <w:spacing w:val="9"/>
        </w:rPr>
        <w:t xml:space="preserve"> </w:t>
      </w:r>
      <w:r w:rsidRPr="002D4775">
        <w:rPr>
          <w:rFonts w:ascii="Arial" w:eastAsia="Calibri" w:hAnsi="Arial" w:cs="Arial"/>
          <w:color w:val="0F243E"/>
          <w:spacing w:val="-1"/>
        </w:rPr>
        <w:t>poniższe</w:t>
      </w:r>
      <w:r w:rsidRPr="002D4775">
        <w:rPr>
          <w:rFonts w:ascii="Arial" w:eastAsia="Calibri" w:hAnsi="Arial" w:cs="Arial"/>
          <w:color w:val="0F243E"/>
          <w:spacing w:val="77"/>
        </w:rPr>
        <w:t xml:space="preserve"> </w:t>
      </w:r>
      <w:r w:rsidRPr="002D4775">
        <w:rPr>
          <w:rFonts w:ascii="Arial" w:eastAsia="Calibri" w:hAnsi="Arial" w:cs="Arial"/>
          <w:color w:val="0F243E"/>
          <w:spacing w:val="-1"/>
        </w:rPr>
        <w:t>wymagania:</w:t>
      </w:r>
    </w:p>
    <w:p w:rsidR="007A3E93" w:rsidRPr="002D4775" w:rsidRDefault="007A3E93" w:rsidP="007A3E93">
      <w:pPr>
        <w:widowControl w:val="0"/>
        <w:numPr>
          <w:ilvl w:val="1"/>
          <w:numId w:val="50"/>
        </w:numPr>
        <w:tabs>
          <w:tab w:val="left" w:pos="567"/>
        </w:tabs>
        <w:spacing w:after="0"/>
        <w:ind w:left="567" w:right="118" w:hanging="283"/>
        <w:jc w:val="both"/>
        <w:rPr>
          <w:rFonts w:ascii="Arial" w:eastAsia="Calibri" w:hAnsi="Arial" w:cs="Arial"/>
          <w:color w:val="0F243E"/>
        </w:rPr>
      </w:pPr>
      <w:proofErr w:type="gramStart"/>
      <w:r w:rsidRPr="002D4775">
        <w:rPr>
          <w:rFonts w:ascii="Arial" w:eastAsia="Calibri" w:hAnsi="Arial" w:cs="Arial"/>
          <w:color w:val="0F243E"/>
        </w:rPr>
        <w:t>musi</w:t>
      </w:r>
      <w:proofErr w:type="gramEnd"/>
      <w:r w:rsidRPr="002D4775">
        <w:rPr>
          <w:rFonts w:ascii="Arial" w:eastAsia="Calibri" w:hAnsi="Arial" w:cs="Arial"/>
          <w:color w:val="0F243E"/>
          <w:spacing w:val="36"/>
        </w:rPr>
        <w:t xml:space="preserve"> </w:t>
      </w:r>
      <w:r w:rsidRPr="002D4775">
        <w:rPr>
          <w:rFonts w:ascii="Arial" w:eastAsia="Calibri" w:hAnsi="Arial" w:cs="Arial"/>
          <w:color w:val="0F243E"/>
          <w:spacing w:val="-1"/>
        </w:rPr>
        <w:t>obejmować</w:t>
      </w:r>
      <w:r w:rsidRPr="002D4775">
        <w:rPr>
          <w:rFonts w:ascii="Arial" w:eastAsia="Calibri" w:hAnsi="Arial" w:cs="Arial"/>
          <w:color w:val="0F243E"/>
          <w:spacing w:val="34"/>
        </w:rPr>
        <w:t xml:space="preserve"> </w:t>
      </w:r>
      <w:r w:rsidRPr="002D4775">
        <w:rPr>
          <w:rFonts w:ascii="Arial" w:eastAsia="Calibri" w:hAnsi="Arial" w:cs="Arial"/>
          <w:color w:val="0F243E"/>
          <w:spacing w:val="-1"/>
        </w:rPr>
        <w:t>odpowiedzialność</w:t>
      </w:r>
      <w:r w:rsidRPr="002D4775">
        <w:rPr>
          <w:rFonts w:ascii="Arial" w:eastAsia="Calibri" w:hAnsi="Arial" w:cs="Arial"/>
          <w:color w:val="0F243E"/>
          <w:spacing w:val="35"/>
        </w:rPr>
        <w:t xml:space="preserve"> </w:t>
      </w:r>
      <w:r w:rsidRPr="002D4775">
        <w:rPr>
          <w:rFonts w:ascii="Arial" w:eastAsia="Calibri" w:hAnsi="Arial" w:cs="Arial"/>
          <w:color w:val="0F243E"/>
        </w:rPr>
        <w:t>za</w:t>
      </w:r>
      <w:r w:rsidRPr="002D4775">
        <w:rPr>
          <w:rFonts w:ascii="Arial" w:eastAsia="Calibri" w:hAnsi="Arial" w:cs="Arial"/>
          <w:color w:val="0F243E"/>
          <w:spacing w:val="34"/>
        </w:rPr>
        <w:t xml:space="preserve"> </w:t>
      </w:r>
      <w:r w:rsidRPr="002D4775">
        <w:rPr>
          <w:rFonts w:ascii="Arial" w:eastAsia="Calibri" w:hAnsi="Arial" w:cs="Arial"/>
          <w:color w:val="0F243E"/>
        </w:rPr>
        <w:t>wszystkie</w:t>
      </w:r>
      <w:r w:rsidRPr="002D4775">
        <w:rPr>
          <w:rFonts w:ascii="Arial" w:eastAsia="Calibri" w:hAnsi="Arial" w:cs="Arial"/>
          <w:color w:val="0F243E"/>
          <w:spacing w:val="35"/>
        </w:rPr>
        <w:t xml:space="preserve"> </w:t>
      </w:r>
      <w:r w:rsidRPr="002D4775">
        <w:rPr>
          <w:rFonts w:ascii="Arial" w:eastAsia="Calibri" w:hAnsi="Arial" w:cs="Arial"/>
          <w:color w:val="0F243E"/>
          <w:spacing w:val="-1"/>
        </w:rPr>
        <w:t>przypadki</w:t>
      </w:r>
      <w:r w:rsidRPr="002D4775">
        <w:rPr>
          <w:rFonts w:ascii="Arial" w:eastAsia="Calibri" w:hAnsi="Arial" w:cs="Arial"/>
          <w:color w:val="0F243E"/>
          <w:spacing w:val="36"/>
        </w:rPr>
        <w:t xml:space="preserve"> </w:t>
      </w:r>
      <w:r w:rsidRPr="002D4775">
        <w:rPr>
          <w:rFonts w:ascii="Arial" w:eastAsia="Calibri" w:hAnsi="Arial" w:cs="Arial"/>
          <w:color w:val="0F243E"/>
        </w:rPr>
        <w:t>powodujące</w:t>
      </w:r>
      <w:r w:rsidRPr="002D4775">
        <w:rPr>
          <w:rFonts w:ascii="Arial" w:eastAsia="Calibri" w:hAnsi="Arial" w:cs="Arial"/>
          <w:color w:val="0F243E"/>
          <w:spacing w:val="34"/>
        </w:rPr>
        <w:t xml:space="preserve"> </w:t>
      </w:r>
      <w:r w:rsidRPr="002D4775">
        <w:rPr>
          <w:rFonts w:ascii="Arial" w:eastAsia="Calibri" w:hAnsi="Arial" w:cs="Arial"/>
          <w:color w:val="0F243E"/>
        </w:rPr>
        <w:t>utratę</w:t>
      </w:r>
      <w:r w:rsidRPr="002D4775">
        <w:rPr>
          <w:rFonts w:ascii="Arial" w:eastAsia="Calibri" w:hAnsi="Arial" w:cs="Arial"/>
          <w:color w:val="0F243E"/>
          <w:spacing w:val="55"/>
        </w:rPr>
        <w:t xml:space="preserve"> </w:t>
      </w:r>
      <w:r w:rsidRPr="002D4775">
        <w:rPr>
          <w:rFonts w:ascii="Arial" w:eastAsia="Calibri" w:hAnsi="Arial" w:cs="Arial"/>
          <w:color w:val="0F243E"/>
          <w:spacing w:val="-1"/>
        </w:rPr>
        <w:t>wadium</w:t>
      </w:r>
      <w:r w:rsidRPr="002D4775">
        <w:rPr>
          <w:rFonts w:ascii="Arial" w:eastAsia="Calibri" w:hAnsi="Arial" w:cs="Arial"/>
          <w:color w:val="0F243E"/>
        </w:rPr>
        <w:t xml:space="preserve"> </w:t>
      </w:r>
      <w:r w:rsidRPr="002D4775">
        <w:rPr>
          <w:rFonts w:ascii="Arial" w:eastAsia="Calibri" w:hAnsi="Arial" w:cs="Arial"/>
          <w:color w:val="0F243E"/>
          <w:spacing w:val="-1"/>
        </w:rPr>
        <w:t xml:space="preserve">przez </w:t>
      </w:r>
      <w:r w:rsidRPr="002D4775">
        <w:rPr>
          <w:rFonts w:ascii="Arial" w:eastAsia="Calibri" w:hAnsi="Arial" w:cs="Arial"/>
          <w:color w:val="0F243E"/>
        </w:rPr>
        <w:t>Wykonawcę</w:t>
      </w:r>
      <w:r w:rsidRPr="002D4775">
        <w:rPr>
          <w:rFonts w:ascii="Arial" w:eastAsia="Calibri" w:hAnsi="Arial" w:cs="Arial"/>
          <w:color w:val="0F243E"/>
          <w:spacing w:val="-1"/>
        </w:rPr>
        <w:t xml:space="preserve"> </w:t>
      </w:r>
      <w:r w:rsidRPr="002D4775">
        <w:rPr>
          <w:rFonts w:ascii="Arial" w:eastAsia="Calibri" w:hAnsi="Arial" w:cs="Arial"/>
          <w:color w:val="0F243E"/>
        </w:rPr>
        <w:t>określone</w:t>
      </w:r>
      <w:r w:rsidRPr="002D4775">
        <w:rPr>
          <w:rFonts w:ascii="Arial" w:eastAsia="Calibri" w:hAnsi="Arial" w:cs="Arial"/>
          <w:color w:val="0F243E"/>
          <w:spacing w:val="-1"/>
        </w:rPr>
        <w:t xml:space="preserve"> </w:t>
      </w:r>
      <w:r w:rsidRPr="002D4775">
        <w:rPr>
          <w:rFonts w:ascii="Arial" w:eastAsia="Calibri" w:hAnsi="Arial" w:cs="Arial"/>
          <w:color w:val="0F243E"/>
        </w:rPr>
        <w:t>w</w:t>
      </w:r>
      <w:r w:rsidRPr="002D4775">
        <w:rPr>
          <w:rFonts w:ascii="Arial" w:eastAsia="Calibri" w:hAnsi="Arial" w:cs="Arial"/>
          <w:color w:val="0F243E"/>
          <w:spacing w:val="1"/>
        </w:rPr>
        <w:t xml:space="preserve"> </w:t>
      </w:r>
      <w:proofErr w:type="spellStart"/>
      <w:r w:rsidRPr="002D4775">
        <w:rPr>
          <w:rFonts w:ascii="Arial" w:eastAsia="Calibri" w:hAnsi="Arial" w:cs="Arial"/>
          <w:color w:val="0F243E"/>
          <w:spacing w:val="-1"/>
        </w:rPr>
        <w:t>pzp</w:t>
      </w:r>
      <w:proofErr w:type="spellEnd"/>
      <w:r w:rsidRPr="002D4775">
        <w:rPr>
          <w:rFonts w:ascii="Arial" w:eastAsia="Calibri" w:hAnsi="Arial" w:cs="Arial"/>
          <w:color w:val="0F243E"/>
          <w:spacing w:val="-1"/>
        </w:rPr>
        <w:t>.,</w:t>
      </w:r>
      <w:r w:rsidRPr="002D4775">
        <w:rPr>
          <w:rFonts w:ascii="Arial" w:eastAsia="Calibri" w:hAnsi="Arial" w:cs="Arial"/>
          <w:color w:val="0F243E"/>
        </w:rPr>
        <w:t xml:space="preserve"> </w:t>
      </w:r>
      <w:proofErr w:type="gramStart"/>
      <w:r w:rsidRPr="002D4775">
        <w:rPr>
          <w:rFonts w:ascii="Arial" w:eastAsia="Calibri" w:hAnsi="Arial" w:cs="Arial"/>
          <w:color w:val="0F243E"/>
          <w:spacing w:val="1"/>
        </w:rPr>
        <w:t>bez</w:t>
      </w:r>
      <w:proofErr w:type="gramEnd"/>
      <w:r w:rsidRPr="002D4775">
        <w:rPr>
          <w:rFonts w:ascii="Arial" w:eastAsia="Calibri" w:hAnsi="Arial" w:cs="Arial"/>
          <w:color w:val="0F243E"/>
          <w:spacing w:val="-1"/>
        </w:rPr>
        <w:t xml:space="preserve"> potwierdzania</w:t>
      </w:r>
      <w:r w:rsidRPr="002D4775">
        <w:rPr>
          <w:rFonts w:ascii="Arial" w:eastAsia="Calibri" w:hAnsi="Arial" w:cs="Arial"/>
          <w:color w:val="0F243E"/>
        </w:rPr>
        <w:t xml:space="preserve"> </w:t>
      </w:r>
      <w:r w:rsidRPr="002D4775">
        <w:rPr>
          <w:rFonts w:ascii="Arial" w:eastAsia="Calibri" w:hAnsi="Arial" w:cs="Arial"/>
          <w:color w:val="0F243E"/>
          <w:spacing w:val="-1"/>
        </w:rPr>
        <w:t>tych</w:t>
      </w:r>
      <w:r w:rsidRPr="002D4775">
        <w:rPr>
          <w:rFonts w:ascii="Arial" w:eastAsia="Calibri" w:hAnsi="Arial" w:cs="Arial"/>
          <w:color w:val="0F243E"/>
        </w:rPr>
        <w:t xml:space="preserve"> </w:t>
      </w:r>
      <w:r w:rsidRPr="002D4775">
        <w:rPr>
          <w:rFonts w:ascii="Arial" w:eastAsia="Calibri" w:hAnsi="Arial" w:cs="Arial"/>
          <w:color w:val="0F243E"/>
          <w:spacing w:val="-1"/>
        </w:rPr>
        <w:t>okoliczności;</w:t>
      </w:r>
    </w:p>
    <w:p w:rsidR="007A3E93" w:rsidRPr="002D4775" w:rsidRDefault="007A3E93" w:rsidP="007A3E93">
      <w:pPr>
        <w:widowControl w:val="0"/>
        <w:numPr>
          <w:ilvl w:val="1"/>
          <w:numId w:val="50"/>
        </w:numPr>
        <w:tabs>
          <w:tab w:val="left" w:pos="567"/>
        </w:tabs>
        <w:spacing w:after="0"/>
        <w:ind w:left="567" w:right="118" w:hanging="283"/>
        <w:jc w:val="both"/>
        <w:rPr>
          <w:rFonts w:ascii="Arial" w:eastAsia="Calibri" w:hAnsi="Arial" w:cs="Arial"/>
          <w:color w:val="0F243E"/>
        </w:rPr>
      </w:pPr>
      <w:proofErr w:type="gramStart"/>
      <w:r w:rsidRPr="002D4775">
        <w:rPr>
          <w:rFonts w:ascii="Arial" w:eastAsia="Calibri" w:hAnsi="Arial" w:cs="Arial"/>
          <w:color w:val="0F243E"/>
        </w:rPr>
        <w:t>z</w:t>
      </w:r>
      <w:proofErr w:type="gramEnd"/>
      <w:r w:rsidRPr="002D4775">
        <w:rPr>
          <w:rFonts w:ascii="Arial" w:eastAsia="Calibri" w:hAnsi="Arial" w:cs="Arial"/>
          <w:color w:val="0F243E"/>
          <w:spacing w:val="13"/>
        </w:rPr>
        <w:t xml:space="preserve"> </w:t>
      </w:r>
      <w:r w:rsidRPr="002D4775">
        <w:rPr>
          <w:rFonts w:ascii="Arial" w:eastAsia="Calibri" w:hAnsi="Arial" w:cs="Arial"/>
          <w:color w:val="0F243E"/>
        </w:rPr>
        <w:t>jej</w:t>
      </w:r>
      <w:r w:rsidRPr="002D4775">
        <w:rPr>
          <w:rFonts w:ascii="Arial" w:eastAsia="Calibri" w:hAnsi="Arial" w:cs="Arial"/>
          <w:color w:val="0F243E"/>
          <w:spacing w:val="14"/>
        </w:rPr>
        <w:t xml:space="preserve"> </w:t>
      </w:r>
      <w:r w:rsidRPr="002D4775">
        <w:rPr>
          <w:rFonts w:ascii="Arial" w:eastAsia="Calibri" w:hAnsi="Arial" w:cs="Arial"/>
          <w:color w:val="0F243E"/>
          <w:spacing w:val="-1"/>
        </w:rPr>
        <w:t>treści</w:t>
      </w:r>
      <w:r w:rsidRPr="002D4775">
        <w:rPr>
          <w:rFonts w:ascii="Arial" w:eastAsia="Calibri" w:hAnsi="Arial" w:cs="Arial"/>
          <w:color w:val="0F243E"/>
          <w:spacing w:val="14"/>
        </w:rPr>
        <w:t xml:space="preserve"> </w:t>
      </w:r>
      <w:r w:rsidRPr="002D4775">
        <w:rPr>
          <w:rFonts w:ascii="Arial" w:eastAsia="Calibri" w:hAnsi="Arial" w:cs="Arial"/>
          <w:color w:val="0F243E"/>
        </w:rPr>
        <w:t>powinno</w:t>
      </w:r>
      <w:r w:rsidRPr="002D4775">
        <w:rPr>
          <w:rFonts w:ascii="Arial" w:eastAsia="Calibri" w:hAnsi="Arial" w:cs="Arial"/>
          <w:color w:val="0F243E"/>
          <w:spacing w:val="14"/>
        </w:rPr>
        <w:t xml:space="preserve"> </w:t>
      </w:r>
      <w:r w:rsidRPr="002D4775">
        <w:rPr>
          <w:rFonts w:ascii="Arial" w:eastAsia="Calibri" w:hAnsi="Arial" w:cs="Arial"/>
          <w:color w:val="0F243E"/>
          <w:spacing w:val="-1"/>
        </w:rPr>
        <w:t>jednoznacznej</w:t>
      </w:r>
      <w:r w:rsidRPr="002D4775">
        <w:rPr>
          <w:rFonts w:ascii="Arial" w:eastAsia="Calibri" w:hAnsi="Arial" w:cs="Arial"/>
          <w:color w:val="0F243E"/>
          <w:spacing w:val="16"/>
        </w:rPr>
        <w:t xml:space="preserve"> </w:t>
      </w:r>
      <w:r w:rsidRPr="002D4775">
        <w:rPr>
          <w:rFonts w:ascii="Arial" w:eastAsia="Calibri" w:hAnsi="Arial" w:cs="Arial"/>
          <w:color w:val="0F243E"/>
        </w:rPr>
        <w:t>wynikać</w:t>
      </w:r>
      <w:r w:rsidRPr="002D4775">
        <w:rPr>
          <w:rFonts w:ascii="Arial" w:eastAsia="Calibri" w:hAnsi="Arial" w:cs="Arial"/>
          <w:color w:val="0F243E"/>
          <w:spacing w:val="13"/>
        </w:rPr>
        <w:t xml:space="preserve"> </w:t>
      </w:r>
      <w:r w:rsidRPr="002D4775">
        <w:rPr>
          <w:rFonts w:ascii="Arial" w:eastAsia="Calibri" w:hAnsi="Arial" w:cs="Arial"/>
          <w:color w:val="0F243E"/>
          <w:spacing w:val="-1"/>
        </w:rPr>
        <w:t>zobowiązanie</w:t>
      </w:r>
      <w:r w:rsidRPr="002D4775">
        <w:rPr>
          <w:rFonts w:ascii="Arial" w:eastAsia="Calibri" w:hAnsi="Arial" w:cs="Arial"/>
          <w:color w:val="0F243E"/>
          <w:spacing w:val="13"/>
        </w:rPr>
        <w:t xml:space="preserve"> </w:t>
      </w:r>
      <w:r w:rsidRPr="002D4775">
        <w:rPr>
          <w:rFonts w:ascii="Arial" w:eastAsia="Calibri" w:hAnsi="Arial" w:cs="Arial"/>
          <w:color w:val="0F243E"/>
        </w:rPr>
        <w:t>gwaranta</w:t>
      </w:r>
      <w:r w:rsidRPr="002D4775">
        <w:rPr>
          <w:rFonts w:ascii="Arial" w:eastAsia="Calibri" w:hAnsi="Arial" w:cs="Arial"/>
          <w:color w:val="0F243E"/>
          <w:spacing w:val="13"/>
        </w:rPr>
        <w:t xml:space="preserve"> </w:t>
      </w:r>
      <w:r w:rsidRPr="002D4775">
        <w:rPr>
          <w:rFonts w:ascii="Arial" w:eastAsia="Calibri" w:hAnsi="Arial" w:cs="Arial"/>
          <w:color w:val="0F243E"/>
        </w:rPr>
        <w:t>do</w:t>
      </w:r>
      <w:r w:rsidRPr="002D4775">
        <w:rPr>
          <w:rFonts w:ascii="Arial" w:eastAsia="Calibri" w:hAnsi="Arial" w:cs="Arial"/>
          <w:color w:val="0F243E"/>
          <w:spacing w:val="14"/>
        </w:rPr>
        <w:t xml:space="preserve"> </w:t>
      </w:r>
      <w:r w:rsidRPr="002D4775">
        <w:rPr>
          <w:rFonts w:ascii="Arial" w:eastAsia="Calibri" w:hAnsi="Arial" w:cs="Arial"/>
          <w:color w:val="0F243E"/>
        </w:rPr>
        <w:t>zapłaty</w:t>
      </w:r>
      <w:r w:rsidRPr="002D4775">
        <w:rPr>
          <w:rFonts w:ascii="Arial" w:eastAsia="Calibri" w:hAnsi="Arial" w:cs="Arial"/>
          <w:color w:val="0F243E"/>
          <w:spacing w:val="14"/>
        </w:rPr>
        <w:t xml:space="preserve"> </w:t>
      </w:r>
      <w:r w:rsidRPr="002D4775">
        <w:rPr>
          <w:rFonts w:ascii="Arial" w:eastAsia="Calibri" w:hAnsi="Arial" w:cs="Arial"/>
          <w:color w:val="0F243E"/>
          <w:spacing w:val="-1"/>
        </w:rPr>
        <w:t>całej</w:t>
      </w:r>
      <w:r w:rsidRPr="002D4775">
        <w:rPr>
          <w:rFonts w:ascii="Arial" w:eastAsia="Calibri" w:hAnsi="Arial" w:cs="Arial"/>
          <w:color w:val="0F243E"/>
          <w:spacing w:val="61"/>
        </w:rPr>
        <w:t xml:space="preserve"> </w:t>
      </w:r>
      <w:r w:rsidRPr="002D4775">
        <w:rPr>
          <w:rFonts w:ascii="Arial" w:eastAsia="Calibri" w:hAnsi="Arial" w:cs="Arial"/>
          <w:color w:val="0F243E"/>
        </w:rPr>
        <w:t xml:space="preserve">kwoty </w:t>
      </w:r>
      <w:r w:rsidRPr="002D4775">
        <w:rPr>
          <w:rFonts w:ascii="Arial" w:eastAsia="Calibri" w:hAnsi="Arial" w:cs="Arial"/>
          <w:color w:val="0F243E"/>
          <w:spacing w:val="-1"/>
        </w:rPr>
        <w:t>wadium;</w:t>
      </w:r>
    </w:p>
    <w:p w:rsidR="007A3E93" w:rsidRPr="002D4775" w:rsidRDefault="007A3E93" w:rsidP="007A3E93">
      <w:pPr>
        <w:widowControl w:val="0"/>
        <w:numPr>
          <w:ilvl w:val="1"/>
          <w:numId w:val="50"/>
        </w:numPr>
        <w:tabs>
          <w:tab w:val="left" w:pos="567"/>
        </w:tabs>
        <w:spacing w:after="0"/>
        <w:ind w:hanging="684"/>
        <w:rPr>
          <w:rFonts w:ascii="Arial" w:eastAsia="Calibri" w:hAnsi="Arial" w:cs="Arial"/>
          <w:color w:val="0F243E"/>
        </w:rPr>
      </w:pPr>
      <w:proofErr w:type="gramStart"/>
      <w:r w:rsidRPr="002D4775">
        <w:rPr>
          <w:rFonts w:ascii="Arial" w:eastAsia="Calibri" w:hAnsi="Arial" w:cs="Arial"/>
          <w:color w:val="0F243E"/>
        </w:rPr>
        <w:t>powinno</w:t>
      </w:r>
      <w:proofErr w:type="gramEnd"/>
      <w:r w:rsidRPr="002D4775">
        <w:rPr>
          <w:rFonts w:ascii="Arial" w:eastAsia="Calibri" w:hAnsi="Arial" w:cs="Arial"/>
          <w:color w:val="0F243E"/>
        </w:rPr>
        <w:t xml:space="preserve"> być</w:t>
      </w:r>
      <w:r w:rsidRPr="002D4775">
        <w:rPr>
          <w:rFonts w:ascii="Arial" w:eastAsia="Calibri" w:hAnsi="Arial" w:cs="Arial"/>
          <w:color w:val="0F243E"/>
          <w:spacing w:val="-1"/>
        </w:rPr>
        <w:t xml:space="preserve"> </w:t>
      </w:r>
      <w:r w:rsidRPr="002D4775">
        <w:rPr>
          <w:rFonts w:ascii="Arial" w:eastAsia="Calibri" w:hAnsi="Arial" w:cs="Arial"/>
          <w:color w:val="0F243E"/>
        </w:rPr>
        <w:t>nieodwołalne</w:t>
      </w:r>
      <w:r w:rsidRPr="002D4775">
        <w:rPr>
          <w:rFonts w:ascii="Arial" w:eastAsia="Calibri" w:hAnsi="Arial" w:cs="Arial"/>
          <w:color w:val="0F243E"/>
          <w:spacing w:val="-1"/>
        </w:rPr>
        <w:t xml:space="preserve"> </w:t>
      </w:r>
      <w:r w:rsidRPr="002D4775">
        <w:rPr>
          <w:rFonts w:ascii="Arial" w:eastAsia="Calibri" w:hAnsi="Arial" w:cs="Arial"/>
          <w:color w:val="0F243E"/>
        </w:rPr>
        <w:t xml:space="preserve">i </w:t>
      </w:r>
      <w:r w:rsidRPr="002D4775">
        <w:rPr>
          <w:rFonts w:ascii="Arial" w:eastAsia="Calibri" w:hAnsi="Arial" w:cs="Arial"/>
          <w:color w:val="0F243E"/>
          <w:spacing w:val="-1"/>
        </w:rPr>
        <w:t xml:space="preserve">bezwarunkowe </w:t>
      </w:r>
      <w:r w:rsidRPr="002D4775">
        <w:rPr>
          <w:rFonts w:ascii="Arial" w:eastAsia="Calibri" w:hAnsi="Arial" w:cs="Arial"/>
          <w:color w:val="0F243E"/>
        </w:rPr>
        <w:t>oraz</w:t>
      </w:r>
      <w:r w:rsidRPr="002D4775">
        <w:rPr>
          <w:rFonts w:ascii="Arial" w:eastAsia="Calibri" w:hAnsi="Arial" w:cs="Arial"/>
          <w:color w:val="0F243E"/>
          <w:spacing w:val="1"/>
        </w:rPr>
        <w:t xml:space="preserve"> </w:t>
      </w:r>
      <w:r w:rsidRPr="002D4775">
        <w:rPr>
          <w:rFonts w:ascii="Arial" w:eastAsia="Calibri" w:hAnsi="Arial" w:cs="Arial"/>
          <w:color w:val="0F243E"/>
        </w:rPr>
        <w:t>płatne</w:t>
      </w:r>
      <w:r w:rsidRPr="002D4775">
        <w:rPr>
          <w:rFonts w:ascii="Arial" w:eastAsia="Calibri" w:hAnsi="Arial" w:cs="Arial"/>
          <w:color w:val="0F243E"/>
          <w:spacing w:val="-1"/>
        </w:rPr>
        <w:t xml:space="preserve"> </w:t>
      </w:r>
      <w:r w:rsidRPr="002D4775">
        <w:rPr>
          <w:rFonts w:ascii="Arial" w:eastAsia="Calibri" w:hAnsi="Arial" w:cs="Arial"/>
          <w:color w:val="0F243E"/>
        </w:rPr>
        <w:t>na</w:t>
      </w:r>
      <w:r w:rsidRPr="002D4775">
        <w:rPr>
          <w:rFonts w:ascii="Arial" w:eastAsia="Calibri" w:hAnsi="Arial" w:cs="Arial"/>
          <w:color w:val="0F243E"/>
          <w:spacing w:val="-1"/>
        </w:rPr>
        <w:t xml:space="preserve"> pierwsze</w:t>
      </w:r>
      <w:r w:rsidRPr="002D4775">
        <w:rPr>
          <w:rFonts w:ascii="Arial" w:eastAsia="Calibri" w:hAnsi="Arial" w:cs="Arial"/>
          <w:color w:val="0F243E"/>
          <w:spacing w:val="1"/>
        </w:rPr>
        <w:t xml:space="preserve"> </w:t>
      </w:r>
      <w:r w:rsidRPr="002D4775">
        <w:rPr>
          <w:rFonts w:ascii="Arial" w:eastAsia="Calibri" w:hAnsi="Arial" w:cs="Arial"/>
          <w:color w:val="0F243E"/>
          <w:spacing w:val="-1"/>
        </w:rPr>
        <w:t>żądanie;</w:t>
      </w:r>
    </w:p>
    <w:p w:rsidR="007A3E93" w:rsidRPr="002D4775" w:rsidRDefault="007A3E93" w:rsidP="007A3E93">
      <w:pPr>
        <w:widowControl w:val="0"/>
        <w:numPr>
          <w:ilvl w:val="1"/>
          <w:numId w:val="50"/>
        </w:numPr>
        <w:tabs>
          <w:tab w:val="left" w:pos="567"/>
        </w:tabs>
        <w:spacing w:after="0"/>
        <w:ind w:left="567" w:right="114" w:hanging="283"/>
        <w:jc w:val="both"/>
        <w:rPr>
          <w:rFonts w:ascii="Arial" w:eastAsia="Calibri" w:hAnsi="Arial" w:cs="Arial"/>
          <w:color w:val="0F243E"/>
        </w:rPr>
      </w:pPr>
      <w:proofErr w:type="gramStart"/>
      <w:r w:rsidRPr="002D4775">
        <w:rPr>
          <w:rFonts w:ascii="Arial" w:eastAsia="Calibri" w:hAnsi="Arial" w:cs="Arial"/>
          <w:color w:val="0F243E"/>
          <w:spacing w:val="-1"/>
        </w:rPr>
        <w:t>termin</w:t>
      </w:r>
      <w:proofErr w:type="gramEnd"/>
      <w:r w:rsidRPr="002D4775">
        <w:rPr>
          <w:rFonts w:ascii="Arial" w:eastAsia="Calibri" w:hAnsi="Arial" w:cs="Arial"/>
          <w:color w:val="0F243E"/>
          <w:spacing w:val="40"/>
        </w:rPr>
        <w:t xml:space="preserve"> </w:t>
      </w:r>
      <w:r w:rsidRPr="002D4775">
        <w:rPr>
          <w:rFonts w:ascii="Arial" w:eastAsia="Calibri" w:hAnsi="Arial" w:cs="Arial"/>
          <w:color w:val="0F243E"/>
          <w:spacing w:val="-1"/>
        </w:rPr>
        <w:t>obowiązywania</w:t>
      </w:r>
      <w:r w:rsidRPr="002D4775">
        <w:rPr>
          <w:rFonts w:ascii="Arial" w:eastAsia="Calibri" w:hAnsi="Arial" w:cs="Arial"/>
          <w:color w:val="0F243E"/>
          <w:spacing w:val="40"/>
        </w:rPr>
        <w:t xml:space="preserve"> </w:t>
      </w:r>
      <w:r w:rsidRPr="002D4775">
        <w:rPr>
          <w:rFonts w:ascii="Arial" w:eastAsia="Calibri" w:hAnsi="Arial" w:cs="Arial"/>
          <w:color w:val="0F243E"/>
        </w:rPr>
        <w:t>poręczenia</w:t>
      </w:r>
      <w:r w:rsidRPr="002D4775">
        <w:rPr>
          <w:rFonts w:ascii="Arial" w:eastAsia="Calibri" w:hAnsi="Arial" w:cs="Arial"/>
          <w:color w:val="0F243E"/>
          <w:spacing w:val="40"/>
        </w:rPr>
        <w:t xml:space="preserve"> </w:t>
      </w:r>
      <w:r w:rsidRPr="002D4775">
        <w:rPr>
          <w:rFonts w:ascii="Arial" w:eastAsia="Calibri" w:hAnsi="Arial" w:cs="Arial"/>
          <w:color w:val="0F243E"/>
        </w:rPr>
        <w:t>lub</w:t>
      </w:r>
      <w:r w:rsidRPr="002D4775">
        <w:rPr>
          <w:rFonts w:ascii="Arial" w:eastAsia="Calibri" w:hAnsi="Arial" w:cs="Arial"/>
          <w:color w:val="0F243E"/>
          <w:spacing w:val="41"/>
        </w:rPr>
        <w:t xml:space="preserve"> </w:t>
      </w:r>
      <w:r w:rsidRPr="002D4775">
        <w:rPr>
          <w:rFonts w:ascii="Arial" w:eastAsia="Calibri" w:hAnsi="Arial" w:cs="Arial"/>
          <w:color w:val="0F243E"/>
          <w:spacing w:val="-1"/>
        </w:rPr>
        <w:t>gwarancji</w:t>
      </w:r>
      <w:r w:rsidRPr="002D4775">
        <w:rPr>
          <w:rFonts w:ascii="Arial" w:eastAsia="Calibri" w:hAnsi="Arial" w:cs="Arial"/>
          <w:color w:val="0F243E"/>
          <w:spacing w:val="41"/>
        </w:rPr>
        <w:t xml:space="preserve"> </w:t>
      </w:r>
      <w:r w:rsidRPr="002D4775">
        <w:rPr>
          <w:rFonts w:ascii="Arial" w:eastAsia="Calibri" w:hAnsi="Arial" w:cs="Arial"/>
          <w:color w:val="0F243E"/>
        </w:rPr>
        <w:t>nie</w:t>
      </w:r>
      <w:r w:rsidRPr="002D4775">
        <w:rPr>
          <w:rFonts w:ascii="Arial" w:eastAsia="Calibri" w:hAnsi="Arial" w:cs="Arial"/>
          <w:color w:val="0F243E"/>
          <w:spacing w:val="40"/>
        </w:rPr>
        <w:t xml:space="preserve"> </w:t>
      </w:r>
      <w:r w:rsidRPr="002D4775">
        <w:rPr>
          <w:rFonts w:ascii="Arial" w:eastAsia="Calibri" w:hAnsi="Arial" w:cs="Arial"/>
          <w:color w:val="0F243E"/>
        </w:rPr>
        <w:t>może</w:t>
      </w:r>
      <w:r w:rsidRPr="002D4775">
        <w:rPr>
          <w:rFonts w:ascii="Arial" w:eastAsia="Calibri" w:hAnsi="Arial" w:cs="Arial"/>
          <w:color w:val="0F243E"/>
          <w:spacing w:val="39"/>
        </w:rPr>
        <w:t xml:space="preserve"> </w:t>
      </w:r>
      <w:r w:rsidRPr="002D4775">
        <w:rPr>
          <w:rFonts w:ascii="Arial" w:eastAsia="Calibri" w:hAnsi="Arial" w:cs="Arial"/>
          <w:color w:val="0F243E"/>
        </w:rPr>
        <w:t>być</w:t>
      </w:r>
      <w:r w:rsidRPr="002D4775">
        <w:rPr>
          <w:rFonts w:ascii="Arial" w:eastAsia="Calibri" w:hAnsi="Arial" w:cs="Arial"/>
          <w:color w:val="0F243E"/>
          <w:spacing w:val="39"/>
        </w:rPr>
        <w:t xml:space="preserve"> </w:t>
      </w:r>
      <w:r w:rsidRPr="002D4775">
        <w:rPr>
          <w:rFonts w:ascii="Arial" w:eastAsia="Calibri" w:hAnsi="Arial" w:cs="Arial"/>
          <w:color w:val="0F243E"/>
        </w:rPr>
        <w:t>krótszy</w:t>
      </w:r>
      <w:r w:rsidRPr="002D4775">
        <w:rPr>
          <w:rFonts w:ascii="Arial" w:eastAsia="Calibri" w:hAnsi="Arial" w:cs="Arial"/>
          <w:color w:val="0F243E"/>
          <w:spacing w:val="42"/>
        </w:rPr>
        <w:t xml:space="preserve"> </w:t>
      </w:r>
      <w:r w:rsidRPr="002D4775">
        <w:rPr>
          <w:rFonts w:ascii="Arial" w:eastAsia="Calibri" w:hAnsi="Arial" w:cs="Arial"/>
          <w:color w:val="0F243E"/>
        </w:rPr>
        <w:t>niż</w:t>
      </w:r>
      <w:r w:rsidRPr="002D4775">
        <w:rPr>
          <w:rFonts w:ascii="Arial" w:eastAsia="Calibri" w:hAnsi="Arial" w:cs="Arial"/>
          <w:color w:val="0F243E"/>
          <w:spacing w:val="40"/>
        </w:rPr>
        <w:t xml:space="preserve"> </w:t>
      </w:r>
      <w:r w:rsidRPr="002D4775">
        <w:rPr>
          <w:rFonts w:ascii="Arial" w:eastAsia="Calibri" w:hAnsi="Arial" w:cs="Arial"/>
          <w:color w:val="0F243E"/>
        </w:rPr>
        <w:t>termin</w:t>
      </w:r>
      <w:r w:rsidRPr="002D4775">
        <w:rPr>
          <w:rFonts w:ascii="Arial" w:eastAsia="Calibri" w:hAnsi="Arial" w:cs="Arial"/>
          <w:color w:val="0F243E"/>
          <w:spacing w:val="57"/>
        </w:rPr>
        <w:t xml:space="preserve"> </w:t>
      </w:r>
      <w:r w:rsidRPr="002D4775">
        <w:rPr>
          <w:rFonts w:ascii="Arial" w:eastAsia="Calibri" w:hAnsi="Arial" w:cs="Arial"/>
          <w:color w:val="0F243E"/>
          <w:spacing w:val="-1"/>
        </w:rPr>
        <w:t>związania</w:t>
      </w:r>
      <w:r w:rsidRPr="002D4775">
        <w:rPr>
          <w:rFonts w:ascii="Arial" w:eastAsia="Calibri" w:hAnsi="Arial" w:cs="Arial"/>
          <w:color w:val="0F243E"/>
          <w:spacing w:val="35"/>
        </w:rPr>
        <w:t xml:space="preserve"> </w:t>
      </w:r>
      <w:r w:rsidRPr="002D4775">
        <w:rPr>
          <w:rFonts w:ascii="Arial" w:eastAsia="Calibri" w:hAnsi="Arial" w:cs="Arial"/>
          <w:color w:val="0F243E"/>
        </w:rPr>
        <w:t>ofertą</w:t>
      </w:r>
      <w:r w:rsidRPr="002D4775">
        <w:rPr>
          <w:rFonts w:ascii="Arial" w:eastAsia="Calibri" w:hAnsi="Arial" w:cs="Arial"/>
          <w:color w:val="0F243E"/>
          <w:spacing w:val="34"/>
        </w:rPr>
        <w:t xml:space="preserve"> </w:t>
      </w:r>
      <w:r w:rsidRPr="002D4775">
        <w:rPr>
          <w:rFonts w:ascii="Arial" w:eastAsia="Calibri" w:hAnsi="Arial" w:cs="Arial"/>
          <w:color w:val="0F243E"/>
        </w:rPr>
        <w:t>(z</w:t>
      </w:r>
      <w:r w:rsidRPr="002D4775">
        <w:rPr>
          <w:rFonts w:ascii="Arial" w:eastAsia="Calibri" w:hAnsi="Arial" w:cs="Arial"/>
          <w:color w:val="0F243E"/>
          <w:spacing w:val="36"/>
        </w:rPr>
        <w:t xml:space="preserve"> </w:t>
      </w:r>
      <w:r w:rsidRPr="002D4775">
        <w:rPr>
          <w:rFonts w:ascii="Arial" w:eastAsia="Calibri" w:hAnsi="Arial" w:cs="Arial"/>
          <w:color w:val="0F243E"/>
          <w:spacing w:val="-1"/>
        </w:rPr>
        <w:t>zastrzeżeniem,</w:t>
      </w:r>
      <w:r w:rsidRPr="002D4775">
        <w:rPr>
          <w:rFonts w:ascii="Arial" w:eastAsia="Calibri" w:hAnsi="Arial" w:cs="Arial"/>
          <w:color w:val="0F243E"/>
          <w:spacing w:val="35"/>
        </w:rPr>
        <w:t xml:space="preserve"> </w:t>
      </w:r>
      <w:r w:rsidRPr="002D4775">
        <w:rPr>
          <w:rFonts w:ascii="Arial" w:eastAsia="Calibri" w:hAnsi="Arial" w:cs="Arial"/>
          <w:color w:val="0F243E"/>
        </w:rPr>
        <w:t>iż</w:t>
      </w:r>
      <w:r w:rsidRPr="002D4775">
        <w:rPr>
          <w:rFonts w:ascii="Arial" w:eastAsia="Calibri" w:hAnsi="Arial" w:cs="Arial"/>
          <w:color w:val="0F243E"/>
          <w:spacing w:val="35"/>
        </w:rPr>
        <w:t xml:space="preserve"> </w:t>
      </w:r>
      <w:r w:rsidRPr="002D4775">
        <w:rPr>
          <w:rFonts w:ascii="Arial" w:eastAsia="Calibri" w:hAnsi="Arial" w:cs="Arial"/>
          <w:color w:val="0F243E"/>
          <w:spacing w:val="-1"/>
        </w:rPr>
        <w:t>pierwszym</w:t>
      </w:r>
      <w:r w:rsidRPr="002D4775">
        <w:rPr>
          <w:rFonts w:ascii="Arial" w:eastAsia="Calibri" w:hAnsi="Arial" w:cs="Arial"/>
          <w:color w:val="0F243E"/>
          <w:spacing w:val="36"/>
        </w:rPr>
        <w:t xml:space="preserve"> </w:t>
      </w:r>
      <w:r w:rsidRPr="002D4775">
        <w:rPr>
          <w:rFonts w:ascii="Arial" w:eastAsia="Calibri" w:hAnsi="Arial" w:cs="Arial"/>
          <w:color w:val="0F243E"/>
        </w:rPr>
        <w:t>dniem</w:t>
      </w:r>
      <w:r w:rsidRPr="002D4775">
        <w:rPr>
          <w:rFonts w:ascii="Arial" w:eastAsia="Calibri" w:hAnsi="Arial" w:cs="Arial"/>
          <w:color w:val="0F243E"/>
          <w:spacing w:val="35"/>
        </w:rPr>
        <w:t xml:space="preserve"> </w:t>
      </w:r>
      <w:r w:rsidRPr="002D4775">
        <w:rPr>
          <w:rFonts w:ascii="Arial" w:eastAsia="Calibri" w:hAnsi="Arial" w:cs="Arial"/>
          <w:color w:val="0F243E"/>
          <w:spacing w:val="-1"/>
        </w:rPr>
        <w:t>związania</w:t>
      </w:r>
      <w:r w:rsidRPr="002D4775">
        <w:rPr>
          <w:rFonts w:ascii="Arial" w:eastAsia="Calibri" w:hAnsi="Arial" w:cs="Arial"/>
          <w:color w:val="0F243E"/>
          <w:spacing w:val="34"/>
        </w:rPr>
        <w:t xml:space="preserve"> </w:t>
      </w:r>
      <w:r w:rsidRPr="002D4775">
        <w:rPr>
          <w:rFonts w:ascii="Arial" w:eastAsia="Calibri" w:hAnsi="Arial" w:cs="Arial"/>
          <w:color w:val="0F243E"/>
        </w:rPr>
        <w:t>ofertą</w:t>
      </w:r>
      <w:r w:rsidRPr="002D4775">
        <w:rPr>
          <w:rFonts w:ascii="Arial" w:eastAsia="Calibri" w:hAnsi="Arial" w:cs="Arial"/>
          <w:color w:val="0F243E"/>
          <w:spacing w:val="36"/>
        </w:rPr>
        <w:t xml:space="preserve"> </w:t>
      </w:r>
      <w:r w:rsidRPr="002D4775">
        <w:rPr>
          <w:rFonts w:ascii="Arial" w:eastAsia="Calibri" w:hAnsi="Arial" w:cs="Arial"/>
          <w:color w:val="0F243E"/>
        </w:rPr>
        <w:t>jest</w:t>
      </w:r>
      <w:r w:rsidRPr="002D4775">
        <w:rPr>
          <w:rFonts w:ascii="Arial" w:eastAsia="Calibri" w:hAnsi="Arial" w:cs="Arial"/>
          <w:color w:val="0F243E"/>
          <w:spacing w:val="36"/>
        </w:rPr>
        <w:t xml:space="preserve"> </w:t>
      </w:r>
      <w:r w:rsidRPr="002D4775">
        <w:rPr>
          <w:rFonts w:ascii="Arial" w:eastAsia="Calibri" w:hAnsi="Arial" w:cs="Arial"/>
          <w:color w:val="0F243E"/>
          <w:spacing w:val="-1"/>
        </w:rPr>
        <w:t>dzień</w:t>
      </w:r>
      <w:r w:rsidRPr="002D4775">
        <w:rPr>
          <w:rFonts w:ascii="Arial" w:eastAsia="Calibri" w:hAnsi="Arial" w:cs="Arial"/>
          <w:color w:val="0F243E"/>
          <w:spacing w:val="73"/>
        </w:rPr>
        <w:t xml:space="preserve"> </w:t>
      </w:r>
      <w:r w:rsidRPr="002D4775">
        <w:rPr>
          <w:rFonts w:ascii="Arial" w:eastAsia="Calibri" w:hAnsi="Arial" w:cs="Arial"/>
          <w:color w:val="0F243E"/>
          <w:spacing w:val="-1"/>
        </w:rPr>
        <w:t>składania</w:t>
      </w:r>
      <w:r w:rsidRPr="002D4775">
        <w:rPr>
          <w:rFonts w:ascii="Arial" w:eastAsia="Calibri" w:hAnsi="Arial" w:cs="Arial"/>
          <w:color w:val="0F243E"/>
        </w:rPr>
        <w:t xml:space="preserve"> </w:t>
      </w:r>
      <w:r w:rsidRPr="002D4775">
        <w:rPr>
          <w:rFonts w:ascii="Arial" w:eastAsia="Calibri" w:hAnsi="Arial" w:cs="Arial"/>
          <w:color w:val="0F243E"/>
          <w:spacing w:val="-1"/>
        </w:rPr>
        <w:t>ofert);</w:t>
      </w:r>
    </w:p>
    <w:p w:rsidR="007A3E93" w:rsidRPr="002D4775" w:rsidRDefault="007A3E93" w:rsidP="007A3E93">
      <w:pPr>
        <w:widowControl w:val="0"/>
        <w:numPr>
          <w:ilvl w:val="1"/>
          <w:numId w:val="50"/>
        </w:numPr>
        <w:tabs>
          <w:tab w:val="left" w:pos="567"/>
        </w:tabs>
        <w:spacing w:after="0"/>
        <w:ind w:left="567" w:right="120" w:hanging="283"/>
        <w:jc w:val="both"/>
        <w:rPr>
          <w:rFonts w:ascii="Arial" w:eastAsia="Calibri" w:hAnsi="Arial" w:cs="Arial"/>
          <w:color w:val="0F243E"/>
        </w:rPr>
      </w:pPr>
      <w:proofErr w:type="gramStart"/>
      <w:r w:rsidRPr="002D4775">
        <w:rPr>
          <w:rFonts w:ascii="Arial" w:eastAsia="Calibri" w:hAnsi="Arial" w:cs="Arial"/>
          <w:color w:val="0F243E"/>
        </w:rPr>
        <w:t>w</w:t>
      </w:r>
      <w:proofErr w:type="gramEnd"/>
      <w:r w:rsidRPr="002D4775">
        <w:rPr>
          <w:rFonts w:ascii="Arial" w:eastAsia="Calibri" w:hAnsi="Arial" w:cs="Arial"/>
          <w:color w:val="0F243E"/>
          <w:spacing w:val="56"/>
        </w:rPr>
        <w:t xml:space="preserve"> </w:t>
      </w:r>
      <w:r w:rsidRPr="002D4775">
        <w:rPr>
          <w:rFonts w:ascii="Arial" w:eastAsia="Calibri" w:hAnsi="Arial" w:cs="Arial"/>
          <w:color w:val="0F243E"/>
          <w:spacing w:val="-1"/>
        </w:rPr>
        <w:t>treści</w:t>
      </w:r>
      <w:r w:rsidRPr="002D4775">
        <w:rPr>
          <w:rFonts w:ascii="Arial" w:eastAsia="Calibri" w:hAnsi="Arial" w:cs="Arial"/>
          <w:color w:val="0F243E"/>
          <w:spacing w:val="57"/>
        </w:rPr>
        <w:t xml:space="preserve"> </w:t>
      </w:r>
      <w:r w:rsidRPr="002D4775">
        <w:rPr>
          <w:rFonts w:ascii="Arial" w:eastAsia="Calibri" w:hAnsi="Arial" w:cs="Arial"/>
          <w:color w:val="0F243E"/>
          <w:spacing w:val="-1"/>
        </w:rPr>
        <w:t>poręczenia</w:t>
      </w:r>
      <w:r w:rsidRPr="002D4775">
        <w:rPr>
          <w:rFonts w:ascii="Arial" w:eastAsia="Calibri" w:hAnsi="Arial" w:cs="Arial"/>
          <w:color w:val="0F243E"/>
          <w:spacing w:val="59"/>
        </w:rPr>
        <w:t xml:space="preserve"> </w:t>
      </w:r>
      <w:r w:rsidRPr="002D4775">
        <w:rPr>
          <w:rFonts w:ascii="Arial" w:eastAsia="Calibri" w:hAnsi="Arial" w:cs="Arial"/>
          <w:color w:val="0F243E"/>
        </w:rPr>
        <w:t>lub</w:t>
      </w:r>
      <w:r w:rsidRPr="002D4775">
        <w:rPr>
          <w:rFonts w:ascii="Arial" w:eastAsia="Calibri" w:hAnsi="Arial" w:cs="Arial"/>
          <w:color w:val="0F243E"/>
          <w:spacing w:val="57"/>
        </w:rPr>
        <w:t xml:space="preserve"> </w:t>
      </w:r>
      <w:r w:rsidRPr="002D4775">
        <w:rPr>
          <w:rFonts w:ascii="Arial" w:eastAsia="Calibri" w:hAnsi="Arial" w:cs="Arial"/>
          <w:color w:val="0F243E"/>
          <w:spacing w:val="-1"/>
        </w:rPr>
        <w:t>gwarancji</w:t>
      </w:r>
      <w:r w:rsidRPr="002D4775">
        <w:rPr>
          <w:rFonts w:ascii="Arial" w:eastAsia="Calibri" w:hAnsi="Arial" w:cs="Arial"/>
          <w:color w:val="0F243E"/>
          <w:spacing w:val="58"/>
        </w:rPr>
        <w:t xml:space="preserve"> </w:t>
      </w:r>
      <w:r w:rsidRPr="002D4775">
        <w:rPr>
          <w:rFonts w:ascii="Arial" w:eastAsia="Calibri" w:hAnsi="Arial" w:cs="Arial"/>
          <w:color w:val="0F243E"/>
        </w:rPr>
        <w:t xml:space="preserve">powinna </w:t>
      </w:r>
      <w:r w:rsidRPr="002D4775">
        <w:rPr>
          <w:rFonts w:ascii="Arial" w:eastAsia="Calibri" w:hAnsi="Arial" w:cs="Arial"/>
          <w:color w:val="0F243E"/>
          <w:spacing w:val="-1"/>
        </w:rPr>
        <w:t>znaleźć</w:t>
      </w:r>
      <w:r w:rsidRPr="002D4775">
        <w:rPr>
          <w:rFonts w:ascii="Arial" w:eastAsia="Calibri" w:hAnsi="Arial" w:cs="Arial"/>
          <w:color w:val="0F243E"/>
          <w:spacing w:val="56"/>
        </w:rPr>
        <w:t xml:space="preserve"> </w:t>
      </w:r>
      <w:r w:rsidRPr="002D4775">
        <w:rPr>
          <w:rFonts w:ascii="Arial" w:eastAsia="Calibri" w:hAnsi="Arial" w:cs="Arial"/>
          <w:color w:val="0F243E"/>
        </w:rPr>
        <w:t>się</w:t>
      </w:r>
      <w:r w:rsidRPr="002D4775">
        <w:rPr>
          <w:rFonts w:ascii="Arial" w:eastAsia="Calibri" w:hAnsi="Arial" w:cs="Arial"/>
          <w:color w:val="0F243E"/>
          <w:spacing w:val="57"/>
        </w:rPr>
        <w:t xml:space="preserve"> </w:t>
      </w:r>
      <w:r w:rsidRPr="002D4775">
        <w:rPr>
          <w:rFonts w:ascii="Arial" w:eastAsia="Calibri" w:hAnsi="Arial" w:cs="Arial"/>
          <w:color w:val="0F243E"/>
        </w:rPr>
        <w:t>nazwa</w:t>
      </w:r>
      <w:r w:rsidRPr="002D4775">
        <w:rPr>
          <w:rFonts w:ascii="Arial" w:eastAsia="Calibri" w:hAnsi="Arial" w:cs="Arial"/>
          <w:color w:val="0F243E"/>
          <w:spacing w:val="56"/>
        </w:rPr>
        <w:t xml:space="preserve"> </w:t>
      </w:r>
      <w:r w:rsidRPr="002D4775">
        <w:rPr>
          <w:rFonts w:ascii="Arial" w:eastAsia="Calibri" w:hAnsi="Arial" w:cs="Arial"/>
          <w:color w:val="0F243E"/>
        </w:rPr>
        <w:t>oraz</w:t>
      </w:r>
      <w:r w:rsidRPr="002D4775">
        <w:rPr>
          <w:rFonts w:ascii="Arial" w:eastAsia="Calibri" w:hAnsi="Arial" w:cs="Arial"/>
          <w:color w:val="0F243E"/>
          <w:spacing w:val="56"/>
        </w:rPr>
        <w:t xml:space="preserve"> </w:t>
      </w:r>
      <w:r w:rsidRPr="002D4775">
        <w:rPr>
          <w:rFonts w:ascii="Arial" w:eastAsia="Calibri" w:hAnsi="Arial" w:cs="Arial"/>
          <w:color w:val="0F243E"/>
        </w:rPr>
        <w:t>numer</w:t>
      </w:r>
      <w:r w:rsidRPr="002D4775">
        <w:rPr>
          <w:rFonts w:ascii="Arial" w:eastAsia="Calibri" w:hAnsi="Arial" w:cs="Arial"/>
          <w:color w:val="0F243E"/>
          <w:spacing w:val="57"/>
        </w:rPr>
        <w:t xml:space="preserve"> </w:t>
      </w:r>
      <w:r w:rsidRPr="002D4775">
        <w:rPr>
          <w:rFonts w:ascii="Arial" w:eastAsia="Calibri" w:hAnsi="Arial" w:cs="Arial"/>
          <w:color w:val="0F243E"/>
          <w:spacing w:val="-1"/>
        </w:rPr>
        <w:t>przedmiotowego</w:t>
      </w:r>
      <w:r w:rsidRPr="002D4775">
        <w:rPr>
          <w:rFonts w:ascii="Arial" w:eastAsia="Calibri" w:hAnsi="Arial" w:cs="Arial"/>
          <w:color w:val="0F243E"/>
        </w:rPr>
        <w:t xml:space="preserve"> </w:t>
      </w:r>
      <w:r w:rsidRPr="002D4775">
        <w:rPr>
          <w:rFonts w:ascii="Arial" w:eastAsia="Calibri" w:hAnsi="Arial" w:cs="Arial"/>
          <w:color w:val="0F243E"/>
          <w:spacing w:val="-1"/>
        </w:rPr>
        <w:t>postępowania;</w:t>
      </w:r>
    </w:p>
    <w:p w:rsidR="007A3E93" w:rsidRPr="002D4775" w:rsidRDefault="007A3E93" w:rsidP="007A3E93">
      <w:pPr>
        <w:widowControl w:val="0"/>
        <w:numPr>
          <w:ilvl w:val="1"/>
          <w:numId w:val="50"/>
        </w:numPr>
        <w:tabs>
          <w:tab w:val="left" w:pos="567"/>
        </w:tabs>
        <w:spacing w:after="0"/>
        <w:ind w:right="120" w:hanging="684"/>
        <w:jc w:val="both"/>
        <w:rPr>
          <w:rFonts w:ascii="Arial" w:eastAsia="Calibri" w:hAnsi="Arial" w:cs="Arial"/>
          <w:color w:val="0F243E"/>
        </w:rPr>
      </w:pPr>
      <w:r w:rsidRPr="002D4775">
        <w:rPr>
          <w:rFonts w:ascii="Arial" w:eastAsia="Calibri" w:hAnsi="Arial" w:cs="Arial"/>
          <w:color w:val="0F243E"/>
          <w:spacing w:val="-1"/>
        </w:rPr>
        <w:t>beneficjentem</w:t>
      </w:r>
      <w:r w:rsidRPr="002D4775">
        <w:rPr>
          <w:rFonts w:ascii="Arial" w:eastAsia="Calibri" w:hAnsi="Arial" w:cs="Arial"/>
          <w:color w:val="0F243E"/>
        </w:rPr>
        <w:t xml:space="preserve"> </w:t>
      </w:r>
      <w:r w:rsidRPr="002D4775">
        <w:rPr>
          <w:rFonts w:ascii="Arial" w:eastAsia="Calibri" w:hAnsi="Arial" w:cs="Arial"/>
          <w:color w:val="0F243E"/>
          <w:spacing w:val="-1"/>
        </w:rPr>
        <w:t xml:space="preserve">poręczenia </w:t>
      </w:r>
      <w:r w:rsidRPr="002D4775">
        <w:rPr>
          <w:rFonts w:ascii="Arial" w:eastAsia="Calibri" w:hAnsi="Arial" w:cs="Arial"/>
          <w:color w:val="0F243E"/>
        </w:rPr>
        <w:t xml:space="preserve">lub </w:t>
      </w:r>
      <w:r w:rsidRPr="002D4775">
        <w:rPr>
          <w:rFonts w:ascii="Arial" w:eastAsia="Calibri" w:hAnsi="Arial" w:cs="Arial"/>
          <w:color w:val="0F243E"/>
          <w:spacing w:val="-1"/>
        </w:rPr>
        <w:t>gwarancji</w:t>
      </w:r>
      <w:r w:rsidRPr="002D4775">
        <w:rPr>
          <w:rFonts w:ascii="Arial" w:eastAsia="Calibri" w:hAnsi="Arial" w:cs="Arial"/>
          <w:color w:val="0F243E"/>
        </w:rPr>
        <w:t xml:space="preserve"> </w:t>
      </w:r>
      <w:proofErr w:type="gramStart"/>
      <w:r w:rsidRPr="002D4775">
        <w:rPr>
          <w:rFonts w:ascii="Arial" w:eastAsia="Calibri" w:hAnsi="Arial" w:cs="Arial"/>
          <w:color w:val="0F243E"/>
        </w:rPr>
        <w:t>jest:</w:t>
      </w:r>
      <w:r w:rsidRPr="002D4775">
        <w:rPr>
          <w:rFonts w:ascii="Arial" w:eastAsia="Calibri" w:hAnsi="Arial" w:cs="Arial"/>
          <w:color w:val="0F243E"/>
          <w:spacing w:val="2"/>
        </w:rPr>
        <w:t xml:space="preserve"> </w:t>
      </w:r>
      <w:r w:rsidRPr="002D4775">
        <w:rPr>
          <w:rFonts w:ascii="Arial" w:eastAsia="Calibri" w:hAnsi="Arial" w:cs="Arial"/>
          <w:color w:val="0F243E"/>
        </w:rPr>
        <w:t>................................................</w:t>
      </w:r>
      <w:proofErr w:type="gramEnd"/>
      <w:r w:rsidRPr="002D4775">
        <w:rPr>
          <w:rFonts w:ascii="Arial" w:eastAsia="Calibri" w:hAnsi="Arial" w:cs="Arial"/>
          <w:color w:val="0F243E"/>
        </w:rPr>
        <w:t>...........;</w:t>
      </w:r>
    </w:p>
    <w:p w:rsidR="007A3E93" w:rsidRPr="002D4775" w:rsidRDefault="007A3E93" w:rsidP="007A3E93">
      <w:pPr>
        <w:widowControl w:val="0"/>
        <w:numPr>
          <w:ilvl w:val="1"/>
          <w:numId w:val="50"/>
        </w:numPr>
        <w:tabs>
          <w:tab w:val="left" w:pos="567"/>
        </w:tabs>
        <w:spacing w:after="0"/>
        <w:ind w:left="567" w:right="120" w:hanging="283"/>
        <w:jc w:val="both"/>
        <w:rPr>
          <w:rFonts w:ascii="Arial" w:eastAsia="Calibri" w:hAnsi="Arial" w:cs="Arial"/>
          <w:color w:val="0F243E"/>
        </w:rPr>
      </w:pPr>
      <w:proofErr w:type="gramStart"/>
      <w:r w:rsidRPr="002D4775">
        <w:rPr>
          <w:rFonts w:ascii="Arial" w:eastAsia="Calibri" w:hAnsi="Arial" w:cs="Arial"/>
          <w:color w:val="0F243E"/>
        </w:rPr>
        <w:t>w</w:t>
      </w:r>
      <w:proofErr w:type="gramEnd"/>
      <w:r w:rsidRPr="002D4775">
        <w:rPr>
          <w:rFonts w:ascii="Arial" w:eastAsia="Calibri" w:hAnsi="Arial" w:cs="Arial"/>
          <w:color w:val="0F243E"/>
          <w:spacing w:val="4"/>
        </w:rPr>
        <w:t xml:space="preserve"> </w:t>
      </w:r>
      <w:r w:rsidRPr="002D4775">
        <w:rPr>
          <w:rFonts w:ascii="Arial" w:eastAsia="Calibri" w:hAnsi="Arial" w:cs="Arial"/>
          <w:color w:val="0F243E"/>
          <w:spacing w:val="-1"/>
        </w:rPr>
        <w:t>przypadku</w:t>
      </w:r>
      <w:r w:rsidRPr="002D4775">
        <w:rPr>
          <w:rFonts w:ascii="Arial" w:eastAsia="Calibri" w:hAnsi="Arial" w:cs="Arial"/>
          <w:color w:val="0F243E"/>
          <w:spacing w:val="4"/>
        </w:rPr>
        <w:t xml:space="preserve"> </w:t>
      </w:r>
      <w:r w:rsidRPr="002D4775">
        <w:rPr>
          <w:rFonts w:ascii="Arial" w:eastAsia="Calibri" w:hAnsi="Arial" w:cs="Arial"/>
          <w:color w:val="0F243E"/>
        </w:rPr>
        <w:t>Wykonawców</w:t>
      </w:r>
      <w:r w:rsidRPr="002D4775">
        <w:rPr>
          <w:rFonts w:ascii="Arial" w:eastAsia="Calibri" w:hAnsi="Arial" w:cs="Arial"/>
          <w:color w:val="0F243E"/>
          <w:spacing w:val="4"/>
        </w:rPr>
        <w:t xml:space="preserve"> </w:t>
      </w:r>
      <w:r w:rsidRPr="002D4775">
        <w:rPr>
          <w:rFonts w:ascii="Arial" w:eastAsia="Calibri" w:hAnsi="Arial" w:cs="Arial"/>
          <w:color w:val="0F243E"/>
        </w:rPr>
        <w:t>wspólnie</w:t>
      </w:r>
      <w:r w:rsidRPr="002D4775">
        <w:rPr>
          <w:rFonts w:ascii="Arial" w:eastAsia="Calibri" w:hAnsi="Arial" w:cs="Arial"/>
          <w:color w:val="0F243E"/>
          <w:spacing w:val="3"/>
        </w:rPr>
        <w:t xml:space="preserve"> </w:t>
      </w:r>
      <w:r w:rsidRPr="002D4775">
        <w:rPr>
          <w:rFonts w:ascii="Arial" w:eastAsia="Calibri" w:hAnsi="Arial" w:cs="Arial"/>
          <w:color w:val="0F243E"/>
          <w:spacing w:val="-1"/>
        </w:rPr>
        <w:t>ubiegających</w:t>
      </w:r>
      <w:r w:rsidRPr="002D4775">
        <w:rPr>
          <w:rFonts w:ascii="Arial" w:eastAsia="Calibri" w:hAnsi="Arial" w:cs="Arial"/>
          <w:color w:val="0F243E"/>
          <w:spacing w:val="4"/>
        </w:rPr>
        <w:t xml:space="preserve"> </w:t>
      </w:r>
      <w:r w:rsidRPr="002D4775">
        <w:rPr>
          <w:rFonts w:ascii="Arial" w:eastAsia="Calibri" w:hAnsi="Arial" w:cs="Arial"/>
          <w:color w:val="0F243E"/>
        </w:rPr>
        <w:t>się</w:t>
      </w:r>
      <w:r w:rsidRPr="002D4775">
        <w:rPr>
          <w:rFonts w:ascii="Arial" w:eastAsia="Calibri" w:hAnsi="Arial" w:cs="Arial"/>
          <w:color w:val="0F243E"/>
          <w:spacing w:val="4"/>
        </w:rPr>
        <w:t xml:space="preserve"> </w:t>
      </w:r>
      <w:r w:rsidRPr="002D4775">
        <w:rPr>
          <w:rFonts w:ascii="Arial" w:eastAsia="Calibri" w:hAnsi="Arial" w:cs="Arial"/>
          <w:color w:val="0F243E"/>
        </w:rPr>
        <w:t>o</w:t>
      </w:r>
      <w:r w:rsidRPr="002D4775">
        <w:rPr>
          <w:rFonts w:ascii="Arial" w:eastAsia="Calibri" w:hAnsi="Arial" w:cs="Arial"/>
          <w:color w:val="0F243E"/>
          <w:spacing w:val="4"/>
        </w:rPr>
        <w:t xml:space="preserve"> </w:t>
      </w:r>
      <w:r w:rsidRPr="002D4775">
        <w:rPr>
          <w:rFonts w:ascii="Arial" w:eastAsia="Calibri" w:hAnsi="Arial" w:cs="Arial"/>
          <w:color w:val="0F243E"/>
        </w:rPr>
        <w:t>udzielenie</w:t>
      </w:r>
      <w:r w:rsidRPr="002D4775">
        <w:rPr>
          <w:rFonts w:ascii="Arial" w:eastAsia="Calibri" w:hAnsi="Arial" w:cs="Arial"/>
          <w:color w:val="0F243E"/>
          <w:spacing w:val="6"/>
        </w:rPr>
        <w:t xml:space="preserve"> </w:t>
      </w:r>
      <w:r w:rsidRPr="002D4775">
        <w:rPr>
          <w:rFonts w:ascii="Arial" w:eastAsia="Calibri" w:hAnsi="Arial" w:cs="Arial"/>
          <w:color w:val="0F243E"/>
        </w:rPr>
        <w:t>zamówienia</w:t>
      </w:r>
      <w:r w:rsidRPr="002D4775">
        <w:rPr>
          <w:rFonts w:ascii="Arial" w:eastAsia="Calibri" w:hAnsi="Arial" w:cs="Arial"/>
          <w:color w:val="0F243E"/>
          <w:spacing w:val="9"/>
        </w:rPr>
        <w:t xml:space="preserve"> </w:t>
      </w:r>
      <w:r w:rsidRPr="002D4775">
        <w:rPr>
          <w:rFonts w:ascii="Arial" w:eastAsia="Calibri" w:hAnsi="Arial" w:cs="Arial"/>
          <w:color w:val="0F243E"/>
        </w:rPr>
        <w:t>(art.</w:t>
      </w:r>
      <w:r w:rsidRPr="002D4775">
        <w:rPr>
          <w:rFonts w:ascii="Arial" w:eastAsia="Calibri" w:hAnsi="Arial" w:cs="Arial"/>
          <w:color w:val="0F243E"/>
          <w:spacing w:val="38"/>
        </w:rPr>
        <w:t xml:space="preserve"> </w:t>
      </w:r>
      <w:r w:rsidRPr="002D4775">
        <w:rPr>
          <w:rFonts w:ascii="Arial" w:eastAsia="Calibri" w:hAnsi="Arial" w:cs="Arial"/>
          <w:color w:val="0F243E"/>
        </w:rPr>
        <w:t>58</w:t>
      </w:r>
      <w:r w:rsidRPr="002D4775">
        <w:rPr>
          <w:rFonts w:ascii="Arial" w:eastAsia="Calibri" w:hAnsi="Arial" w:cs="Arial"/>
          <w:color w:val="0F243E"/>
          <w:spacing w:val="50"/>
        </w:rPr>
        <w:t xml:space="preserve"> </w:t>
      </w:r>
      <w:proofErr w:type="spellStart"/>
      <w:r w:rsidRPr="002D4775">
        <w:rPr>
          <w:rFonts w:ascii="Arial" w:eastAsia="Calibri" w:hAnsi="Arial" w:cs="Arial"/>
          <w:color w:val="0F243E"/>
          <w:spacing w:val="-1"/>
        </w:rPr>
        <w:t>p</w:t>
      </w:r>
      <w:r>
        <w:rPr>
          <w:rFonts w:ascii="Arial" w:eastAsia="Calibri" w:hAnsi="Arial" w:cs="Arial"/>
          <w:color w:val="0F243E"/>
          <w:spacing w:val="-1"/>
        </w:rPr>
        <w:t>zp</w:t>
      </w:r>
      <w:proofErr w:type="spellEnd"/>
      <w:r w:rsidRPr="002D4775">
        <w:rPr>
          <w:rFonts w:ascii="Arial" w:eastAsia="Calibri" w:hAnsi="Arial" w:cs="Arial"/>
          <w:color w:val="0F243E"/>
          <w:spacing w:val="-1"/>
        </w:rPr>
        <w:t>.),</w:t>
      </w:r>
      <w:r w:rsidRPr="002D4775">
        <w:rPr>
          <w:rFonts w:ascii="Arial" w:eastAsia="Calibri" w:hAnsi="Arial" w:cs="Arial"/>
          <w:color w:val="0F243E"/>
          <w:spacing w:val="50"/>
        </w:rPr>
        <w:t xml:space="preserve"> </w:t>
      </w:r>
      <w:r w:rsidRPr="002D4775">
        <w:rPr>
          <w:rFonts w:ascii="Arial" w:eastAsia="Calibri" w:hAnsi="Arial" w:cs="Arial"/>
          <w:color w:val="0F243E"/>
          <w:spacing w:val="-1"/>
        </w:rPr>
        <w:t>Zamawiający</w:t>
      </w:r>
      <w:r w:rsidRPr="002D4775">
        <w:rPr>
          <w:rFonts w:ascii="Arial" w:eastAsia="Calibri" w:hAnsi="Arial" w:cs="Arial"/>
          <w:color w:val="0F243E"/>
          <w:spacing w:val="52"/>
        </w:rPr>
        <w:t xml:space="preserve"> </w:t>
      </w:r>
      <w:proofErr w:type="gramStart"/>
      <w:r w:rsidRPr="002D4775">
        <w:rPr>
          <w:rFonts w:ascii="Arial" w:eastAsia="Calibri" w:hAnsi="Arial" w:cs="Arial"/>
          <w:color w:val="0F243E"/>
          <w:spacing w:val="-1"/>
        </w:rPr>
        <w:t>wymaga</w:t>
      </w:r>
      <w:r w:rsidRPr="002D4775">
        <w:rPr>
          <w:rFonts w:ascii="Arial" w:eastAsia="Calibri" w:hAnsi="Arial" w:cs="Arial"/>
          <w:color w:val="0F243E"/>
          <w:spacing w:val="49"/>
        </w:rPr>
        <w:t xml:space="preserve"> </w:t>
      </w:r>
      <w:r w:rsidRPr="002D4775">
        <w:rPr>
          <w:rFonts w:ascii="Arial" w:eastAsia="Calibri" w:hAnsi="Arial" w:cs="Arial"/>
          <w:color w:val="0F243E"/>
          <w:spacing w:val="-1"/>
        </w:rPr>
        <w:t>aby</w:t>
      </w:r>
      <w:proofErr w:type="gramEnd"/>
      <w:r w:rsidRPr="002D4775">
        <w:rPr>
          <w:rFonts w:ascii="Arial" w:eastAsia="Calibri" w:hAnsi="Arial" w:cs="Arial"/>
          <w:color w:val="0F243E"/>
          <w:spacing w:val="50"/>
        </w:rPr>
        <w:t xml:space="preserve"> </w:t>
      </w:r>
      <w:r w:rsidRPr="002D4775">
        <w:rPr>
          <w:rFonts w:ascii="Arial" w:eastAsia="Calibri" w:hAnsi="Arial" w:cs="Arial"/>
          <w:color w:val="0F243E"/>
          <w:spacing w:val="-1"/>
        </w:rPr>
        <w:t>poręczenie</w:t>
      </w:r>
      <w:r w:rsidRPr="002D4775">
        <w:rPr>
          <w:rFonts w:ascii="Arial" w:eastAsia="Calibri" w:hAnsi="Arial" w:cs="Arial"/>
          <w:color w:val="0F243E"/>
          <w:spacing w:val="49"/>
        </w:rPr>
        <w:t xml:space="preserve"> </w:t>
      </w:r>
      <w:r w:rsidRPr="002D4775">
        <w:rPr>
          <w:rFonts w:ascii="Arial" w:eastAsia="Calibri" w:hAnsi="Arial" w:cs="Arial"/>
          <w:color w:val="0F243E"/>
        </w:rPr>
        <w:t>lub</w:t>
      </w:r>
      <w:r w:rsidRPr="002D4775">
        <w:rPr>
          <w:rFonts w:ascii="Arial" w:eastAsia="Calibri" w:hAnsi="Arial" w:cs="Arial"/>
          <w:color w:val="0F243E"/>
          <w:spacing w:val="50"/>
        </w:rPr>
        <w:t xml:space="preserve"> </w:t>
      </w:r>
      <w:r w:rsidRPr="002D4775">
        <w:rPr>
          <w:rFonts w:ascii="Arial" w:eastAsia="Calibri" w:hAnsi="Arial" w:cs="Arial"/>
          <w:color w:val="0F243E"/>
          <w:spacing w:val="-1"/>
        </w:rPr>
        <w:t>gwarancja</w:t>
      </w:r>
      <w:r w:rsidRPr="002D4775">
        <w:rPr>
          <w:rFonts w:ascii="Arial" w:eastAsia="Calibri" w:hAnsi="Arial" w:cs="Arial"/>
          <w:color w:val="0F243E"/>
          <w:spacing w:val="49"/>
        </w:rPr>
        <w:t xml:space="preserve"> </w:t>
      </w:r>
      <w:r w:rsidRPr="002D4775">
        <w:rPr>
          <w:rFonts w:ascii="Arial" w:eastAsia="Calibri" w:hAnsi="Arial" w:cs="Arial"/>
          <w:color w:val="0F243E"/>
          <w:spacing w:val="-1"/>
        </w:rPr>
        <w:t>obejmowała</w:t>
      </w:r>
      <w:r w:rsidRPr="002D4775">
        <w:rPr>
          <w:rFonts w:ascii="Arial" w:eastAsia="Calibri" w:hAnsi="Arial" w:cs="Arial"/>
          <w:color w:val="0F243E"/>
          <w:spacing w:val="49"/>
        </w:rPr>
        <w:t xml:space="preserve"> </w:t>
      </w:r>
      <w:r w:rsidRPr="002D4775">
        <w:rPr>
          <w:rFonts w:ascii="Arial" w:eastAsia="Calibri" w:hAnsi="Arial" w:cs="Arial"/>
          <w:color w:val="0F243E"/>
        </w:rPr>
        <w:t>swą</w:t>
      </w:r>
      <w:r w:rsidRPr="002D4775">
        <w:rPr>
          <w:rFonts w:ascii="Arial" w:eastAsia="Calibri" w:hAnsi="Arial" w:cs="Arial"/>
          <w:color w:val="0F243E"/>
          <w:spacing w:val="83"/>
        </w:rPr>
        <w:t xml:space="preserve"> </w:t>
      </w:r>
      <w:r w:rsidRPr="002D4775">
        <w:rPr>
          <w:rFonts w:ascii="Arial" w:eastAsia="Calibri" w:hAnsi="Arial" w:cs="Arial"/>
          <w:color w:val="0F243E"/>
          <w:spacing w:val="-1"/>
        </w:rPr>
        <w:t>treścią</w:t>
      </w:r>
      <w:r w:rsidRPr="002D4775">
        <w:rPr>
          <w:rFonts w:ascii="Arial" w:eastAsia="Calibri" w:hAnsi="Arial" w:cs="Arial"/>
          <w:color w:val="0F243E"/>
          <w:spacing w:val="35"/>
        </w:rPr>
        <w:t xml:space="preserve"> </w:t>
      </w:r>
      <w:r w:rsidRPr="002D4775">
        <w:rPr>
          <w:rFonts w:ascii="Arial" w:eastAsia="Calibri" w:hAnsi="Arial" w:cs="Arial"/>
          <w:color w:val="0F243E"/>
        </w:rPr>
        <w:t>(tj.</w:t>
      </w:r>
      <w:r w:rsidRPr="002D4775">
        <w:rPr>
          <w:rFonts w:ascii="Arial" w:eastAsia="Calibri" w:hAnsi="Arial" w:cs="Arial"/>
          <w:color w:val="0F243E"/>
          <w:spacing w:val="36"/>
        </w:rPr>
        <w:t xml:space="preserve"> </w:t>
      </w:r>
      <w:r w:rsidRPr="002D4775">
        <w:rPr>
          <w:rFonts w:ascii="Arial" w:eastAsia="Calibri" w:hAnsi="Arial" w:cs="Arial"/>
          <w:color w:val="0F243E"/>
          <w:spacing w:val="-1"/>
        </w:rPr>
        <w:t>zobowiązanych</w:t>
      </w:r>
      <w:r w:rsidRPr="002D4775">
        <w:rPr>
          <w:rFonts w:ascii="Arial" w:eastAsia="Calibri" w:hAnsi="Arial" w:cs="Arial"/>
          <w:color w:val="0F243E"/>
          <w:spacing w:val="35"/>
        </w:rPr>
        <w:t xml:space="preserve"> </w:t>
      </w:r>
      <w:r w:rsidRPr="002D4775">
        <w:rPr>
          <w:rFonts w:ascii="Arial" w:eastAsia="Calibri" w:hAnsi="Arial" w:cs="Arial"/>
          <w:color w:val="0F243E"/>
        </w:rPr>
        <w:t>z</w:t>
      </w:r>
      <w:r w:rsidRPr="002D4775">
        <w:rPr>
          <w:rFonts w:ascii="Arial" w:eastAsia="Calibri" w:hAnsi="Arial" w:cs="Arial"/>
          <w:color w:val="0F243E"/>
          <w:spacing w:val="34"/>
        </w:rPr>
        <w:t xml:space="preserve"> </w:t>
      </w:r>
      <w:r w:rsidRPr="002D4775">
        <w:rPr>
          <w:rFonts w:ascii="Arial" w:eastAsia="Calibri" w:hAnsi="Arial" w:cs="Arial"/>
          <w:color w:val="0F243E"/>
        </w:rPr>
        <w:t>tytułu</w:t>
      </w:r>
      <w:r w:rsidRPr="002D4775">
        <w:rPr>
          <w:rFonts w:ascii="Arial" w:eastAsia="Calibri" w:hAnsi="Arial" w:cs="Arial"/>
          <w:color w:val="0F243E"/>
          <w:spacing w:val="36"/>
        </w:rPr>
        <w:t xml:space="preserve"> </w:t>
      </w:r>
      <w:r w:rsidRPr="002D4775">
        <w:rPr>
          <w:rFonts w:ascii="Arial" w:eastAsia="Calibri" w:hAnsi="Arial" w:cs="Arial"/>
          <w:color w:val="0F243E"/>
          <w:spacing w:val="-1"/>
        </w:rPr>
        <w:t>poręczenia</w:t>
      </w:r>
      <w:r w:rsidRPr="002D4775">
        <w:rPr>
          <w:rFonts w:ascii="Arial" w:eastAsia="Calibri" w:hAnsi="Arial" w:cs="Arial"/>
          <w:color w:val="0F243E"/>
          <w:spacing w:val="35"/>
        </w:rPr>
        <w:t xml:space="preserve"> </w:t>
      </w:r>
      <w:r w:rsidRPr="002D4775">
        <w:rPr>
          <w:rFonts w:ascii="Arial" w:eastAsia="Calibri" w:hAnsi="Arial" w:cs="Arial"/>
          <w:color w:val="0F243E"/>
        </w:rPr>
        <w:t>lub</w:t>
      </w:r>
      <w:r w:rsidRPr="002D4775">
        <w:rPr>
          <w:rFonts w:ascii="Arial" w:eastAsia="Calibri" w:hAnsi="Arial" w:cs="Arial"/>
          <w:color w:val="0F243E"/>
          <w:spacing w:val="36"/>
        </w:rPr>
        <w:t xml:space="preserve"> </w:t>
      </w:r>
      <w:r w:rsidRPr="002D4775">
        <w:rPr>
          <w:rFonts w:ascii="Arial" w:eastAsia="Calibri" w:hAnsi="Arial" w:cs="Arial"/>
          <w:color w:val="0F243E"/>
          <w:spacing w:val="-1"/>
        </w:rPr>
        <w:t>gwarancji)</w:t>
      </w:r>
      <w:r w:rsidRPr="002D4775">
        <w:rPr>
          <w:rFonts w:ascii="Arial" w:eastAsia="Calibri" w:hAnsi="Arial" w:cs="Arial"/>
          <w:color w:val="0F243E"/>
          <w:spacing w:val="35"/>
        </w:rPr>
        <w:t xml:space="preserve"> </w:t>
      </w:r>
      <w:r w:rsidRPr="002D4775">
        <w:rPr>
          <w:rFonts w:ascii="Arial" w:eastAsia="Calibri" w:hAnsi="Arial" w:cs="Arial"/>
          <w:color w:val="0F243E"/>
          <w:spacing w:val="-1"/>
        </w:rPr>
        <w:t>wszystkich</w:t>
      </w:r>
      <w:r w:rsidRPr="002D4775">
        <w:rPr>
          <w:rFonts w:ascii="Arial" w:eastAsia="Calibri" w:hAnsi="Arial" w:cs="Arial"/>
          <w:color w:val="0F243E"/>
          <w:spacing w:val="75"/>
        </w:rPr>
        <w:t xml:space="preserve"> </w:t>
      </w:r>
      <w:r w:rsidRPr="002D4775">
        <w:rPr>
          <w:rFonts w:ascii="Arial" w:eastAsia="Calibri" w:hAnsi="Arial" w:cs="Arial"/>
          <w:color w:val="0F243E"/>
          <w:spacing w:val="-1"/>
        </w:rPr>
        <w:t>Wykonawców</w:t>
      </w:r>
      <w:r w:rsidRPr="002D4775">
        <w:rPr>
          <w:rFonts w:ascii="Arial" w:eastAsia="Calibri" w:hAnsi="Arial" w:cs="Arial"/>
          <w:color w:val="0F243E"/>
          <w:spacing w:val="56"/>
        </w:rPr>
        <w:t xml:space="preserve"> </w:t>
      </w:r>
      <w:r w:rsidRPr="002D4775">
        <w:rPr>
          <w:rFonts w:ascii="Arial" w:eastAsia="Calibri" w:hAnsi="Arial" w:cs="Arial"/>
          <w:color w:val="0F243E"/>
        </w:rPr>
        <w:t>wspólnie</w:t>
      </w:r>
      <w:r w:rsidRPr="002D4775">
        <w:rPr>
          <w:rFonts w:ascii="Arial" w:eastAsia="Calibri" w:hAnsi="Arial" w:cs="Arial"/>
          <w:color w:val="0F243E"/>
          <w:spacing w:val="56"/>
        </w:rPr>
        <w:t xml:space="preserve"> </w:t>
      </w:r>
      <w:r w:rsidRPr="002D4775">
        <w:rPr>
          <w:rFonts w:ascii="Arial" w:eastAsia="Calibri" w:hAnsi="Arial" w:cs="Arial"/>
          <w:color w:val="0F243E"/>
          <w:spacing w:val="-1"/>
        </w:rPr>
        <w:t>ubiegających</w:t>
      </w:r>
      <w:r w:rsidRPr="002D4775">
        <w:rPr>
          <w:rFonts w:ascii="Arial" w:eastAsia="Calibri" w:hAnsi="Arial" w:cs="Arial"/>
          <w:color w:val="0F243E"/>
          <w:spacing w:val="57"/>
        </w:rPr>
        <w:t xml:space="preserve"> </w:t>
      </w:r>
      <w:r w:rsidRPr="002D4775">
        <w:rPr>
          <w:rFonts w:ascii="Arial" w:eastAsia="Calibri" w:hAnsi="Arial" w:cs="Arial"/>
          <w:color w:val="0F243E"/>
        </w:rPr>
        <w:t>się</w:t>
      </w:r>
      <w:r w:rsidRPr="002D4775">
        <w:rPr>
          <w:rFonts w:ascii="Arial" w:eastAsia="Calibri" w:hAnsi="Arial" w:cs="Arial"/>
          <w:color w:val="0F243E"/>
          <w:spacing w:val="57"/>
        </w:rPr>
        <w:t xml:space="preserve"> </w:t>
      </w:r>
      <w:r w:rsidRPr="002D4775">
        <w:rPr>
          <w:rFonts w:ascii="Arial" w:eastAsia="Calibri" w:hAnsi="Arial" w:cs="Arial"/>
          <w:color w:val="0F243E"/>
        </w:rPr>
        <w:t>o</w:t>
      </w:r>
      <w:r w:rsidRPr="002D4775">
        <w:rPr>
          <w:rFonts w:ascii="Arial" w:eastAsia="Calibri" w:hAnsi="Arial" w:cs="Arial"/>
          <w:color w:val="0F243E"/>
          <w:spacing w:val="57"/>
        </w:rPr>
        <w:t xml:space="preserve"> </w:t>
      </w:r>
      <w:r w:rsidRPr="002D4775">
        <w:rPr>
          <w:rFonts w:ascii="Arial" w:eastAsia="Calibri" w:hAnsi="Arial" w:cs="Arial"/>
          <w:color w:val="0F243E"/>
        </w:rPr>
        <w:t>udzielenie</w:t>
      </w:r>
      <w:r w:rsidRPr="002D4775">
        <w:rPr>
          <w:rFonts w:ascii="Arial" w:eastAsia="Calibri" w:hAnsi="Arial" w:cs="Arial"/>
          <w:color w:val="0F243E"/>
          <w:spacing w:val="56"/>
        </w:rPr>
        <w:t xml:space="preserve"> </w:t>
      </w:r>
      <w:r w:rsidRPr="002D4775">
        <w:rPr>
          <w:rFonts w:ascii="Arial" w:eastAsia="Calibri" w:hAnsi="Arial" w:cs="Arial"/>
          <w:color w:val="0F243E"/>
          <w:spacing w:val="-1"/>
        </w:rPr>
        <w:t>zamówienia</w:t>
      </w:r>
      <w:r w:rsidRPr="002D4775">
        <w:rPr>
          <w:rFonts w:ascii="Arial" w:eastAsia="Calibri" w:hAnsi="Arial" w:cs="Arial"/>
          <w:color w:val="0F243E"/>
          <w:spacing w:val="56"/>
        </w:rPr>
        <w:t xml:space="preserve"> </w:t>
      </w:r>
      <w:r w:rsidRPr="002D4775">
        <w:rPr>
          <w:rFonts w:ascii="Arial" w:eastAsia="Calibri" w:hAnsi="Arial" w:cs="Arial"/>
          <w:color w:val="0F243E"/>
        </w:rPr>
        <w:t>lub</w:t>
      </w:r>
      <w:r w:rsidRPr="002D4775">
        <w:rPr>
          <w:rFonts w:ascii="Arial" w:eastAsia="Calibri" w:hAnsi="Arial" w:cs="Arial"/>
          <w:color w:val="0F243E"/>
          <w:spacing w:val="57"/>
        </w:rPr>
        <w:t xml:space="preserve"> </w:t>
      </w:r>
      <w:r w:rsidRPr="002D4775">
        <w:rPr>
          <w:rFonts w:ascii="Arial" w:eastAsia="Calibri" w:hAnsi="Arial" w:cs="Arial"/>
          <w:color w:val="0F243E"/>
          <w:spacing w:val="-1"/>
        </w:rPr>
        <w:t>aby</w:t>
      </w:r>
      <w:r w:rsidRPr="002D4775">
        <w:rPr>
          <w:rFonts w:ascii="Arial" w:eastAsia="Calibri" w:hAnsi="Arial" w:cs="Arial"/>
          <w:color w:val="0F243E"/>
          <w:spacing w:val="57"/>
        </w:rPr>
        <w:t xml:space="preserve"> </w:t>
      </w:r>
      <w:r w:rsidRPr="002D4775">
        <w:rPr>
          <w:rFonts w:ascii="Arial" w:eastAsia="Calibri" w:hAnsi="Arial" w:cs="Arial"/>
          <w:color w:val="0F243E"/>
        </w:rPr>
        <w:t>z</w:t>
      </w:r>
      <w:r w:rsidRPr="002D4775">
        <w:rPr>
          <w:rFonts w:ascii="Arial" w:eastAsia="Calibri" w:hAnsi="Arial" w:cs="Arial"/>
          <w:color w:val="0F243E"/>
          <w:spacing w:val="56"/>
        </w:rPr>
        <w:t xml:space="preserve"> </w:t>
      </w:r>
      <w:r w:rsidRPr="002D4775">
        <w:rPr>
          <w:rFonts w:ascii="Arial" w:eastAsia="Calibri" w:hAnsi="Arial" w:cs="Arial"/>
          <w:color w:val="0F243E"/>
        </w:rPr>
        <w:t>jej</w:t>
      </w:r>
      <w:r w:rsidRPr="002D4775">
        <w:rPr>
          <w:rFonts w:ascii="Arial" w:eastAsia="Calibri" w:hAnsi="Arial" w:cs="Arial"/>
          <w:color w:val="0F243E"/>
          <w:spacing w:val="55"/>
        </w:rPr>
        <w:t xml:space="preserve"> </w:t>
      </w:r>
      <w:r w:rsidRPr="002D4775">
        <w:rPr>
          <w:rFonts w:ascii="Arial" w:eastAsia="Calibri" w:hAnsi="Arial" w:cs="Arial"/>
          <w:color w:val="0F243E"/>
          <w:spacing w:val="-1"/>
        </w:rPr>
        <w:t>treści</w:t>
      </w:r>
      <w:r w:rsidRPr="002D4775">
        <w:rPr>
          <w:rFonts w:ascii="Arial" w:eastAsia="Calibri" w:hAnsi="Arial" w:cs="Arial"/>
          <w:color w:val="0F243E"/>
          <w:spacing w:val="41"/>
        </w:rPr>
        <w:t xml:space="preserve"> </w:t>
      </w:r>
      <w:r w:rsidRPr="002D4775">
        <w:rPr>
          <w:rFonts w:ascii="Arial" w:eastAsia="Calibri" w:hAnsi="Arial" w:cs="Arial"/>
          <w:color w:val="0F243E"/>
          <w:spacing w:val="-1"/>
        </w:rPr>
        <w:t>wynikało,</w:t>
      </w:r>
      <w:r w:rsidRPr="002D4775">
        <w:rPr>
          <w:rFonts w:ascii="Arial" w:eastAsia="Calibri" w:hAnsi="Arial" w:cs="Arial"/>
          <w:color w:val="0F243E"/>
          <w:spacing w:val="41"/>
        </w:rPr>
        <w:t xml:space="preserve"> </w:t>
      </w:r>
      <w:r w:rsidRPr="002D4775">
        <w:rPr>
          <w:rFonts w:ascii="Arial" w:eastAsia="Calibri" w:hAnsi="Arial" w:cs="Arial"/>
          <w:color w:val="0F243E"/>
        </w:rPr>
        <w:t>że</w:t>
      </w:r>
      <w:r w:rsidRPr="002D4775">
        <w:rPr>
          <w:rFonts w:ascii="Arial" w:eastAsia="Calibri" w:hAnsi="Arial" w:cs="Arial"/>
          <w:color w:val="0F243E"/>
          <w:spacing w:val="39"/>
        </w:rPr>
        <w:t xml:space="preserve"> </w:t>
      </w:r>
      <w:r w:rsidRPr="002D4775">
        <w:rPr>
          <w:rFonts w:ascii="Arial" w:eastAsia="Calibri" w:hAnsi="Arial" w:cs="Arial"/>
          <w:color w:val="0F243E"/>
          <w:spacing w:val="-1"/>
        </w:rPr>
        <w:t>zabezpiecza</w:t>
      </w:r>
      <w:r w:rsidRPr="002D4775">
        <w:rPr>
          <w:rFonts w:ascii="Arial" w:eastAsia="Calibri" w:hAnsi="Arial" w:cs="Arial"/>
          <w:color w:val="0F243E"/>
          <w:spacing w:val="39"/>
        </w:rPr>
        <w:t xml:space="preserve"> </w:t>
      </w:r>
      <w:r w:rsidRPr="002D4775">
        <w:rPr>
          <w:rFonts w:ascii="Arial" w:eastAsia="Calibri" w:hAnsi="Arial" w:cs="Arial"/>
          <w:color w:val="0F243E"/>
        </w:rPr>
        <w:t>ofertę</w:t>
      </w:r>
      <w:r w:rsidRPr="002D4775">
        <w:rPr>
          <w:rFonts w:ascii="Arial" w:eastAsia="Calibri" w:hAnsi="Arial" w:cs="Arial"/>
          <w:color w:val="0F243E"/>
          <w:spacing w:val="41"/>
        </w:rPr>
        <w:t xml:space="preserve"> </w:t>
      </w:r>
      <w:r w:rsidRPr="002D4775">
        <w:rPr>
          <w:rFonts w:ascii="Arial" w:eastAsia="Calibri" w:hAnsi="Arial" w:cs="Arial"/>
          <w:color w:val="0F243E"/>
          <w:spacing w:val="-1"/>
        </w:rPr>
        <w:t>Wykonawców</w:t>
      </w:r>
      <w:r w:rsidRPr="002D4775">
        <w:rPr>
          <w:rFonts w:ascii="Arial" w:eastAsia="Calibri" w:hAnsi="Arial" w:cs="Arial"/>
          <w:color w:val="0F243E"/>
          <w:spacing w:val="40"/>
        </w:rPr>
        <w:t xml:space="preserve"> </w:t>
      </w:r>
      <w:r w:rsidRPr="002D4775">
        <w:rPr>
          <w:rFonts w:ascii="Arial" w:eastAsia="Calibri" w:hAnsi="Arial" w:cs="Arial"/>
          <w:color w:val="0F243E"/>
        </w:rPr>
        <w:t>wspólnie</w:t>
      </w:r>
      <w:r w:rsidRPr="002D4775">
        <w:rPr>
          <w:rFonts w:ascii="Arial" w:eastAsia="Calibri" w:hAnsi="Arial" w:cs="Arial"/>
          <w:color w:val="0F243E"/>
          <w:spacing w:val="39"/>
        </w:rPr>
        <w:t xml:space="preserve"> </w:t>
      </w:r>
      <w:r w:rsidRPr="002D4775">
        <w:rPr>
          <w:rFonts w:ascii="Arial" w:eastAsia="Calibri" w:hAnsi="Arial" w:cs="Arial"/>
          <w:color w:val="0F243E"/>
          <w:spacing w:val="-1"/>
        </w:rPr>
        <w:t>ubiegających</w:t>
      </w:r>
      <w:r w:rsidRPr="002D4775">
        <w:rPr>
          <w:rFonts w:ascii="Arial" w:eastAsia="Calibri" w:hAnsi="Arial" w:cs="Arial"/>
          <w:color w:val="0F243E"/>
          <w:spacing w:val="40"/>
        </w:rPr>
        <w:t xml:space="preserve"> </w:t>
      </w:r>
      <w:r w:rsidRPr="002D4775">
        <w:rPr>
          <w:rFonts w:ascii="Arial" w:eastAsia="Calibri" w:hAnsi="Arial" w:cs="Arial"/>
          <w:color w:val="0F243E"/>
          <w:spacing w:val="1"/>
        </w:rPr>
        <w:t>się</w:t>
      </w:r>
      <w:r w:rsidRPr="002D4775">
        <w:rPr>
          <w:rFonts w:ascii="Arial" w:eastAsia="Calibri" w:hAnsi="Arial" w:cs="Arial"/>
          <w:color w:val="0F243E"/>
          <w:spacing w:val="40"/>
        </w:rPr>
        <w:t xml:space="preserve"> </w:t>
      </w:r>
      <w:r w:rsidRPr="002D4775">
        <w:rPr>
          <w:rFonts w:ascii="Arial" w:eastAsia="Calibri" w:hAnsi="Arial" w:cs="Arial"/>
          <w:color w:val="0F243E"/>
        </w:rPr>
        <w:t>o</w:t>
      </w:r>
      <w:r w:rsidRPr="002D4775">
        <w:rPr>
          <w:rFonts w:ascii="Arial" w:eastAsia="Calibri" w:hAnsi="Arial" w:cs="Arial"/>
          <w:color w:val="0F243E"/>
          <w:spacing w:val="87"/>
        </w:rPr>
        <w:t xml:space="preserve"> </w:t>
      </w:r>
      <w:r w:rsidRPr="002D4775">
        <w:rPr>
          <w:rFonts w:ascii="Arial" w:eastAsia="Calibri" w:hAnsi="Arial" w:cs="Arial"/>
          <w:color w:val="0F243E"/>
          <w:spacing w:val="-1"/>
        </w:rPr>
        <w:t>udzielenie</w:t>
      </w:r>
      <w:r w:rsidRPr="002D4775">
        <w:rPr>
          <w:rFonts w:ascii="Arial" w:eastAsia="Calibri" w:hAnsi="Arial" w:cs="Arial"/>
          <w:color w:val="0F243E"/>
        </w:rPr>
        <w:t xml:space="preserve"> </w:t>
      </w:r>
      <w:r w:rsidRPr="002D4775">
        <w:rPr>
          <w:rFonts w:ascii="Arial" w:eastAsia="Calibri" w:hAnsi="Arial" w:cs="Arial"/>
          <w:color w:val="0F243E"/>
          <w:spacing w:val="-1"/>
        </w:rPr>
        <w:t>zamówienia (konsorcjum);</w:t>
      </w:r>
    </w:p>
    <w:p w:rsidR="007A3E93" w:rsidRPr="002D4775" w:rsidRDefault="007A3E93" w:rsidP="007A3E93">
      <w:pPr>
        <w:widowControl w:val="0"/>
        <w:numPr>
          <w:ilvl w:val="1"/>
          <w:numId w:val="50"/>
        </w:numPr>
        <w:tabs>
          <w:tab w:val="left" w:pos="567"/>
        </w:tabs>
        <w:spacing w:after="0"/>
        <w:ind w:left="567" w:right="120" w:hanging="283"/>
        <w:jc w:val="both"/>
        <w:rPr>
          <w:rFonts w:ascii="Arial" w:eastAsia="Calibri" w:hAnsi="Arial" w:cs="Arial"/>
          <w:color w:val="0F243E"/>
        </w:rPr>
      </w:pPr>
      <w:proofErr w:type="gramStart"/>
      <w:r w:rsidRPr="002D4775">
        <w:rPr>
          <w:rFonts w:ascii="Arial" w:eastAsia="Calibri" w:hAnsi="Arial" w:cs="Arial"/>
          <w:color w:val="0F243E"/>
        </w:rPr>
        <w:t>musi</w:t>
      </w:r>
      <w:proofErr w:type="gramEnd"/>
      <w:r w:rsidRPr="002D4775">
        <w:rPr>
          <w:rFonts w:ascii="Arial" w:eastAsia="Calibri" w:hAnsi="Arial" w:cs="Arial"/>
          <w:color w:val="0F243E"/>
          <w:spacing w:val="19"/>
        </w:rPr>
        <w:t xml:space="preserve"> </w:t>
      </w:r>
      <w:r w:rsidRPr="002D4775">
        <w:rPr>
          <w:rFonts w:ascii="Arial" w:eastAsia="Calibri" w:hAnsi="Arial" w:cs="Arial"/>
          <w:color w:val="0F243E"/>
          <w:spacing w:val="-1"/>
        </w:rPr>
        <w:t>zostać</w:t>
      </w:r>
      <w:r w:rsidRPr="002D4775">
        <w:rPr>
          <w:rFonts w:ascii="Arial" w:eastAsia="Calibri" w:hAnsi="Arial" w:cs="Arial"/>
          <w:color w:val="0F243E"/>
          <w:spacing w:val="17"/>
        </w:rPr>
        <w:t xml:space="preserve"> </w:t>
      </w:r>
      <w:r w:rsidRPr="002D4775">
        <w:rPr>
          <w:rFonts w:ascii="Arial" w:eastAsia="Calibri" w:hAnsi="Arial" w:cs="Arial"/>
          <w:color w:val="0F243E"/>
          <w:spacing w:val="-1"/>
        </w:rPr>
        <w:t>złożone</w:t>
      </w:r>
      <w:r w:rsidRPr="002D4775">
        <w:rPr>
          <w:rFonts w:ascii="Arial" w:eastAsia="Calibri" w:hAnsi="Arial" w:cs="Arial"/>
          <w:color w:val="0F243E"/>
          <w:spacing w:val="17"/>
        </w:rPr>
        <w:t xml:space="preserve"> </w:t>
      </w:r>
      <w:r w:rsidRPr="002D4775">
        <w:rPr>
          <w:rFonts w:ascii="Arial" w:eastAsia="Calibri" w:hAnsi="Arial" w:cs="Arial"/>
          <w:color w:val="0F243E"/>
        </w:rPr>
        <w:t>w</w:t>
      </w:r>
      <w:r w:rsidRPr="002D4775">
        <w:rPr>
          <w:rFonts w:ascii="Arial" w:eastAsia="Calibri" w:hAnsi="Arial" w:cs="Arial"/>
          <w:color w:val="0F243E"/>
          <w:spacing w:val="18"/>
        </w:rPr>
        <w:t xml:space="preserve"> </w:t>
      </w:r>
      <w:r w:rsidRPr="002D4775">
        <w:rPr>
          <w:rFonts w:ascii="Arial" w:eastAsia="Calibri" w:hAnsi="Arial" w:cs="Arial"/>
          <w:color w:val="0F243E"/>
        </w:rPr>
        <w:t>postaci</w:t>
      </w:r>
      <w:r w:rsidRPr="002D4775">
        <w:rPr>
          <w:rFonts w:ascii="Arial" w:eastAsia="Calibri" w:hAnsi="Arial" w:cs="Arial"/>
          <w:color w:val="0F243E"/>
          <w:spacing w:val="19"/>
        </w:rPr>
        <w:t xml:space="preserve"> </w:t>
      </w:r>
      <w:r w:rsidRPr="002D4775">
        <w:rPr>
          <w:rFonts w:ascii="Arial" w:eastAsia="Calibri" w:hAnsi="Arial" w:cs="Arial"/>
          <w:color w:val="0F243E"/>
          <w:spacing w:val="-1"/>
        </w:rPr>
        <w:t>elektronicznej,</w:t>
      </w:r>
      <w:r w:rsidRPr="002D4775">
        <w:rPr>
          <w:rFonts w:ascii="Arial" w:eastAsia="Calibri" w:hAnsi="Arial" w:cs="Arial"/>
          <w:color w:val="0F243E"/>
          <w:spacing w:val="19"/>
        </w:rPr>
        <w:t xml:space="preserve"> </w:t>
      </w:r>
      <w:r w:rsidRPr="002D4775">
        <w:rPr>
          <w:rFonts w:ascii="Arial" w:eastAsia="Calibri" w:hAnsi="Arial" w:cs="Arial"/>
          <w:color w:val="0F243E"/>
          <w:spacing w:val="-1"/>
        </w:rPr>
        <w:t>opatrzone</w:t>
      </w:r>
      <w:r w:rsidRPr="002D4775">
        <w:rPr>
          <w:rFonts w:ascii="Arial" w:eastAsia="Calibri" w:hAnsi="Arial" w:cs="Arial"/>
          <w:color w:val="0F243E"/>
          <w:spacing w:val="18"/>
        </w:rPr>
        <w:t xml:space="preserve"> </w:t>
      </w:r>
      <w:r w:rsidRPr="002D4775">
        <w:rPr>
          <w:rFonts w:ascii="Arial" w:eastAsia="Calibri" w:hAnsi="Arial" w:cs="Arial"/>
          <w:color w:val="0F243E"/>
          <w:spacing w:val="-1"/>
        </w:rPr>
        <w:t>kwalifikowanym</w:t>
      </w:r>
      <w:r w:rsidRPr="002D4775">
        <w:rPr>
          <w:rFonts w:ascii="Arial" w:eastAsia="Calibri" w:hAnsi="Arial" w:cs="Arial"/>
          <w:color w:val="0F243E"/>
          <w:spacing w:val="21"/>
        </w:rPr>
        <w:t xml:space="preserve"> </w:t>
      </w:r>
      <w:r w:rsidRPr="002D4775">
        <w:rPr>
          <w:rFonts w:ascii="Arial" w:eastAsia="Calibri" w:hAnsi="Arial" w:cs="Arial"/>
          <w:color w:val="0F243E"/>
          <w:spacing w:val="-1"/>
        </w:rPr>
        <w:t>podpisem</w:t>
      </w:r>
      <w:r w:rsidRPr="002D4775">
        <w:rPr>
          <w:rFonts w:ascii="Arial" w:eastAsia="Calibri" w:hAnsi="Arial" w:cs="Arial"/>
          <w:color w:val="0F243E"/>
          <w:spacing w:val="97"/>
        </w:rPr>
        <w:t xml:space="preserve"> </w:t>
      </w:r>
      <w:r w:rsidRPr="002D4775">
        <w:rPr>
          <w:rFonts w:ascii="Arial" w:eastAsia="Calibri" w:hAnsi="Arial" w:cs="Arial"/>
          <w:color w:val="0F243E"/>
          <w:spacing w:val="-1"/>
        </w:rPr>
        <w:t>elektronicznym</w:t>
      </w:r>
      <w:r w:rsidRPr="002D4775">
        <w:rPr>
          <w:rFonts w:ascii="Arial" w:eastAsia="Calibri" w:hAnsi="Arial" w:cs="Arial"/>
          <w:color w:val="0F243E"/>
        </w:rPr>
        <w:t xml:space="preserve"> </w:t>
      </w:r>
      <w:r w:rsidRPr="002D4775">
        <w:rPr>
          <w:rFonts w:ascii="Arial" w:eastAsia="Calibri" w:hAnsi="Arial" w:cs="Arial"/>
          <w:color w:val="0F243E"/>
          <w:spacing w:val="-1"/>
        </w:rPr>
        <w:t>przez</w:t>
      </w:r>
      <w:r w:rsidRPr="002D4775">
        <w:rPr>
          <w:rFonts w:ascii="Arial" w:eastAsia="Calibri" w:hAnsi="Arial" w:cs="Arial"/>
          <w:color w:val="0F243E"/>
          <w:spacing w:val="1"/>
        </w:rPr>
        <w:t xml:space="preserve"> </w:t>
      </w:r>
      <w:r w:rsidRPr="002D4775">
        <w:rPr>
          <w:rFonts w:ascii="Arial" w:eastAsia="Calibri" w:hAnsi="Arial" w:cs="Arial"/>
          <w:color w:val="0F243E"/>
        </w:rPr>
        <w:t>wystawcę</w:t>
      </w:r>
      <w:r w:rsidRPr="002D4775">
        <w:rPr>
          <w:rFonts w:ascii="Arial" w:eastAsia="Calibri" w:hAnsi="Arial" w:cs="Arial"/>
          <w:color w:val="0F243E"/>
          <w:spacing w:val="-1"/>
        </w:rPr>
        <w:t xml:space="preserve"> poręczenia</w:t>
      </w:r>
      <w:r w:rsidRPr="002D4775">
        <w:rPr>
          <w:rFonts w:ascii="Arial" w:eastAsia="Calibri" w:hAnsi="Arial" w:cs="Arial"/>
          <w:color w:val="0F243E"/>
        </w:rPr>
        <w:t xml:space="preserve"> lub </w:t>
      </w:r>
      <w:r w:rsidRPr="002D4775">
        <w:rPr>
          <w:rFonts w:ascii="Arial" w:eastAsia="Calibri" w:hAnsi="Arial" w:cs="Arial"/>
          <w:color w:val="0F243E"/>
          <w:spacing w:val="-1"/>
        </w:rPr>
        <w:t>gwarancji.</w:t>
      </w:r>
    </w:p>
    <w:p w:rsidR="007A3E93" w:rsidRPr="00D67ACC" w:rsidRDefault="007A3E93" w:rsidP="007A3E93">
      <w:pPr>
        <w:widowControl w:val="0"/>
        <w:numPr>
          <w:ilvl w:val="0"/>
          <w:numId w:val="30"/>
        </w:numPr>
        <w:tabs>
          <w:tab w:val="left" w:pos="284"/>
        </w:tabs>
        <w:spacing w:after="0"/>
        <w:ind w:right="154" w:hanging="284"/>
        <w:jc w:val="both"/>
        <w:rPr>
          <w:rFonts w:ascii="Arial" w:hAnsi="Arial" w:cs="Arial"/>
          <w:color w:val="0F243E"/>
        </w:rPr>
      </w:pPr>
      <w:r w:rsidRPr="002D4775">
        <w:rPr>
          <w:rFonts w:ascii="Arial" w:eastAsia="Calibri" w:hAnsi="Arial" w:cs="Arial"/>
          <w:color w:val="0F243E"/>
          <w:spacing w:val="-1"/>
        </w:rPr>
        <w:t>Oferta</w:t>
      </w:r>
      <w:r w:rsidRPr="002D4775">
        <w:rPr>
          <w:rFonts w:ascii="Arial" w:eastAsia="Calibri" w:hAnsi="Arial" w:cs="Arial"/>
          <w:color w:val="0F243E"/>
          <w:spacing w:val="19"/>
        </w:rPr>
        <w:t xml:space="preserve"> </w:t>
      </w:r>
      <w:r w:rsidRPr="002D4775">
        <w:rPr>
          <w:rFonts w:ascii="Arial" w:eastAsia="Calibri" w:hAnsi="Arial" w:cs="Arial"/>
          <w:color w:val="0F243E"/>
          <w:spacing w:val="-1"/>
        </w:rPr>
        <w:t>wykonawcy,</w:t>
      </w:r>
      <w:r w:rsidRPr="002D4775">
        <w:rPr>
          <w:rFonts w:ascii="Arial" w:eastAsia="Calibri" w:hAnsi="Arial" w:cs="Arial"/>
          <w:color w:val="0F243E"/>
          <w:spacing w:val="18"/>
        </w:rPr>
        <w:t xml:space="preserve"> </w:t>
      </w:r>
      <w:r w:rsidRPr="002D4775">
        <w:rPr>
          <w:rFonts w:ascii="Arial" w:eastAsia="Calibri" w:hAnsi="Arial" w:cs="Arial"/>
          <w:color w:val="0F243E"/>
        </w:rPr>
        <w:t>który</w:t>
      </w:r>
      <w:r w:rsidRPr="002D4775">
        <w:rPr>
          <w:rFonts w:ascii="Arial" w:eastAsia="Calibri" w:hAnsi="Arial" w:cs="Arial"/>
          <w:color w:val="0F243E"/>
          <w:spacing w:val="18"/>
        </w:rPr>
        <w:t xml:space="preserve"> </w:t>
      </w:r>
      <w:r w:rsidRPr="002D4775">
        <w:rPr>
          <w:rFonts w:ascii="Arial" w:eastAsia="Calibri" w:hAnsi="Arial" w:cs="Arial"/>
          <w:color w:val="0F243E"/>
        </w:rPr>
        <w:t>nie</w:t>
      </w:r>
      <w:r w:rsidRPr="002D4775">
        <w:rPr>
          <w:rFonts w:ascii="Arial" w:eastAsia="Calibri" w:hAnsi="Arial" w:cs="Arial"/>
          <w:color w:val="0F243E"/>
          <w:spacing w:val="18"/>
        </w:rPr>
        <w:t xml:space="preserve"> </w:t>
      </w:r>
      <w:r w:rsidRPr="002D4775">
        <w:rPr>
          <w:rFonts w:ascii="Arial" w:eastAsia="Calibri" w:hAnsi="Arial" w:cs="Arial"/>
          <w:color w:val="0F243E"/>
          <w:spacing w:val="-1"/>
        </w:rPr>
        <w:t>wniesie</w:t>
      </w:r>
      <w:r w:rsidRPr="002D4775">
        <w:rPr>
          <w:rFonts w:ascii="Arial" w:eastAsia="Calibri" w:hAnsi="Arial" w:cs="Arial"/>
          <w:color w:val="0F243E"/>
          <w:spacing w:val="20"/>
        </w:rPr>
        <w:t xml:space="preserve"> </w:t>
      </w:r>
      <w:r w:rsidRPr="002D4775">
        <w:rPr>
          <w:rFonts w:ascii="Arial" w:eastAsia="Calibri" w:hAnsi="Arial" w:cs="Arial"/>
          <w:color w:val="0F243E"/>
          <w:spacing w:val="-1"/>
        </w:rPr>
        <w:t>wadium</w:t>
      </w:r>
      <w:r w:rsidRPr="002D4775">
        <w:rPr>
          <w:rFonts w:ascii="Arial" w:eastAsia="Calibri" w:hAnsi="Arial" w:cs="Arial"/>
          <w:color w:val="0F243E"/>
          <w:spacing w:val="23"/>
        </w:rPr>
        <w:t xml:space="preserve"> </w:t>
      </w:r>
      <w:r w:rsidRPr="002D4775">
        <w:rPr>
          <w:rFonts w:ascii="Arial" w:eastAsia="Calibri" w:hAnsi="Arial" w:cs="Arial"/>
          <w:color w:val="0F243E"/>
        </w:rPr>
        <w:t>lub</w:t>
      </w:r>
      <w:r w:rsidRPr="002D4775">
        <w:rPr>
          <w:rFonts w:ascii="Arial" w:eastAsia="Calibri" w:hAnsi="Arial" w:cs="Arial"/>
          <w:color w:val="0F243E"/>
          <w:spacing w:val="18"/>
        </w:rPr>
        <w:t xml:space="preserve"> </w:t>
      </w:r>
      <w:r w:rsidRPr="002D4775">
        <w:rPr>
          <w:rFonts w:ascii="Arial" w:eastAsia="Calibri" w:hAnsi="Arial" w:cs="Arial"/>
          <w:color w:val="0F243E"/>
          <w:spacing w:val="-1"/>
        </w:rPr>
        <w:t>wniesie</w:t>
      </w:r>
      <w:r w:rsidRPr="002D4775">
        <w:rPr>
          <w:rFonts w:ascii="Arial" w:eastAsia="Calibri" w:hAnsi="Arial" w:cs="Arial"/>
          <w:color w:val="0F243E"/>
          <w:spacing w:val="18"/>
        </w:rPr>
        <w:t xml:space="preserve"> </w:t>
      </w:r>
      <w:r w:rsidRPr="002D4775">
        <w:rPr>
          <w:rFonts w:ascii="Arial" w:eastAsia="Calibri" w:hAnsi="Arial" w:cs="Arial"/>
          <w:color w:val="0F243E"/>
        </w:rPr>
        <w:t>w</w:t>
      </w:r>
      <w:r w:rsidRPr="002D4775">
        <w:rPr>
          <w:rFonts w:ascii="Arial" w:eastAsia="Calibri" w:hAnsi="Arial" w:cs="Arial"/>
          <w:color w:val="0F243E"/>
          <w:spacing w:val="20"/>
        </w:rPr>
        <w:t xml:space="preserve"> </w:t>
      </w:r>
      <w:r w:rsidRPr="002D4775">
        <w:rPr>
          <w:rFonts w:ascii="Arial" w:eastAsia="Calibri" w:hAnsi="Arial" w:cs="Arial"/>
          <w:color w:val="0F243E"/>
        </w:rPr>
        <w:t>sposób</w:t>
      </w:r>
      <w:r w:rsidRPr="002D4775">
        <w:rPr>
          <w:rFonts w:ascii="Arial" w:eastAsia="Calibri" w:hAnsi="Arial" w:cs="Arial"/>
          <w:color w:val="0F243E"/>
          <w:spacing w:val="19"/>
        </w:rPr>
        <w:t xml:space="preserve"> </w:t>
      </w:r>
      <w:r w:rsidRPr="002D4775">
        <w:rPr>
          <w:rFonts w:ascii="Arial" w:eastAsia="Calibri" w:hAnsi="Arial" w:cs="Arial"/>
          <w:color w:val="0F243E"/>
          <w:spacing w:val="-1"/>
        </w:rPr>
        <w:t>nieprawidłowy</w:t>
      </w:r>
      <w:r w:rsidRPr="002D4775">
        <w:rPr>
          <w:rFonts w:ascii="Arial" w:eastAsia="Calibri" w:hAnsi="Arial" w:cs="Arial"/>
          <w:color w:val="0F243E"/>
          <w:spacing w:val="21"/>
        </w:rPr>
        <w:t xml:space="preserve"> </w:t>
      </w:r>
      <w:r w:rsidRPr="002D4775">
        <w:rPr>
          <w:rFonts w:ascii="Arial" w:eastAsia="Calibri" w:hAnsi="Arial" w:cs="Arial"/>
          <w:color w:val="0F243E"/>
        </w:rPr>
        <w:t>lub</w:t>
      </w:r>
      <w:r w:rsidRPr="002D4775">
        <w:rPr>
          <w:rFonts w:ascii="Arial" w:eastAsia="Calibri" w:hAnsi="Arial" w:cs="Arial"/>
          <w:color w:val="0F243E"/>
          <w:spacing w:val="85"/>
        </w:rPr>
        <w:t xml:space="preserve"> </w:t>
      </w:r>
      <w:r w:rsidRPr="002D4775">
        <w:rPr>
          <w:rFonts w:ascii="Arial" w:eastAsia="Calibri" w:hAnsi="Arial" w:cs="Arial"/>
          <w:color w:val="0F243E"/>
        </w:rPr>
        <w:t>nie</w:t>
      </w:r>
      <w:r w:rsidRPr="002D4775">
        <w:rPr>
          <w:rFonts w:ascii="Arial" w:eastAsia="Calibri" w:hAnsi="Arial" w:cs="Arial"/>
          <w:color w:val="0F243E"/>
          <w:spacing w:val="18"/>
        </w:rPr>
        <w:t xml:space="preserve"> </w:t>
      </w:r>
      <w:r w:rsidRPr="002D4775">
        <w:rPr>
          <w:rFonts w:ascii="Arial" w:eastAsia="Calibri" w:hAnsi="Arial" w:cs="Arial"/>
          <w:color w:val="0F243E"/>
          <w:spacing w:val="-1"/>
        </w:rPr>
        <w:t>utrzyma</w:t>
      </w:r>
      <w:r w:rsidRPr="002D4775">
        <w:rPr>
          <w:rFonts w:ascii="Arial" w:eastAsia="Calibri" w:hAnsi="Arial" w:cs="Arial"/>
          <w:color w:val="0F243E"/>
          <w:spacing w:val="18"/>
        </w:rPr>
        <w:t xml:space="preserve"> </w:t>
      </w:r>
      <w:r w:rsidRPr="002D4775">
        <w:rPr>
          <w:rFonts w:ascii="Arial" w:eastAsia="Calibri" w:hAnsi="Arial" w:cs="Arial"/>
          <w:color w:val="0F243E"/>
          <w:spacing w:val="-1"/>
        </w:rPr>
        <w:t>wadium</w:t>
      </w:r>
      <w:r w:rsidRPr="002D4775">
        <w:rPr>
          <w:rFonts w:ascii="Arial" w:eastAsia="Calibri" w:hAnsi="Arial" w:cs="Arial"/>
          <w:color w:val="0F243E"/>
          <w:spacing w:val="19"/>
        </w:rPr>
        <w:t xml:space="preserve"> </w:t>
      </w:r>
      <w:r w:rsidRPr="002D4775">
        <w:rPr>
          <w:rFonts w:ascii="Arial" w:eastAsia="Calibri" w:hAnsi="Arial" w:cs="Arial"/>
          <w:color w:val="0F243E"/>
          <w:spacing w:val="-1"/>
        </w:rPr>
        <w:t>nieprzerwanie</w:t>
      </w:r>
      <w:r w:rsidRPr="002D4775">
        <w:rPr>
          <w:rFonts w:ascii="Arial" w:eastAsia="Calibri" w:hAnsi="Arial" w:cs="Arial"/>
          <w:color w:val="0F243E"/>
          <w:spacing w:val="18"/>
        </w:rPr>
        <w:t xml:space="preserve"> </w:t>
      </w:r>
      <w:r w:rsidRPr="002D4775">
        <w:rPr>
          <w:rFonts w:ascii="Arial" w:eastAsia="Calibri" w:hAnsi="Arial" w:cs="Arial"/>
          <w:color w:val="0F243E"/>
        </w:rPr>
        <w:t>do</w:t>
      </w:r>
      <w:r w:rsidRPr="002D4775">
        <w:rPr>
          <w:rFonts w:ascii="Arial" w:eastAsia="Calibri" w:hAnsi="Arial" w:cs="Arial"/>
          <w:color w:val="0F243E"/>
          <w:spacing w:val="18"/>
        </w:rPr>
        <w:t xml:space="preserve"> </w:t>
      </w:r>
      <w:r w:rsidRPr="002D4775">
        <w:rPr>
          <w:rFonts w:ascii="Arial" w:eastAsia="Calibri" w:hAnsi="Arial" w:cs="Arial"/>
          <w:color w:val="0F243E"/>
        </w:rPr>
        <w:t>upływu</w:t>
      </w:r>
      <w:r w:rsidRPr="002D4775">
        <w:rPr>
          <w:rFonts w:ascii="Arial" w:eastAsia="Calibri" w:hAnsi="Arial" w:cs="Arial"/>
          <w:color w:val="0F243E"/>
          <w:spacing w:val="18"/>
        </w:rPr>
        <w:t xml:space="preserve"> </w:t>
      </w:r>
      <w:r w:rsidRPr="002D4775">
        <w:rPr>
          <w:rFonts w:ascii="Arial" w:eastAsia="Calibri" w:hAnsi="Arial" w:cs="Arial"/>
          <w:color w:val="0F243E"/>
          <w:spacing w:val="-1"/>
        </w:rPr>
        <w:t>terminu</w:t>
      </w:r>
      <w:r w:rsidRPr="002D4775">
        <w:rPr>
          <w:rFonts w:ascii="Arial" w:eastAsia="Calibri" w:hAnsi="Arial" w:cs="Arial"/>
          <w:color w:val="0F243E"/>
          <w:spacing w:val="18"/>
        </w:rPr>
        <w:t xml:space="preserve"> </w:t>
      </w:r>
      <w:r w:rsidRPr="002D4775">
        <w:rPr>
          <w:rFonts w:ascii="Arial" w:eastAsia="Calibri" w:hAnsi="Arial" w:cs="Arial"/>
          <w:color w:val="0F243E"/>
          <w:spacing w:val="-1"/>
        </w:rPr>
        <w:t>związania</w:t>
      </w:r>
      <w:r w:rsidRPr="002D4775">
        <w:rPr>
          <w:rFonts w:ascii="Arial" w:eastAsia="Calibri" w:hAnsi="Arial" w:cs="Arial"/>
          <w:color w:val="0F243E"/>
          <w:spacing w:val="18"/>
        </w:rPr>
        <w:t xml:space="preserve"> </w:t>
      </w:r>
      <w:r w:rsidRPr="002D4775">
        <w:rPr>
          <w:rFonts w:ascii="Arial" w:eastAsia="Calibri" w:hAnsi="Arial" w:cs="Arial"/>
          <w:color w:val="0F243E"/>
        </w:rPr>
        <w:t>ofertą</w:t>
      </w:r>
      <w:r w:rsidRPr="002D4775">
        <w:rPr>
          <w:rFonts w:ascii="Arial" w:eastAsia="Calibri" w:hAnsi="Arial" w:cs="Arial"/>
          <w:color w:val="0F243E"/>
          <w:spacing w:val="17"/>
        </w:rPr>
        <w:t xml:space="preserve"> </w:t>
      </w:r>
      <w:r w:rsidRPr="002D4775">
        <w:rPr>
          <w:rFonts w:ascii="Arial" w:eastAsia="Calibri" w:hAnsi="Arial" w:cs="Arial"/>
          <w:color w:val="0F243E"/>
        </w:rPr>
        <w:t>lub</w:t>
      </w:r>
      <w:r w:rsidRPr="002D4775">
        <w:rPr>
          <w:rFonts w:ascii="Arial" w:eastAsia="Calibri" w:hAnsi="Arial" w:cs="Arial"/>
          <w:color w:val="0F243E"/>
          <w:spacing w:val="19"/>
        </w:rPr>
        <w:t xml:space="preserve"> </w:t>
      </w:r>
      <w:r w:rsidRPr="002D4775">
        <w:rPr>
          <w:rFonts w:ascii="Arial" w:eastAsia="Calibri" w:hAnsi="Arial" w:cs="Arial"/>
          <w:color w:val="0F243E"/>
          <w:spacing w:val="-1"/>
        </w:rPr>
        <w:t>złoży</w:t>
      </w:r>
      <w:r w:rsidRPr="002D4775">
        <w:rPr>
          <w:rFonts w:ascii="Arial" w:eastAsia="Calibri" w:hAnsi="Arial" w:cs="Arial"/>
          <w:color w:val="0F243E"/>
          <w:spacing w:val="67"/>
        </w:rPr>
        <w:t xml:space="preserve"> </w:t>
      </w:r>
      <w:r w:rsidRPr="002D4775">
        <w:rPr>
          <w:rFonts w:ascii="Arial" w:eastAsia="Calibri" w:hAnsi="Arial" w:cs="Arial"/>
          <w:color w:val="0F243E"/>
          <w:spacing w:val="-1"/>
        </w:rPr>
        <w:t>wniosek</w:t>
      </w:r>
      <w:r w:rsidRPr="002D4775">
        <w:rPr>
          <w:rFonts w:ascii="Arial" w:eastAsia="Calibri" w:hAnsi="Arial" w:cs="Arial"/>
          <w:color w:val="0F243E"/>
          <w:spacing w:val="40"/>
        </w:rPr>
        <w:t xml:space="preserve"> </w:t>
      </w:r>
      <w:r w:rsidRPr="002D4775">
        <w:rPr>
          <w:rFonts w:ascii="Arial" w:eastAsia="Calibri" w:hAnsi="Arial" w:cs="Arial"/>
          <w:color w:val="0F243E"/>
        </w:rPr>
        <w:t>o</w:t>
      </w:r>
      <w:r w:rsidRPr="002D4775">
        <w:rPr>
          <w:rFonts w:ascii="Arial" w:eastAsia="Calibri" w:hAnsi="Arial" w:cs="Arial"/>
          <w:color w:val="0F243E"/>
          <w:spacing w:val="40"/>
        </w:rPr>
        <w:t xml:space="preserve"> </w:t>
      </w:r>
      <w:r w:rsidRPr="002D4775">
        <w:rPr>
          <w:rFonts w:ascii="Arial" w:eastAsia="Calibri" w:hAnsi="Arial" w:cs="Arial"/>
          <w:color w:val="0F243E"/>
        </w:rPr>
        <w:t>zwrot</w:t>
      </w:r>
      <w:r w:rsidRPr="002D4775">
        <w:rPr>
          <w:rFonts w:ascii="Arial" w:eastAsia="Calibri" w:hAnsi="Arial" w:cs="Arial"/>
          <w:color w:val="0F243E"/>
          <w:spacing w:val="40"/>
        </w:rPr>
        <w:t xml:space="preserve"> </w:t>
      </w:r>
      <w:r w:rsidRPr="002D4775">
        <w:rPr>
          <w:rFonts w:ascii="Arial" w:eastAsia="Calibri" w:hAnsi="Arial" w:cs="Arial"/>
          <w:color w:val="0F243E"/>
        </w:rPr>
        <w:t>wadium</w:t>
      </w:r>
      <w:r w:rsidRPr="002D4775">
        <w:rPr>
          <w:rFonts w:ascii="Arial" w:eastAsia="Calibri" w:hAnsi="Arial" w:cs="Arial"/>
          <w:color w:val="0F243E"/>
          <w:spacing w:val="41"/>
        </w:rPr>
        <w:t xml:space="preserve"> </w:t>
      </w:r>
      <w:r w:rsidRPr="002D4775">
        <w:rPr>
          <w:rFonts w:ascii="Arial" w:eastAsia="Calibri" w:hAnsi="Arial" w:cs="Arial"/>
          <w:color w:val="0F243E"/>
        </w:rPr>
        <w:t>w</w:t>
      </w:r>
      <w:r w:rsidRPr="002D4775">
        <w:rPr>
          <w:rFonts w:ascii="Arial" w:eastAsia="Calibri" w:hAnsi="Arial" w:cs="Arial"/>
          <w:color w:val="0F243E"/>
          <w:spacing w:val="40"/>
        </w:rPr>
        <w:t xml:space="preserve"> </w:t>
      </w:r>
      <w:r w:rsidRPr="002D4775">
        <w:rPr>
          <w:rFonts w:ascii="Arial" w:eastAsia="Calibri" w:hAnsi="Arial" w:cs="Arial"/>
          <w:color w:val="0F243E"/>
          <w:spacing w:val="-1"/>
        </w:rPr>
        <w:t>przypadku,</w:t>
      </w:r>
      <w:r w:rsidRPr="002D4775">
        <w:rPr>
          <w:rFonts w:ascii="Arial" w:eastAsia="Calibri" w:hAnsi="Arial" w:cs="Arial"/>
          <w:color w:val="0F243E"/>
          <w:spacing w:val="40"/>
        </w:rPr>
        <w:t xml:space="preserve"> </w:t>
      </w:r>
      <w:r w:rsidRPr="002D4775">
        <w:rPr>
          <w:rFonts w:ascii="Arial" w:eastAsia="Calibri" w:hAnsi="Arial" w:cs="Arial"/>
          <w:color w:val="0F243E"/>
        </w:rPr>
        <w:t>o</w:t>
      </w:r>
      <w:r w:rsidRPr="002D4775">
        <w:rPr>
          <w:rFonts w:ascii="Arial" w:eastAsia="Calibri" w:hAnsi="Arial" w:cs="Arial"/>
          <w:color w:val="0F243E"/>
          <w:spacing w:val="40"/>
        </w:rPr>
        <w:t xml:space="preserve"> </w:t>
      </w:r>
      <w:r w:rsidRPr="002D4775">
        <w:rPr>
          <w:rFonts w:ascii="Arial" w:eastAsia="Calibri" w:hAnsi="Arial" w:cs="Arial"/>
          <w:color w:val="0F243E"/>
        </w:rPr>
        <w:t>którym</w:t>
      </w:r>
      <w:r w:rsidRPr="002D4775">
        <w:rPr>
          <w:rFonts w:ascii="Arial" w:eastAsia="Calibri" w:hAnsi="Arial" w:cs="Arial"/>
          <w:color w:val="0F243E"/>
          <w:spacing w:val="41"/>
        </w:rPr>
        <w:t xml:space="preserve"> </w:t>
      </w:r>
      <w:r w:rsidRPr="002D4775">
        <w:rPr>
          <w:rFonts w:ascii="Arial" w:eastAsia="Calibri" w:hAnsi="Arial" w:cs="Arial"/>
          <w:color w:val="0F243E"/>
        </w:rPr>
        <w:t>mowa</w:t>
      </w:r>
      <w:r w:rsidRPr="002D4775">
        <w:rPr>
          <w:rFonts w:ascii="Arial" w:eastAsia="Calibri" w:hAnsi="Arial" w:cs="Arial"/>
          <w:color w:val="0F243E"/>
          <w:spacing w:val="39"/>
        </w:rPr>
        <w:t xml:space="preserve"> </w:t>
      </w:r>
      <w:r w:rsidRPr="002D4775">
        <w:rPr>
          <w:rFonts w:ascii="Arial" w:eastAsia="Calibri" w:hAnsi="Arial" w:cs="Arial"/>
          <w:color w:val="0F243E"/>
        </w:rPr>
        <w:t>w</w:t>
      </w:r>
      <w:r w:rsidRPr="002D4775">
        <w:rPr>
          <w:rFonts w:ascii="Arial" w:eastAsia="Calibri" w:hAnsi="Arial" w:cs="Arial"/>
          <w:color w:val="0F243E"/>
          <w:spacing w:val="40"/>
        </w:rPr>
        <w:t xml:space="preserve"> </w:t>
      </w:r>
      <w:r w:rsidRPr="002D4775">
        <w:rPr>
          <w:rFonts w:ascii="Arial" w:eastAsia="Calibri" w:hAnsi="Arial" w:cs="Arial"/>
          <w:color w:val="0F243E"/>
        </w:rPr>
        <w:t>art.</w:t>
      </w:r>
      <w:r w:rsidRPr="002D4775">
        <w:rPr>
          <w:rFonts w:ascii="Arial" w:eastAsia="Calibri" w:hAnsi="Arial" w:cs="Arial"/>
          <w:color w:val="0F243E"/>
          <w:spacing w:val="40"/>
        </w:rPr>
        <w:t xml:space="preserve"> </w:t>
      </w:r>
      <w:r w:rsidRPr="002D4775">
        <w:rPr>
          <w:rFonts w:ascii="Arial" w:eastAsia="Calibri" w:hAnsi="Arial" w:cs="Arial"/>
          <w:color w:val="0F243E"/>
        </w:rPr>
        <w:t>98</w:t>
      </w:r>
      <w:r w:rsidRPr="002D4775">
        <w:rPr>
          <w:rFonts w:ascii="Arial" w:eastAsia="Calibri" w:hAnsi="Arial" w:cs="Arial"/>
          <w:color w:val="0F243E"/>
          <w:spacing w:val="40"/>
        </w:rPr>
        <w:t xml:space="preserve"> </w:t>
      </w:r>
      <w:r w:rsidRPr="002D4775">
        <w:rPr>
          <w:rFonts w:ascii="Arial" w:eastAsia="Calibri" w:hAnsi="Arial" w:cs="Arial"/>
          <w:color w:val="0F243E"/>
        </w:rPr>
        <w:t>ust.</w:t>
      </w:r>
      <w:r w:rsidRPr="002D4775">
        <w:rPr>
          <w:rFonts w:ascii="Arial" w:eastAsia="Calibri" w:hAnsi="Arial" w:cs="Arial"/>
          <w:color w:val="0F243E"/>
          <w:spacing w:val="40"/>
        </w:rPr>
        <w:t xml:space="preserve"> </w:t>
      </w:r>
      <w:r w:rsidRPr="002D4775">
        <w:rPr>
          <w:rFonts w:ascii="Arial" w:eastAsia="Calibri" w:hAnsi="Arial" w:cs="Arial"/>
          <w:color w:val="0F243E"/>
        </w:rPr>
        <w:t>2</w:t>
      </w:r>
      <w:r w:rsidRPr="002D4775">
        <w:rPr>
          <w:rFonts w:ascii="Arial" w:eastAsia="Calibri" w:hAnsi="Arial" w:cs="Arial"/>
          <w:color w:val="0F243E"/>
          <w:spacing w:val="40"/>
        </w:rPr>
        <w:t xml:space="preserve"> </w:t>
      </w:r>
      <w:r w:rsidRPr="002D4775">
        <w:rPr>
          <w:rFonts w:ascii="Arial" w:eastAsia="Calibri" w:hAnsi="Arial" w:cs="Arial"/>
          <w:color w:val="0F243E"/>
        </w:rPr>
        <w:t>pkt</w:t>
      </w:r>
      <w:r w:rsidRPr="002D4775">
        <w:rPr>
          <w:rFonts w:ascii="Arial" w:eastAsia="Calibri" w:hAnsi="Arial" w:cs="Arial"/>
          <w:color w:val="0F243E"/>
          <w:spacing w:val="41"/>
        </w:rPr>
        <w:t xml:space="preserve"> </w:t>
      </w:r>
      <w:r w:rsidRPr="002D4775">
        <w:rPr>
          <w:rFonts w:ascii="Arial" w:eastAsia="Calibri" w:hAnsi="Arial" w:cs="Arial"/>
          <w:color w:val="0F243E"/>
        </w:rPr>
        <w:t>3</w:t>
      </w:r>
      <w:r w:rsidRPr="002D4775">
        <w:rPr>
          <w:rFonts w:ascii="Arial" w:eastAsia="Calibri" w:hAnsi="Arial" w:cs="Arial"/>
          <w:color w:val="0F243E"/>
          <w:spacing w:val="47"/>
        </w:rPr>
        <w:t xml:space="preserve"> </w:t>
      </w:r>
      <w:proofErr w:type="spellStart"/>
      <w:r w:rsidRPr="002D4775">
        <w:rPr>
          <w:rFonts w:ascii="Arial" w:eastAsia="Calibri" w:hAnsi="Arial" w:cs="Arial"/>
          <w:color w:val="0F243E"/>
          <w:spacing w:val="-1"/>
        </w:rPr>
        <w:t>pzp</w:t>
      </w:r>
      <w:proofErr w:type="spellEnd"/>
      <w:r w:rsidRPr="002D4775">
        <w:rPr>
          <w:rFonts w:ascii="Arial" w:eastAsia="Calibri" w:hAnsi="Arial" w:cs="Arial"/>
          <w:color w:val="0F243E"/>
          <w:spacing w:val="-1"/>
        </w:rPr>
        <w:t xml:space="preserve"> zostanie odrzucona.</w:t>
      </w:r>
    </w:p>
    <w:p w:rsidR="007A3E93" w:rsidRDefault="007A3E93" w:rsidP="007A3E93">
      <w:pPr>
        <w:widowControl w:val="0"/>
        <w:numPr>
          <w:ilvl w:val="0"/>
          <w:numId w:val="30"/>
        </w:numPr>
        <w:tabs>
          <w:tab w:val="left" w:pos="284"/>
        </w:tabs>
        <w:spacing w:after="0"/>
        <w:ind w:right="154" w:hanging="284"/>
        <w:jc w:val="both"/>
        <w:rPr>
          <w:rFonts w:ascii="Arial" w:hAnsi="Arial" w:cs="Arial"/>
          <w:color w:val="0F243E"/>
        </w:rPr>
      </w:pPr>
      <w:r w:rsidRPr="00E206D0">
        <w:rPr>
          <w:rFonts w:ascii="Arial" w:hAnsi="Arial" w:cs="Arial"/>
          <w:b/>
          <w:color w:val="0F243E"/>
        </w:rPr>
        <w:t xml:space="preserve">Zasady zwrotu oraz okoliczności zatrzymania wadium określa art. 98 </w:t>
      </w:r>
      <w:proofErr w:type="spellStart"/>
      <w:r w:rsidRPr="00E206D0">
        <w:rPr>
          <w:rFonts w:ascii="Arial" w:hAnsi="Arial" w:cs="Arial"/>
          <w:b/>
          <w:color w:val="0F243E"/>
        </w:rPr>
        <w:t>pzp</w:t>
      </w:r>
      <w:proofErr w:type="spellEnd"/>
      <w:r w:rsidRPr="00D67ACC">
        <w:rPr>
          <w:rFonts w:ascii="Arial" w:hAnsi="Arial" w:cs="Arial"/>
          <w:color w:val="FF0000"/>
        </w:rPr>
        <w:t>.</w:t>
      </w:r>
    </w:p>
    <w:p w:rsidR="007A3E93" w:rsidRDefault="007A3E93" w:rsidP="007A3E93">
      <w:pPr>
        <w:widowControl w:val="0"/>
        <w:numPr>
          <w:ilvl w:val="0"/>
          <w:numId w:val="30"/>
        </w:numPr>
        <w:tabs>
          <w:tab w:val="left" w:pos="284"/>
        </w:tabs>
        <w:spacing w:after="0"/>
        <w:ind w:right="154" w:hanging="284"/>
        <w:jc w:val="both"/>
        <w:rPr>
          <w:rFonts w:ascii="Arial" w:hAnsi="Arial" w:cs="Arial"/>
          <w:color w:val="0F243E"/>
        </w:rPr>
      </w:pPr>
      <w:r w:rsidRPr="00D67ACC">
        <w:rPr>
          <w:rFonts w:ascii="Arial" w:eastAsia="Calibri" w:hAnsi="Arial" w:cs="Arial"/>
          <w:color w:val="0F243E"/>
        </w:rPr>
        <w:t xml:space="preserve">W przypadku wadium wniesionego w formie gwarancji lub poręczeń i sporządzonego w języku obcym, Zamawiający żąda, by do oferty zostało złożone jego tłumaczenie na język polski, poświadczone przez osobę/osoby uprawnioną/uprawnione do reprezentowania Wykonawcy (oryginał tłumaczenia lub jego kopia poświadczona za zgodność z oryginałem przez osobę/osoby uprawnioną/uprawnione do reprezentowania Wykonawcy). </w:t>
      </w:r>
    </w:p>
    <w:p w:rsidR="007A3E93" w:rsidRDefault="007A3E93" w:rsidP="007A3E93">
      <w:pPr>
        <w:widowControl w:val="0"/>
        <w:numPr>
          <w:ilvl w:val="0"/>
          <w:numId w:val="30"/>
        </w:numPr>
        <w:tabs>
          <w:tab w:val="left" w:pos="284"/>
        </w:tabs>
        <w:spacing w:after="0"/>
        <w:ind w:right="154" w:hanging="284"/>
        <w:jc w:val="both"/>
        <w:rPr>
          <w:rFonts w:ascii="Arial" w:hAnsi="Arial" w:cs="Arial"/>
          <w:color w:val="0F243E"/>
        </w:rPr>
      </w:pPr>
      <w:r w:rsidRPr="00D67ACC">
        <w:rPr>
          <w:rFonts w:ascii="Arial" w:eastAsia="Calibri" w:hAnsi="Arial" w:cs="Arial"/>
          <w:color w:val="0F243E"/>
        </w:rPr>
        <w:t xml:space="preserve">Zaleca się, aby Wykonawca podał w ofercie </w:t>
      </w:r>
      <w:r w:rsidRPr="00D67ACC">
        <w:rPr>
          <w:rFonts w:ascii="Arial" w:eastAsia="Calibri" w:hAnsi="Arial" w:cs="Arial"/>
          <w:b/>
          <w:bCs/>
          <w:color w:val="0F243E"/>
        </w:rPr>
        <w:t>formę</w:t>
      </w:r>
      <w:r w:rsidRPr="00D67ACC">
        <w:rPr>
          <w:rFonts w:ascii="Arial" w:eastAsia="Calibri" w:hAnsi="Arial" w:cs="Arial"/>
          <w:color w:val="0F243E"/>
        </w:rPr>
        <w:t xml:space="preserve">, w jakiej wniesione zostało wadium oraz datę wniesienia wadium lub złożył wraz z ofertą </w:t>
      </w:r>
      <w:r w:rsidRPr="00D67ACC">
        <w:rPr>
          <w:rFonts w:ascii="Arial" w:eastAsia="Calibri" w:hAnsi="Arial" w:cs="Arial"/>
          <w:b/>
          <w:bCs/>
          <w:color w:val="0F243E"/>
        </w:rPr>
        <w:t>dowód wniesienia wadium</w:t>
      </w:r>
      <w:r w:rsidRPr="00D67ACC">
        <w:rPr>
          <w:rFonts w:ascii="Arial" w:eastAsia="Calibri" w:hAnsi="Arial" w:cs="Arial"/>
          <w:color w:val="0F243E"/>
        </w:rPr>
        <w:t xml:space="preserve">. </w:t>
      </w:r>
    </w:p>
    <w:p w:rsidR="007A3E93" w:rsidRDefault="007A3E93" w:rsidP="007A3E93">
      <w:pPr>
        <w:widowControl w:val="0"/>
        <w:numPr>
          <w:ilvl w:val="0"/>
          <w:numId w:val="30"/>
        </w:numPr>
        <w:tabs>
          <w:tab w:val="left" w:pos="284"/>
        </w:tabs>
        <w:spacing w:after="0"/>
        <w:ind w:right="154" w:hanging="284"/>
        <w:jc w:val="both"/>
        <w:rPr>
          <w:rFonts w:ascii="Arial" w:hAnsi="Arial" w:cs="Arial"/>
          <w:color w:val="0F243E"/>
        </w:rPr>
      </w:pPr>
      <w:r w:rsidRPr="00D67ACC">
        <w:rPr>
          <w:rFonts w:ascii="Arial" w:eastAsia="Calibri" w:hAnsi="Arial" w:cs="Arial"/>
          <w:color w:val="0F243E"/>
        </w:rPr>
        <w:t>Oferta Wykonawcy, który nie wniesie wadium lub wniesie w sposób nieprawidłowy zostanie odrzucona.</w:t>
      </w:r>
    </w:p>
    <w:p w:rsidR="00741C86" w:rsidRPr="004F54AE" w:rsidRDefault="00741C86" w:rsidP="00741C86">
      <w:pPr>
        <w:autoSpaceDE w:val="0"/>
        <w:autoSpaceDN w:val="0"/>
        <w:adjustRightInd w:val="0"/>
        <w:spacing w:after="0" w:line="240" w:lineRule="auto"/>
        <w:rPr>
          <w:rFonts w:ascii="Tahoma" w:eastAsia="Calibri" w:hAnsi="Tahoma" w:cs="Tahoma"/>
          <w:b/>
          <w:bCs/>
          <w:color w:val="365F91" w:themeColor="accent1" w:themeShade="BF"/>
          <w:sz w:val="19"/>
          <w:szCs w:val="19"/>
          <w:lang w:eastAsia="pl-PL"/>
        </w:rPr>
      </w:pPr>
    </w:p>
    <w:p w:rsidR="00741C86" w:rsidRPr="004F54AE" w:rsidRDefault="00741C86" w:rsidP="00C5400E">
      <w:pPr>
        <w:autoSpaceDE w:val="0"/>
        <w:autoSpaceDN w:val="0"/>
        <w:adjustRightInd w:val="0"/>
        <w:spacing w:after="0"/>
        <w:rPr>
          <w:rFonts w:ascii="Arial" w:eastAsia="Calibri" w:hAnsi="Arial" w:cs="Arial"/>
          <w:b/>
          <w:color w:val="365F91" w:themeColor="accent1" w:themeShade="BF"/>
          <w:lang w:eastAsia="pl-PL"/>
        </w:rPr>
      </w:pPr>
      <w:r w:rsidRPr="004F54AE">
        <w:rPr>
          <w:rFonts w:ascii="Arial" w:eastAsia="Calibri" w:hAnsi="Arial" w:cs="Arial"/>
          <w:b/>
          <w:bCs/>
          <w:color w:val="365F91" w:themeColor="accent1" w:themeShade="BF"/>
          <w:lang w:eastAsia="pl-PL"/>
        </w:rPr>
        <w:t xml:space="preserve">ROZDZIAŁ </w:t>
      </w:r>
      <w:proofErr w:type="gramStart"/>
      <w:r w:rsidRPr="004F54AE">
        <w:rPr>
          <w:rFonts w:ascii="Arial" w:eastAsia="Calibri" w:hAnsi="Arial" w:cs="Arial"/>
          <w:b/>
          <w:bCs/>
          <w:color w:val="365F91" w:themeColor="accent1" w:themeShade="BF"/>
          <w:lang w:eastAsia="pl-PL"/>
        </w:rPr>
        <w:t>X</w:t>
      </w:r>
      <w:r w:rsidR="00C936B1" w:rsidRPr="004F54AE">
        <w:rPr>
          <w:rFonts w:ascii="Arial" w:eastAsia="Calibri" w:hAnsi="Arial" w:cs="Arial"/>
          <w:b/>
          <w:bCs/>
          <w:color w:val="365F91" w:themeColor="accent1" w:themeShade="BF"/>
          <w:lang w:eastAsia="pl-PL"/>
        </w:rPr>
        <w:t>I</w:t>
      </w:r>
      <w:r w:rsidRPr="004F54AE">
        <w:rPr>
          <w:rFonts w:ascii="Arial" w:eastAsia="Calibri" w:hAnsi="Arial" w:cs="Arial"/>
          <w:b/>
          <w:bCs/>
          <w:color w:val="365F91" w:themeColor="accent1" w:themeShade="BF"/>
          <w:lang w:eastAsia="pl-PL"/>
        </w:rPr>
        <w:t>I</w:t>
      </w:r>
      <w:r w:rsidR="00F136E8" w:rsidRPr="004F54AE">
        <w:rPr>
          <w:rFonts w:ascii="Arial" w:eastAsia="Calibri" w:hAnsi="Arial" w:cs="Arial"/>
          <w:b/>
          <w:bCs/>
          <w:color w:val="365F91" w:themeColor="accent1" w:themeShade="BF"/>
          <w:lang w:eastAsia="pl-PL"/>
        </w:rPr>
        <w:t>I</w:t>
      </w:r>
      <w:r w:rsidRPr="004F54AE">
        <w:rPr>
          <w:rFonts w:ascii="Arial" w:eastAsia="Calibri" w:hAnsi="Arial" w:cs="Arial"/>
          <w:b/>
          <w:bCs/>
          <w:color w:val="365F91" w:themeColor="accent1" w:themeShade="BF"/>
          <w:lang w:eastAsia="pl-PL"/>
        </w:rPr>
        <w:t>:  ZABEZPIECZENIE</w:t>
      </w:r>
      <w:proofErr w:type="gramEnd"/>
      <w:r w:rsidRPr="004F54AE">
        <w:rPr>
          <w:rFonts w:ascii="Arial" w:eastAsia="Calibri" w:hAnsi="Arial" w:cs="Arial"/>
          <w:b/>
          <w:bCs/>
          <w:color w:val="365F91" w:themeColor="accent1" w:themeShade="BF"/>
          <w:lang w:eastAsia="pl-PL"/>
        </w:rPr>
        <w:t xml:space="preserve"> NALEŻYTEGO WYKONANIA UMOWY </w:t>
      </w:r>
    </w:p>
    <w:p w:rsidR="005B4094" w:rsidRPr="005B4094" w:rsidRDefault="005B4094" w:rsidP="00A20024">
      <w:pPr>
        <w:widowControl w:val="0"/>
        <w:numPr>
          <w:ilvl w:val="0"/>
          <w:numId w:val="51"/>
        </w:numPr>
        <w:spacing w:after="0"/>
        <w:ind w:right="154" w:hanging="284"/>
        <w:jc w:val="both"/>
        <w:rPr>
          <w:rFonts w:ascii="Arial" w:eastAsia="Times New Roman" w:hAnsi="Arial" w:cs="Arial"/>
          <w:color w:val="0F243E"/>
          <w:lang w:eastAsia="pl-PL"/>
        </w:rPr>
      </w:pPr>
      <w:r w:rsidRPr="005B4094">
        <w:rPr>
          <w:rFonts w:ascii="Arial" w:eastAsia="Times New Roman" w:hAnsi="Arial" w:cs="Arial"/>
          <w:color w:val="0F243E"/>
          <w:lang w:eastAsia="pl-PL"/>
        </w:rPr>
        <w:t xml:space="preserve">Wykonawca, którego oferta zostanie wybrana, przed zawarciem umowy zobowiązany jest wnieść </w:t>
      </w:r>
      <w:r w:rsidRPr="005B4094">
        <w:rPr>
          <w:rFonts w:ascii="Arial" w:eastAsia="Times New Roman" w:hAnsi="Arial" w:cs="Arial"/>
          <w:b/>
          <w:color w:val="0F243E"/>
          <w:lang w:eastAsia="pl-PL"/>
        </w:rPr>
        <w:t xml:space="preserve">zabezpieczenie należytego wykonania umowy w wysokości </w:t>
      </w:r>
      <w:r w:rsidR="004F54AE">
        <w:rPr>
          <w:rFonts w:ascii="Arial" w:eastAsia="Times New Roman" w:hAnsi="Arial" w:cs="Arial"/>
          <w:b/>
          <w:color w:val="0F243E"/>
          <w:lang w:eastAsia="pl-PL"/>
        </w:rPr>
        <w:t>5</w:t>
      </w:r>
      <w:r w:rsidRPr="005B4094">
        <w:rPr>
          <w:rFonts w:ascii="Arial" w:eastAsia="Times New Roman" w:hAnsi="Arial" w:cs="Arial"/>
          <w:b/>
          <w:color w:val="0F243E"/>
          <w:lang w:eastAsia="pl-PL"/>
        </w:rPr>
        <w:t>% ceny całkowitej podanej w ofercie</w:t>
      </w:r>
      <w:r w:rsidR="004473D1">
        <w:rPr>
          <w:rFonts w:ascii="Arial" w:eastAsia="Times New Roman" w:hAnsi="Arial" w:cs="Arial"/>
          <w:b/>
          <w:color w:val="0F243E"/>
          <w:lang w:eastAsia="pl-PL"/>
        </w:rPr>
        <w:t xml:space="preserve"> dla każdego zadania</w:t>
      </w:r>
      <w:r w:rsidRPr="005B4094">
        <w:rPr>
          <w:rFonts w:ascii="Arial" w:eastAsia="Times New Roman" w:hAnsi="Arial" w:cs="Arial"/>
          <w:color w:val="0F243E"/>
          <w:lang w:eastAsia="pl-PL"/>
        </w:rPr>
        <w:t xml:space="preserve">. </w:t>
      </w:r>
    </w:p>
    <w:p w:rsidR="005B4094" w:rsidRPr="005B4094" w:rsidRDefault="005B4094" w:rsidP="00A20024">
      <w:pPr>
        <w:widowControl w:val="0"/>
        <w:numPr>
          <w:ilvl w:val="0"/>
          <w:numId w:val="51"/>
        </w:numPr>
        <w:spacing w:after="0"/>
        <w:ind w:right="154" w:hanging="284"/>
        <w:jc w:val="both"/>
        <w:rPr>
          <w:rFonts w:ascii="Arial" w:eastAsia="Times New Roman" w:hAnsi="Arial" w:cs="Arial"/>
          <w:color w:val="0F243E"/>
          <w:lang w:eastAsia="pl-PL"/>
        </w:rPr>
      </w:pPr>
      <w:r w:rsidRPr="005B4094">
        <w:rPr>
          <w:rFonts w:ascii="Arial" w:eastAsia="Times New Roman" w:hAnsi="Arial" w:cs="Arial"/>
          <w:color w:val="0F243E"/>
          <w:lang w:eastAsia="pl-PL"/>
        </w:rPr>
        <w:t xml:space="preserve">Zabezpieczenie może być wniesione według wyboru Wykonawcy w jednej lub kilku następujących formach: w pieniądzu, poręczeniach bankowych lub poręczeniach spółdzielczej kasy oszczędnościowo-kredytowej, (z tym, że zobowiązanie kasy jest zawsze zobowiązaniem pieniężnym), gwarancjach bankowych, gwarancjach ubezpieczeniowych, poręczeniach udzielanych przez podmioty, o których mowa w art. 6b ust.5 pkt 2 ustawy z dnia 9 listopada 2000 r. o utworzeniu Polskiej Agencji Rozwoju Przedsiębiorczości. </w:t>
      </w:r>
    </w:p>
    <w:p w:rsidR="005B4094" w:rsidRPr="008C70CA" w:rsidRDefault="005B4094" w:rsidP="00A20024">
      <w:pPr>
        <w:pStyle w:val="Akapitzlist"/>
        <w:numPr>
          <w:ilvl w:val="0"/>
          <w:numId w:val="51"/>
        </w:numPr>
        <w:spacing w:line="276" w:lineRule="auto"/>
        <w:ind w:hanging="284"/>
        <w:contextualSpacing/>
        <w:jc w:val="both"/>
        <w:rPr>
          <w:rFonts w:ascii="Arial" w:hAnsi="Arial" w:cs="Arial"/>
          <w:b/>
          <w:bCs/>
          <w:color w:val="0F243E" w:themeColor="text2" w:themeShade="80"/>
        </w:rPr>
      </w:pPr>
      <w:r w:rsidRPr="008C70CA">
        <w:rPr>
          <w:rFonts w:ascii="Arial" w:hAnsi="Arial" w:cs="Arial"/>
          <w:color w:val="0F243E"/>
          <w:sz w:val="22"/>
          <w:szCs w:val="22"/>
          <w:lang w:eastAsia="pl-PL"/>
        </w:rPr>
        <w:t xml:space="preserve">Zabezpieczenie wnoszone w pieniądzu Wykonawca wpłaca przelewem na rachunek bankowy Zamawiającego </w:t>
      </w:r>
      <w:r w:rsidRPr="008C70CA">
        <w:rPr>
          <w:rFonts w:ascii="Arial" w:eastAsia="Calibri" w:hAnsi="Arial" w:cs="Arial"/>
          <w:color w:val="0F243E"/>
          <w:sz w:val="22"/>
          <w:szCs w:val="22"/>
          <w:lang w:eastAsia="pl-PL"/>
        </w:rPr>
        <w:t>Regionalna Dyrekcja Ochrony Środowiska w Gdańsku NBP Odział Okręgowy w Gdańsku 12 1010 1140 0187 4413 9800 0000, w tytule przelewu należy wpisać:</w:t>
      </w:r>
      <w:r w:rsidR="003B3758" w:rsidRPr="008C70CA">
        <w:rPr>
          <w:rFonts w:ascii="Arial" w:eastAsia="Calibri" w:hAnsi="Arial" w:cs="Arial"/>
          <w:color w:val="0F243E"/>
          <w:sz w:val="22"/>
          <w:szCs w:val="22"/>
          <w:lang w:eastAsia="pl-PL"/>
        </w:rPr>
        <w:t xml:space="preserve"> </w:t>
      </w:r>
      <w:r w:rsidRPr="008C70CA">
        <w:rPr>
          <w:rFonts w:ascii="Arial" w:eastAsia="Calibri" w:hAnsi="Arial" w:cs="Arial"/>
          <w:color w:val="0F243E"/>
          <w:sz w:val="22"/>
          <w:szCs w:val="22"/>
          <w:lang w:eastAsia="pl-PL"/>
        </w:rPr>
        <w:t>„Zabezpieczenie należytego wykonania umowy w postępowaniu</w:t>
      </w:r>
      <w:r w:rsidRPr="008C70CA">
        <w:rPr>
          <w:rFonts w:ascii="Arial" w:eastAsia="Calibri" w:hAnsi="Arial" w:cs="Arial"/>
          <w:b/>
          <w:color w:val="0F243E"/>
          <w:sz w:val="22"/>
          <w:szCs w:val="22"/>
          <w:lang w:eastAsia="pl-PL"/>
        </w:rPr>
        <w:t xml:space="preserve"> </w:t>
      </w:r>
      <w:r w:rsidRPr="004F54AE">
        <w:rPr>
          <w:rFonts w:ascii="Arial" w:eastAsia="Calibri" w:hAnsi="Arial" w:cs="Arial"/>
          <w:b/>
          <w:color w:val="365F91" w:themeColor="accent1" w:themeShade="BF"/>
          <w:sz w:val="22"/>
          <w:szCs w:val="22"/>
          <w:lang w:eastAsia="pl-PL"/>
        </w:rPr>
        <w:t>OI.I.261.1.</w:t>
      </w:r>
      <w:r w:rsidR="007E6181">
        <w:rPr>
          <w:rFonts w:ascii="Arial" w:eastAsia="Calibri" w:hAnsi="Arial" w:cs="Arial"/>
          <w:b/>
          <w:color w:val="365F91" w:themeColor="accent1" w:themeShade="BF"/>
          <w:sz w:val="22"/>
          <w:szCs w:val="22"/>
          <w:lang w:val="pl-PL" w:eastAsia="pl-PL"/>
        </w:rPr>
        <w:t>30</w:t>
      </w:r>
      <w:r w:rsidRPr="004F54AE">
        <w:rPr>
          <w:rFonts w:ascii="Arial" w:eastAsia="Calibri" w:hAnsi="Arial" w:cs="Arial"/>
          <w:b/>
          <w:color w:val="365F91" w:themeColor="accent1" w:themeShade="BF"/>
          <w:sz w:val="22"/>
          <w:szCs w:val="22"/>
          <w:lang w:eastAsia="pl-PL"/>
        </w:rPr>
        <w:t>.202</w:t>
      </w:r>
      <w:r w:rsidR="00B558D2">
        <w:rPr>
          <w:rFonts w:ascii="Arial" w:eastAsia="Calibri" w:hAnsi="Arial" w:cs="Arial"/>
          <w:b/>
          <w:color w:val="365F91" w:themeColor="accent1" w:themeShade="BF"/>
          <w:sz w:val="22"/>
          <w:szCs w:val="22"/>
          <w:lang w:val="pl-PL" w:eastAsia="pl-PL"/>
        </w:rPr>
        <w:t>2</w:t>
      </w:r>
      <w:r w:rsidRPr="004F54AE">
        <w:rPr>
          <w:rFonts w:ascii="Arial" w:eastAsia="Calibri" w:hAnsi="Arial" w:cs="Arial"/>
          <w:b/>
          <w:color w:val="365F91" w:themeColor="accent1" w:themeShade="BF"/>
          <w:sz w:val="22"/>
          <w:szCs w:val="22"/>
          <w:lang w:eastAsia="pl-PL"/>
        </w:rPr>
        <w:t>.</w:t>
      </w:r>
      <w:r w:rsidR="004F54AE" w:rsidRPr="004F54AE">
        <w:rPr>
          <w:rFonts w:ascii="Arial" w:eastAsia="Calibri" w:hAnsi="Arial" w:cs="Arial"/>
          <w:b/>
          <w:color w:val="365F91" w:themeColor="accent1" w:themeShade="BF"/>
          <w:sz w:val="22"/>
          <w:szCs w:val="22"/>
          <w:lang w:val="pl-PL" w:eastAsia="pl-PL"/>
        </w:rPr>
        <w:t>IW</w:t>
      </w:r>
      <w:r w:rsidRPr="004F54AE">
        <w:rPr>
          <w:rFonts w:ascii="Arial" w:eastAsia="Calibri" w:hAnsi="Arial" w:cs="Arial"/>
          <w:b/>
          <w:color w:val="365F91" w:themeColor="accent1" w:themeShade="BF"/>
          <w:sz w:val="22"/>
          <w:szCs w:val="22"/>
          <w:lang w:eastAsia="pl-PL"/>
        </w:rPr>
        <w:t xml:space="preserve"> </w:t>
      </w:r>
      <w:r w:rsidR="00B558D2" w:rsidRPr="000E31F7">
        <w:rPr>
          <w:rFonts w:ascii="Arial" w:hAnsi="Arial" w:cs="Arial"/>
          <w:b/>
          <w:color w:val="365F91" w:themeColor="accent1" w:themeShade="BF"/>
          <w:sz w:val="22"/>
          <w:szCs w:val="22"/>
        </w:rPr>
        <w:t>„</w:t>
      </w:r>
      <w:r w:rsidR="000E31F7" w:rsidRPr="000E31F7">
        <w:rPr>
          <w:rFonts w:ascii="Arial" w:hAnsi="Arial" w:cs="Arial"/>
          <w:b/>
          <w:color w:val="365F91" w:themeColor="accent1" w:themeShade="BF"/>
          <w:sz w:val="22"/>
          <w:szCs w:val="22"/>
          <w:lang w:eastAsia="pl-PL"/>
        </w:rPr>
        <w:t>Pełnienie nadzoru inwestorskiego nad wykonaniem przegród drewniano-ziemnych w obszarze Natura 2000 Torfowisko Pobłockie PLH220042</w:t>
      </w:r>
      <w:r w:rsidR="00E82F18">
        <w:rPr>
          <w:rFonts w:ascii="Arial" w:hAnsi="Arial" w:cs="Arial"/>
          <w:b/>
          <w:color w:val="365F91" w:themeColor="accent1" w:themeShade="BF"/>
          <w:sz w:val="22"/>
          <w:szCs w:val="22"/>
          <w:lang w:val="pl-PL" w:eastAsia="pl-PL"/>
        </w:rPr>
        <w:t xml:space="preserve"> </w:t>
      </w:r>
      <w:r w:rsidR="00E82F18">
        <w:rPr>
          <w:rFonts w:ascii="Arial" w:hAnsi="Arial" w:cs="Arial"/>
          <w:b/>
          <w:color w:val="365F91" w:themeColor="accent1" w:themeShade="BF"/>
          <w:sz w:val="22"/>
          <w:szCs w:val="22"/>
          <w:lang w:val="pl-PL" w:eastAsia="pl-PL"/>
        </w:rPr>
        <w:br/>
      </w:r>
      <w:r w:rsidR="000E31F7" w:rsidRPr="000E31F7">
        <w:rPr>
          <w:rFonts w:ascii="Arial" w:hAnsi="Arial" w:cs="Arial"/>
          <w:b/>
          <w:color w:val="365F91" w:themeColor="accent1" w:themeShade="BF"/>
          <w:sz w:val="22"/>
          <w:szCs w:val="22"/>
          <w:lang w:eastAsia="pl-PL"/>
        </w:rPr>
        <w:t>w ramach projektu nr POIS.02.04.00-00-0108/16 pn. Ochrona siedlisk i gatunków terenów nieleśnych zależnych od wód</w:t>
      </w:r>
      <w:r w:rsidR="00B558D2" w:rsidRPr="000E31F7">
        <w:rPr>
          <w:rFonts w:ascii="Arial" w:hAnsi="Arial" w:cs="Arial"/>
          <w:b/>
          <w:bCs/>
          <w:color w:val="365F91" w:themeColor="accent1" w:themeShade="BF"/>
          <w:sz w:val="22"/>
          <w:szCs w:val="22"/>
        </w:rPr>
        <w:t>”</w:t>
      </w:r>
    </w:p>
    <w:p w:rsidR="005B4094" w:rsidRPr="005B4094" w:rsidRDefault="005B4094" w:rsidP="00A20024">
      <w:pPr>
        <w:numPr>
          <w:ilvl w:val="0"/>
          <w:numId w:val="51"/>
        </w:numPr>
        <w:autoSpaceDE w:val="0"/>
        <w:autoSpaceDN w:val="0"/>
        <w:adjustRightInd w:val="0"/>
        <w:spacing w:after="0"/>
        <w:ind w:hanging="284"/>
        <w:jc w:val="both"/>
        <w:rPr>
          <w:rFonts w:ascii="Arial" w:eastAsia="Calibri" w:hAnsi="Arial" w:cs="Arial"/>
          <w:color w:val="0F243E"/>
          <w:lang w:eastAsia="pl-PL"/>
        </w:rPr>
      </w:pPr>
      <w:r w:rsidRPr="005B4094">
        <w:rPr>
          <w:rFonts w:ascii="Arial" w:eastAsia="Times New Roman" w:hAnsi="Arial" w:cs="Arial"/>
          <w:color w:val="0F243E"/>
          <w:lang w:eastAsia="pl-PL"/>
        </w:rPr>
        <w:t xml:space="preserve">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 </w:t>
      </w:r>
    </w:p>
    <w:p w:rsidR="005B4094" w:rsidRPr="005B4094" w:rsidRDefault="005B4094" w:rsidP="00A20024">
      <w:pPr>
        <w:numPr>
          <w:ilvl w:val="0"/>
          <w:numId w:val="51"/>
        </w:numPr>
        <w:autoSpaceDE w:val="0"/>
        <w:autoSpaceDN w:val="0"/>
        <w:adjustRightInd w:val="0"/>
        <w:spacing w:after="0"/>
        <w:ind w:hanging="284"/>
        <w:jc w:val="both"/>
        <w:rPr>
          <w:rFonts w:ascii="Arial" w:eastAsia="Calibri" w:hAnsi="Arial" w:cs="Arial"/>
          <w:color w:val="0F243E"/>
          <w:lang w:eastAsia="pl-PL"/>
        </w:rPr>
      </w:pPr>
      <w:r w:rsidRPr="005B4094">
        <w:rPr>
          <w:rFonts w:ascii="Arial" w:eastAsia="Times New Roman" w:hAnsi="Arial" w:cs="Arial"/>
          <w:color w:val="0F243E"/>
          <w:lang w:eastAsia="pl-PL"/>
        </w:rPr>
        <w:t xml:space="preserve">W trakcie realizacji umowy Wykonawca może dokonać zmiany formy zabezpieczenia na jedną lub kilka form, o których mowa w ust. </w:t>
      </w:r>
      <w:r w:rsidR="00052F8B">
        <w:rPr>
          <w:rFonts w:ascii="Arial" w:eastAsia="Times New Roman" w:hAnsi="Arial" w:cs="Arial"/>
          <w:color w:val="0F243E"/>
          <w:lang w:eastAsia="pl-PL"/>
        </w:rPr>
        <w:t>2</w:t>
      </w:r>
      <w:r w:rsidRPr="005B4094">
        <w:rPr>
          <w:rFonts w:ascii="Arial" w:eastAsia="Times New Roman" w:hAnsi="Arial" w:cs="Arial"/>
          <w:color w:val="0F243E"/>
          <w:lang w:eastAsia="pl-PL"/>
        </w:rPr>
        <w:t xml:space="preserve">. </w:t>
      </w:r>
    </w:p>
    <w:p w:rsidR="005B4094" w:rsidRPr="005B4094" w:rsidRDefault="005B4094" w:rsidP="00A20024">
      <w:pPr>
        <w:numPr>
          <w:ilvl w:val="0"/>
          <w:numId w:val="51"/>
        </w:numPr>
        <w:autoSpaceDE w:val="0"/>
        <w:autoSpaceDN w:val="0"/>
        <w:adjustRightInd w:val="0"/>
        <w:spacing w:after="0"/>
        <w:ind w:hanging="284"/>
        <w:jc w:val="both"/>
        <w:rPr>
          <w:rFonts w:ascii="Arial" w:eastAsia="Calibri" w:hAnsi="Arial" w:cs="Arial"/>
          <w:color w:val="0F243E"/>
          <w:lang w:eastAsia="pl-PL"/>
        </w:rPr>
      </w:pPr>
      <w:r w:rsidRPr="005B4094">
        <w:rPr>
          <w:rFonts w:ascii="Arial" w:eastAsia="Times New Roman" w:hAnsi="Arial" w:cs="Arial"/>
          <w:color w:val="0F243E"/>
          <w:lang w:eastAsia="pl-PL"/>
        </w:rPr>
        <w:t xml:space="preserve">Zmiana formy zabezpieczenia jest dokonywana z zachowaniem ciągłości zabezpieczenia i bez zmniejszenia jego wysokości. </w:t>
      </w:r>
    </w:p>
    <w:p w:rsidR="004F54AE" w:rsidRPr="004F54AE" w:rsidRDefault="005B4094" w:rsidP="00A20024">
      <w:pPr>
        <w:numPr>
          <w:ilvl w:val="0"/>
          <w:numId w:val="51"/>
        </w:numPr>
        <w:autoSpaceDE w:val="0"/>
        <w:autoSpaceDN w:val="0"/>
        <w:adjustRightInd w:val="0"/>
        <w:spacing w:after="0"/>
        <w:ind w:hanging="284"/>
        <w:jc w:val="both"/>
        <w:rPr>
          <w:rFonts w:ascii="Arial" w:eastAsia="Calibri" w:hAnsi="Arial" w:cs="Arial"/>
          <w:color w:val="0F243E"/>
          <w:lang w:eastAsia="pl-PL"/>
        </w:rPr>
      </w:pPr>
      <w:r w:rsidRPr="005B4094">
        <w:rPr>
          <w:rFonts w:ascii="Arial" w:eastAsia="Times New Roman" w:hAnsi="Arial" w:cs="Arial"/>
          <w:color w:val="0F243E"/>
          <w:lang w:eastAsia="pl-PL"/>
        </w:rPr>
        <w:t xml:space="preserve">Zamawiający zwraca </w:t>
      </w:r>
      <w:r w:rsidR="004F54AE">
        <w:rPr>
          <w:rFonts w:ascii="Arial" w:eastAsia="Times New Roman" w:hAnsi="Arial" w:cs="Arial"/>
          <w:color w:val="0F243E"/>
          <w:lang w:eastAsia="pl-PL"/>
        </w:rPr>
        <w:t>7</w:t>
      </w:r>
      <w:r w:rsidRPr="005B4094">
        <w:rPr>
          <w:rFonts w:ascii="Arial" w:eastAsia="Times New Roman" w:hAnsi="Arial" w:cs="Arial"/>
          <w:color w:val="0F243E"/>
          <w:lang w:eastAsia="pl-PL"/>
        </w:rPr>
        <w:t xml:space="preserve">0% zabezpieczenia w terminie 30 dni od dnia wykonania </w:t>
      </w:r>
      <w:r w:rsidR="003B3758">
        <w:rPr>
          <w:rFonts w:ascii="Arial" w:eastAsia="Times New Roman" w:hAnsi="Arial" w:cs="Arial"/>
          <w:color w:val="0F243E"/>
          <w:lang w:eastAsia="pl-PL"/>
        </w:rPr>
        <w:t>przedmiotu umowy</w:t>
      </w:r>
      <w:r w:rsidRPr="005B4094">
        <w:rPr>
          <w:rFonts w:ascii="Arial" w:eastAsia="Times New Roman" w:hAnsi="Arial" w:cs="Arial"/>
          <w:color w:val="0F243E"/>
          <w:lang w:eastAsia="pl-PL"/>
        </w:rPr>
        <w:t xml:space="preserve"> i uznania przez Zamawiającego za należycie wykonane.</w:t>
      </w:r>
    </w:p>
    <w:p w:rsidR="004F54AE" w:rsidRPr="006A7065" w:rsidRDefault="004F54AE" w:rsidP="00A20024">
      <w:pPr>
        <w:numPr>
          <w:ilvl w:val="0"/>
          <w:numId w:val="51"/>
        </w:numPr>
        <w:tabs>
          <w:tab w:val="left" w:pos="284"/>
        </w:tabs>
        <w:suppressAutoHyphens/>
        <w:spacing w:after="0"/>
        <w:ind w:hanging="284"/>
        <w:jc w:val="both"/>
        <w:rPr>
          <w:rFonts w:ascii="Arial" w:hAnsi="Arial" w:cs="Arial"/>
          <w:color w:val="0F243E"/>
        </w:rPr>
      </w:pPr>
      <w:r w:rsidRPr="006A7065">
        <w:rPr>
          <w:rFonts w:ascii="Arial" w:hAnsi="Arial" w:cs="Arial"/>
          <w:color w:val="0F243E"/>
        </w:rPr>
        <w:t xml:space="preserve">Zamawiający pozostawi 30 % wysokości zabezpieczenia należytego wykonania umowy na zabezpieczenie roszczeń z tytułu rękojmi przez cały okres jej trwania. </w:t>
      </w:r>
    </w:p>
    <w:p w:rsidR="00741C86" w:rsidRPr="00533573" w:rsidRDefault="005B4094" w:rsidP="00533573">
      <w:pPr>
        <w:autoSpaceDE w:val="0"/>
        <w:autoSpaceDN w:val="0"/>
        <w:adjustRightInd w:val="0"/>
        <w:spacing w:after="0"/>
        <w:ind w:left="284"/>
        <w:jc w:val="both"/>
        <w:rPr>
          <w:rFonts w:ascii="Arial" w:eastAsia="Calibri" w:hAnsi="Arial" w:cs="Arial"/>
          <w:color w:val="0F243E"/>
          <w:lang w:eastAsia="pl-PL"/>
        </w:rPr>
      </w:pPr>
      <w:r w:rsidRPr="005B4094">
        <w:rPr>
          <w:rFonts w:ascii="Arial" w:eastAsia="Times New Roman" w:hAnsi="Arial" w:cs="Arial"/>
          <w:color w:val="0F243E"/>
          <w:lang w:eastAsia="pl-PL"/>
        </w:rPr>
        <w:t xml:space="preserve"> </w:t>
      </w:r>
    </w:p>
    <w:p w:rsidR="00697689" w:rsidRPr="007A3E93" w:rsidRDefault="00741C86" w:rsidP="00C5400E">
      <w:pPr>
        <w:widowControl w:val="0"/>
        <w:tabs>
          <w:tab w:val="left" w:pos="284"/>
        </w:tabs>
        <w:spacing w:after="0"/>
        <w:outlineLvl w:val="0"/>
        <w:rPr>
          <w:rFonts w:ascii="Arial" w:eastAsia="Times New Roman" w:hAnsi="Arial" w:cs="Arial"/>
          <w:b/>
          <w:bCs/>
          <w:color w:val="365F91" w:themeColor="accent1" w:themeShade="BF"/>
          <w:lang w:eastAsia="pl-PL"/>
        </w:rPr>
      </w:pPr>
      <w:r w:rsidRPr="00EB6201">
        <w:rPr>
          <w:rFonts w:ascii="Arial" w:eastAsia="Times New Roman" w:hAnsi="Arial" w:cs="Arial"/>
          <w:b/>
          <w:bCs/>
          <w:color w:val="365F91" w:themeColor="accent1" w:themeShade="BF"/>
          <w:spacing w:val="-1"/>
          <w:lang w:eastAsia="pl-PL"/>
        </w:rPr>
        <w:t>ROZDZIAŁ X</w:t>
      </w:r>
      <w:r w:rsidR="00F136E8" w:rsidRPr="00EB6201">
        <w:rPr>
          <w:rFonts w:ascii="Arial" w:eastAsia="Times New Roman" w:hAnsi="Arial" w:cs="Arial"/>
          <w:b/>
          <w:bCs/>
          <w:color w:val="365F91" w:themeColor="accent1" w:themeShade="BF"/>
          <w:spacing w:val="-1"/>
          <w:lang w:eastAsia="pl-PL"/>
        </w:rPr>
        <w:t>IV</w:t>
      </w:r>
      <w:r w:rsidRPr="00EB6201">
        <w:rPr>
          <w:rFonts w:ascii="Arial" w:eastAsia="Times New Roman" w:hAnsi="Arial" w:cs="Arial"/>
          <w:b/>
          <w:bCs/>
          <w:color w:val="365F91" w:themeColor="accent1" w:themeShade="BF"/>
          <w:spacing w:val="-1"/>
          <w:lang w:eastAsia="pl-PL"/>
        </w:rPr>
        <w:t>: TERMIN</w:t>
      </w:r>
      <w:r w:rsidRPr="00EB6201">
        <w:rPr>
          <w:rFonts w:ascii="Arial" w:eastAsia="Times New Roman" w:hAnsi="Arial" w:cs="Arial"/>
          <w:b/>
          <w:bCs/>
          <w:color w:val="365F91" w:themeColor="accent1" w:themeShade="BF"/>
          <w:spacing w:val="-4"/>
          <w:lang w:eastAsia="pl-PL"/>
        </w:rPr>
        <w:t xml:space="preserve"> </w:t>
      </w:r>
      <w:r w:rsidRPr="00EB6201">
        <w:rPr>
          <w:rFonts w:ascii="Arial" w:eastAsia="Times New Roman" w:hAnsi="Arial" w:cs="Arial"/>
          <w:b/>
          <w:bCs/>
          <w:color w:val="365F91" w:themeColor="accent1" w:themeShade="BF"/>
          <w:spacing w:val="-1"/>
          <w:lang w:eastAsia="pl-PL"/>
        </w:rPr>
        <w:t>ZWIĄZANIA</w:t>
      </w:r>
      <w:r w:rsidRPr="00EB6201">
        <w:rPr>
          <w:rFonts w:ascii="Arial" w:eastAsia="Times New Roman" w:hAnsi="Arial" w:cs="Arial"/>
          <w:b/>
          <w:bCs/>
          <w:color w:val="365F91" w:themeColor="accent1" w:themeShade="BF"/>
          <w:spacing w:val="-4"/>
          <w:lang w:eastAsia="pl-PL"/>
        </w:rPr>
        <w:t xml:space="preserve"> </w:t>
      </w:r>
      <w:r w:rsidRPr="00EB6201">
        <w:rPr>
          <w:rFonts w:ascii="Arial" w:eastAsia="Times New Roman" w:hAnsi="Arial" w:cs="Arial"/>
          <w:b/>
          <w:bCs/>
          <w:color w:val="365F91" w:themeColor="accent1" w:themeShade="BF"/>
          <w:lang w:eastAsia="pl-PL"/>
        </w:rPr>
        <w:t>OFERTĄ</w:t>
      </w:r>
      <w:bookmarkEnd w:id="8"/>
    </w:p>
    <w:p w:rsidR="00741C86" w:rsidRPr="00CD1EE5" w:rsidRDefault="00741C86" w:rsidP="00901A08">
      <w:pPr>
        <w:widowControl w:val="0"/>
        <w:numPr>
          <w:ilvl w:val="0"/>
          <w:numId w:val="10"/>
        </w:numPr>
        <w:tabs>
          <w:tab w:val="left" w:pos="369"/>
        </w:tabs>
        <w:spacing w:after="0"/>
        <w:jc w:val="both"/>
        <w:rPr>
          <w:rFonts w:ascii="Arial" w:eastAsia="Lucida Sans Unicode" w:hAnsi="Arial" w:cs="Arial"/>
          <w:color w:val="0F243E" w:themeColor="text2" w:themeShade="80"/>
          <w:kern w:val="1"/>
          <w:lang w:eastAsia="zh-CN"/>
        </w:rPr>
      </w:pPr>
      <w:r w:rsidRPr="00EE248A">
        <w:rPr>
          <w:rFonts w:ascii="Arial" w:eastAsia="Lucida Sans Unicode" w:hAnsi="Arial" w:cs="Arial"/>
          <w:color w:val="0F243E" w:themeColor="text2" w:themeShade="80"/>
          <w:spacing w:val="-1"/>
          <w:kern w:val="1"/>
          <w:lang w:eastAsia="zh-CN"/>
        </w:rPr>
        <w:t>W</w:t>
      </w:r>
      <w:r w:rsidRPr="009A4A86">
        <w:rPr>
          <w:rFonts w:ascii="Arial" w:eastAsia="Lucida Sans Unicode" w:hAnsi="Arial" w:cs="Arial"/>
          <w:color w:val="0F243E" w:themeColor="text2" w:themeShade="80"/>
          <w:spacing w:val="-1"/>
          <w:kern w:val="1"/>
          <w:lang w:eastAsia="zh-CN"/>
        </w:rPr>
        <w:t xml:space="preserve">ykonawca </w:t>
      </w:r>
      <w:r w:rsidRPr="009A4A86">
        <w:rPr>
          <w:rFonts w:ascii="Arial" w:eastAsia="Lucida Sans Unicode" w:hAnsi="Arial" w:cs="Arial"/>
          <w:color w:val="0F243E" w:themeColor="text2" w:themeShade="80"/>
          <w:kern w:val="1"/>
          <w:lang w:eastAsia="zh-CN"/>
        </w:rPr>
        <w:t>jest</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związany</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ofertą</w:t>
      </w:r>
      <w:r w:rsidR="000D7385">
        <w:rPr>
          <w:rFonts w:ascii="Arial" w:eastAsia="Lucida Sans Unicode" w:hAnsi="Arial" w:cs="Arial"/>
          <w:color w:val="0F243E" w:themeColor="text2" w:themeShade="80"/>
          <w:spacing w:val="-1"/>
          <w:kern w:val="1"/>
          <w:lang w:eastAsia="zh-CN"/>
        </w:rPr>
        <w:t xml:space="preserve"> przez okres 30 dni</w:t>
      </w:r>
      <w:r w:rsidRPr="009A4A86">
        <w:rPr>
          <w:rFonts w:ascii="Arial" w:eastAsia="Lucida Sans Unicode" w:hAnsi="Arial" w:cs="Arial"/>
          <w:color w:val="0F243E" w:themeColor="text2" w:themeShade="80"/>
          <w:spacing w:val="-1"/>
          <w:kern w:val="1"/>
          <w:lang w:eastAsia="zh-CN"/>
        </w:rPr>
        <w:t xml:space="preserve"> od</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dnia upływu</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terminu</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spacing w:val="-1"/>
          <w:kern w:val="1"/>
          <w:lang w:eastAsia="zh-CN"/>
        </w:rPr>
        <w:t>składania</w:t>
      </w:r>
      <w:r w:rsidRPr="009A4A86">
        <w:rPr>
          <w:rFonts w:ascii="Arial" w:eastAsia="Lucida Sans Unicode" w:hAnsi="Arial" w:cs="Arial"/>
          <w:color w:val="0F243E" w:themeColor="text2" w:themeShade="80"/>
          <w:spacing w:val="-5"/>
          <w:kern w:val="1"/>
          <w:lang w:eastAsia="zh-CN"/>
        </w:rPr>
        <w:t xml:space="preserve"> </w:t>
      </w:r>
      <w:r w:rsidRPr="00F85F80">
        <w:rPr>
          <w:rFonts w:ascii="Arial" w:eastAsia="Lucida Sans Unicode" w:hAnsi="Arial" w:cs="Arial"/>
          <w:color w:val="0F243E" w:themeColor="text2" w:themeShade="80"/>
          <w:kern w:val="1"/>
          <w:lang w:eastAsia="zh-CN"/>
        </w:rPr>
        <w:t>ofert</w:t>
      </w:r>
      <w:r w:rsidRPr="00F85F80">
        <w:rPr>
          <w:rFonts w:ascii="Arial" w:eastAsia="Lucida Sans Unicode" w:hAnsi="Arial" w:cs="Arial"/>
          <w:color w:val="0F243E" w:themeColor="text2" w:themeShade="80"/>
          <w:spacing w:val="-1"/>
          <w:kern w:val="1"/>
          <w:lang w:eastAsia="zh-CN"/>
        </w:rPr>
        <w:t xml:space="preserve"> do</w:t>
      </w:r>
      <w:r w:rsidRPr="00F85F80">
        <w:rPr>
          <w:rFonts w:ascii="Arial" w:eastAsia="Lucida Sans Unicode" w:hAnsi="Arial" w:cs="Arial"/>
          <w:color w:val="0F243E" w:themeColor="text2" w:themeShade="80"/>
          <w:spacing w:val="-2"/>
          <w:kern w:val="1"/>
          <w:lang w:eastAsia="zh-CN"/>
        </w:rPr>
        <w:t xml:space="preserve"> </w:t>
      </w:r>
      <w:r w:rsidRPr="00CD1EE5">
        <w:rPr>
          <w:rFonts w:ascii="Arial" w:eastAsia="Lucida Sans Unicode" w:hAnsi="Arial" w:cs="Arial"/>
          <w:color w:val="0F243E" w:themeColor="text2" w:themeShade="80"/>
          <w:spacing w:val="-1"/>
          <w:kern w:val="1"/>
          <w:lang w:eastAsia="zh-CN"/>
        </w:rPr>
        <w:t>dnia</w:t>
      </w:r>
      <w:r w:rsidR="00C5400E" w:rsidRPr="00CD1EE5">
        <w:rPr>
          <w:rFonts w:ascii="Arial" w:eastAsia="Lucida Sans Unicode" w:hAnsi="Arial" w:cs="Arial"/>
          <w:color w:val="0F243E" w:themeColor="text2" w:themeShade="80"/>
          <w:spacing w:val="-1"/>
          <w:kern w:val="1"/>
          <w:lang w:eastAsia="zh-CN"/>
        </w:rPr>
        <w:t xml:space="preserve"> </w:t>
      </w:r>
      <w:r w:rsidR="00EE248A" w:rsidRPr="00CD1EE5">
        <w:rPr>
          <w:rFonts w:ascii="Arial" w:eastAsia="Lucida Sans Unicode" w:hAnsi="Arial" w:cs="Arial"/>
          <w:b/>
          <w:color w:val="0F243E" w:themeColor="text2" w:themeShade="80"/>
          <w:spacing w:val="-1"/>
          <w:kern w:val="1"/>
          <w:lang w:eastAsia="zh-CN"/>
        </w:rPr>
        <w:t xml:space="preserve"> </w:t>
      </w:r>
      <w:r w:rsidR="00222157">
        <w:rPr>
          <w:rFonts w:ascii="Arial" w:eastAsia="Lucida Sans Unicode" w:hAnsi="Arial" w:cs="Arial"/>
          <w:b/>
          <w:color w:val="0F243E" w:themeColor="text2" w:themeShade="80"/>
          <w:spacing w:val="-1"/>
          <w:kern w:val="1"/>
          <w:lang w:eastAsia="zh-CN"/>
        </w:rPr>
        <w:t>05.08</w:t>
      </w:r>
      <w:r w:rsidR="00B33A7C">
        <w:rPr>
          <w:rFonts w:ascii="Arial" w:eastAsia="Lucida Sans Unicode" w:hAnsi="Arial" w:cs="Arial"/>
          <w:b/>
          <w:color w:val="0F243E" w:themeColor="text2" w:themeShade="80"/>
          <w:spacing w:val="-1"/>
          <w:kern w:val="1"/>
          <w:lang w:eastAsia="zh-CN"/>
        </w:rPr>
        <w:t>.202</w:t>
      </w:r>
      <w:r w:rsidR="00957E49" w:rsidRPr="00E956CA">
        <w:rPr>
          <w:rFonts w:ascii="Arial" w:eastAsia="Lucida Sans Unicode" w:hAnsi="Arial" w:cs="Arial"/>
          <w:b/>
          <w:color w:val="0F243E" w:themeColor="text2" w:themeShade="80"/>
          <w:spacing w:val="-1"/>
          <w:kern w:val="1"/>
          <w:lang w:eastAsia="zh-CN"/>
        </w:rPr>
        <w:t>2</w:t>
      </w:r>
      <w:r w:rsidR="00AB3E90" w:rsidRPr="00E956CA">
        <w:rPr>
          <w:rFonts w:ascii="Arial" w:eastAsia="Lucida Sans Unicode" w:hAnsi="Arial" w:cs="Arial"/>
          <w:b/>
          <w:color w:val="0F243E" w:themeColor="text2" w:themeShade="80"/>
          <w:spacing w:val="-1"/>
          <w:kern w:val="1"/>
          <w:lang w:eastAsia="zh-CN"/>
        </w:rPr>
        <w:t xml:space="preserve"> </w:t>
      </w:r>
      <w:proofErr w:type="gramStart"/>
      <w:r w:rsidR="00AB3E90" w:rsidRPr="00E956CA">
        <w:rPr>
          <w:rFonts w:ascii="Arial" w:eastAsia="Lucida Sans Unicode" w:hAnsi="Arial" w:cs="Arial"/>
          <w:b/>
          <w:color w:val="0F243E" w:themeColor="text2" w:themeShade="80"/>
          <w:spacing w:val="-1"/>
          <w:kern w:val="1"/>
          <w:lang w:eastAsia="zh-CN"/>
        </w:rPr>
        <w:t>r</w:t>
      </w:r>
      <w:proofErr w:type="gramEnd"/>
      <w:r w:rsidR="00AB3E90" w:rsidRPr="00E956CA">
        <w:rPr>
          <w:rFonts w:ascii="Arial" w:eastAsia="Lucida Sans Unicode" w:hAnsi="Arial" w:cs="Arial"/>
          <w:b/>
          <w:color w:val="0F243E" w:themeColor="text2" w:themeShade="80"/>
          <w:spacing w:val="-1"/>
          <w:kern w:val="1"/>
          <w:lang w:eastAsia="zh-CN"/>
        </w:rPr>
        <w:t>.</w:t>
      </w:r>
    </w:p>
    <w:p w:rsidR="00741C86" w:rsidRPr="009A4A86" w:rsidRDefault="00741C86" w:rsidP="00901A08">
      <w:pPr>
        <w:widowControl w:val="0"/>
        <w:numPr>
          <w:ilvl w:val="0"/>
          <w:numId w:val="10"/>
        </w:numPr>
        <w:tabs>
          <w:tab w:val="left" w:pos="369"/>
        </w:tabs>
        <w:spacing w:after="0"/>
        <w:ind w:right="109"/>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2"/>
          <w:kern w:val="1"/>
          <w:lang w:eastAsia="zh-CN"/>
        </w:rPr>
        <w:t xml:space="preserve"> </w:t>
      </w:r>
      <w:proofErr w:type="gramStart"/>
      <w:r w:rsidRPr="009A4A86">
        <w:rPr>
          <w:rFonts w:ascii="Arial" w:eastAsia="Lucida Sans Unicode" w:hAnsi="Arial" w:cs="Arial"/>
          <w:color w:val="0F243E" w:themeColor="text2" w:themeShade="80"/>
          <w:spacing w:val="-1"/>
          <w:kern w:val="1"/>
          <w:lang w:eastAsia="zh-CN"/>
        </w:rPr>
        <w:t>przypadku</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kern w:val="1"/>
          <w:lang w:eastAsia="zh-CN"/>
        </w:rPr>
        <w:t>gdy</w:t>
      </w:r>
      <w:proofErr w:type="gramEnd"/>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wybór</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najkorzystniejszej</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oferty</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nie</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nastąpi</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przed</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upływem</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ter</w:t>
      </w:r>
      <w:r w:rsidRPr="009A4A86">
        <w:rPr>
          <w:rFonts w:ascii="Arial" w:eastAsia="Lucida Sans Unicode" w:hAnsi="Arial" w:cs="Arial"/>
          <w:color w:val="0F243E" w:themeColor="text2" w:themeShade="80"/>
          <w:kern w:val="1"/>
          <w:lang w:eastAsia="zh-CN"/>
        </w:rPr>
        <w:t>minu</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związania</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ofertą</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określonego</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kern w:val="1"/>
          <w:lang w:eastAsia="zh-CN"/>
        </w:rPr>
        <w:t>SWZ,</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spacing w:val="-1"/>
          <w:kern w:val="1"/>
          <w:lang w:eastAsia="zh-CN"/>
        </w:rPr>
        <w:t>Zamawiający</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przed</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upływem</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terminu</w:t>
      </w:r>
      <w:r w:rsidRPr="009A4A86">
        <w:rPr>
          <w:rFonts w:ascii="Arial" w:eastAsia="Lucida Sans Unicode" w:hAnsi="Arial" w:cs="Arial"/>
          <w:color w:val="0F243E" w:themeColor="text2" w:themeShade="80"/>
          <w:spacing w:val="73"/>
          <w:kern w:val="1"/>
          <w:lang w:eastAsia="zh-CN"/>
        </w:rPr>
        <w:t xml:space="preserve"> </w:t>
      </w:r>
      <w:r w:rsidRPr="009A4A86">
        <w:rPr>
          <w:rFonts w:ascii="Arial" w:eastAsia="Lucida Sans Unicode" w:hAnsi="Arial" w:cs="Arial"/>
          <w:color w:val="0F243E" w:themeColor="text2" w:themeShade="80"/>
          <w:spacing w:val="-1"/>
          <w:kern w:val="1"/>
          <w:lang w:eastAsia="zh-CN"/>
        </w:rPr>
        <w:t>związania</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ofertą</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zwraca</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się</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jednokrotnie</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kern w:val="1"/>
          <w:lang w:eastAsia="zh-CN"/>
        </w:rPr>
        <w:t>do</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Wykonawców</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o</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wyrażenie</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kern w:val="1"/>
          <w:lang w:eastAsia="zh-CN"/>
        </w:rPr>
        <w:t>zgody</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na</w:t>
      </w:r>
      <w:r w:rsidRPr="009A4A86">
        <w:rPr>
          <w:rFonts w:ascii="Arial" w:eastAsia="Lucida Sans Unicode" w:hAnsi="Arial" w:cs="Arial"/>
          <w:color w:val="0F243E" w:themeColor="text2" w:themeShade="80"/>
          <w:spacing w:val="63"/>
          <w:kern w:val="1"/>
          <w:lang w:eastAsia="zh-CN"/>
        </w:rPr>
        <w:t xml:space="preserve"> </w:t>
      </w:r>
      <w:r w:rsidRPr="009A4A86">
        <w:rPr>
          <w:rFonts w:ascii="Arial" w:eastAsia="Lucida Sans Unicode" w:hAnsi="Arial" w:cs="Arial"/>
          <w:color w:val="0F243E" w:themeColor="text2" w:themeShade="80"/>
          <w:spacing w:val="-1"/>
          <w:kern w:val="1"/>
          <w:lang w:eastAsia="zh-CN"/>
        </w:rPr>
        <w:t>przedłużenie</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tego</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terminu</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kern w:val="1"/>
          <w:lang w:eastAsia="zh-CN"/>
        </w:rPr>
        <w:t>o</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wskazywany</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przez</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niego</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kern w:val="1"/>
          <w:lang w:eastAsia="zh-CN"/>
        </w:rPr>
        <w:t>okres,</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nie</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dłuższy</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spacing w:val="-1"/>
          <w:kern w:val="1"/>
          <w:lang w:eastAsia="zh-CN"/>
        </w:rPr>
        <w:t>niż</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30</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kern w:val="1"/>
          <w:lang w:eastAsia="zh-CN"/>
        </w:rPr>
        <w:t>dni.</w:t>
      </w:r>
    </w:p>
    <w:p w:rsidR="00741C86" w:rsidRPr="009A4A86" w:rsidRDefault="00741C86" w:rsidP="00901A08">
      <w:pPr>
        <w:widowControl w:val="0"/>
        <w:numPr>
          <w:ilvl w:val="0"/>
          <w:numId w:val="10"/>
        </w:numPr>
        <w:tabs>
          <w:tab w:val="left" w:pos="369"/>
        </w:tabs>
        <w:spacing w:after="0"/>
        <w:ind w:right="113"/>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Przedłużenie</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terminu</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związania</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ofertą,</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o</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kern w:val="1"/>
          <w:lang w:eastAsia="zh-CN"/>
        </w:rPr>
        <w:t>którym</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mowa</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ust.</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2,</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wymaga</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złożenia</w:t>
      </w:r>
      <w:r w:rsidRPr="009A4A86">
        <w:rPr>
          <w:rFonts w:ascii="Arial" w:eastAsia="Lucida Sans Unicode" w:hAnsi="Arial" w:cs="Arial"/>
          <w:color w:val="0F243E" w:themeColor="text2" w:themeShade="80"/>
          <w:spacing w:val="65"/>
          <w:kern w:val="1"/>
          <w:lang w:eastAsia="zh-CN"/>
        </w:rPr>
        <w:t xml:space="preserve"> </w:t>
      </w:r>
      <w:r w:rsidRPr="009A4A86">
        <w:rPr>
          <w:rFonts w:ascii="Arial" w:eastAsia="Lucida Sans Unicode" w:hAnsi="Arial" w:cs="Arial"/>
          <w:color w:val="0F243E" w:themeColor="text2" w:themeShade="80"/>
          <w:spacing w:val="-1"/>
          <w:kern w:val="1"/>
          <w:lang w:eastAsia="zh-CN"/>
        </w:rPr>
        <w:t>przez</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spacing w:val="-1"/>
          <w:kern w:val="1"/>
          <w:lang w:eastAsia="zh-CN"/>
        </w:rPr>
        <w:t>Wykonawcę</w:t>
      </w:r>
      <w:r w:rsidRPr="009A4A86">
        <w:rPr>
          <w:rFonts w:ascii="Arial" w:eastAsia="Lucida Sans Unicode" w:hAnsi="Arial" w:cs="Arial"/>
          <w:color w:val="0F243E" w:themeColor="text2" w:themeShade="80"/>
          <w:spacing w:val="30"/>
          <w:kern w:val="1"/>
          <w:lang w:eastAsia="zh-CN"/>
        </w:rPr>
        <w:t xml:space="preserve"> </w:t>
      </w:r>
      <w:r w:rsidRPr="009A4A86">
        <w:rPr>
          <w:rFonts w:ascii="Arial" w:eastAsia="Lucida Sans Unicode" w:hAnsi="Arial" w:cs="Arial"/>
          <w:color w:val="0F243E" w:themeColor="text2" w:themeShade="80"/>
          <w:spacing w:val="-1"/>
          <w:kern w:val="1"/>
          <w:lang w:eastAsia="zh-CN"/>
        </w:rPr>
        <w:t>pisemnego</w:t>
      </w:r>
      <w:r w:rsidRPr="009A4A86">
        <w:rPr>
          <w:rFonts w:ascii="Arial" w:eastAsia="Lucida Sans Unicode" w:hAnsi="Arial" w:cs="Arial"/>
          <w:color w:val="0F243E" w:themeColor="text2" w:themeShade="80"/>
          <w:spacing w:val="6"/>
          <w:kern w:val="1"/>
          <w:position w:val="8"/>
          <w:lang w:eastAsia="zh-CN"/>
        </w:rPr>
        <w:t xml:space="preserve"> </w:t>
      </w:r>
      <w:r w:rsidRPr="009A4A86">
        <w:rPr>
          <w:rFonts w:ascii="Arial" w:eastAsia="Lucida Sans Unicode" w:hAnsi="Arial" w:cs="Arial"/>
          <w:color w:val="0F243E" w:themeColor="text2" w:themeShade="80"/>
          <w:spacing w:val="-1"/>
          <w:kern w:val="1"/>
          <w:lang w:eastAsia="zh-CN"/>
        </w:rPr>
        <w:t>oświadczenia</w:t>
      </w:r>
      <w:r w:rsidRPr="009A4A86">
        <w:rPr>
          <w:rFonts w:ascii="Arial" w:eastAsia="Lucida Sans Unicode" w:hAnsi="Arial" w:cs="Arial"/>
          <w:color w:val="0F243E" w:themeColor="text2" w:themeShade="80"/>
          <w:spacing w:val="31"/>
          <w:kern w:val="1"/>
          <w:lang w:eastAsia="zh-CN"/>
        </w:rPr>
        <w:t xml:space="preserve"> </w:t>
      </w:r>
      <w:r w:rsidRPr="009A4A86">
        <w:rPr>
          <w:rFonts w:ascii="Arial" w:eastAsia="Lucida Sans Unicode" w:hAnsi="Arial" w:cs="Arial"/>
          <w:color w:val="0F243E" w:themeColor="text2" w:themeShade="80"/>
          <w:kern w:val="1"/>
          <w:lang w:eastAsia="zh-CN"/>
        </w:rPr>
        <w:t>o</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spacing w:val="-1"/>
          <w:kern w:val="1"/>
          <w:lang w:eastAsia="zh-CN"/>
        </w:rPr>
        <w:t>wyrażeniu</w:t>
      </w:r>
      <w:r w:rsidRPr="009A4A86">
        <w:rPr>
          <w:rFonts w:ascii="Arial" w:eastAsia="Lucida Sans Unicode" w:hAnsi="Arial" w:cs="Arial"/>
          <w:color w:val="0F243E" w:themeColor="text2" w:themeShade="80"/>
          <w:spacing w:val="30"/>
          <w:kern w:val="1"/>
          <w:lang w:eastAsia="zh-CN"/>
        </w:rPr>
        <w:t xml:space="preserve"> </w:t>
      </w:r>
      <w:r w:rsidRPr="009A4A86">
        <w:rPr>
          <w:rFonts w:ascii="Arial" w:eastAsia="Lucida Sans Unicode" w:hAnsi="Arial" w:cs="Arial"/>
          <w:color w:val="0F243E" w:themeColor="text2" w:themeShade="80"/>
          <w:kern w:val="1"/>
          <w:lang w:eastAsia="zh-CN"/>
        </w:rPr>
        <w:t>zgody</w:t>
      </w:r>
      <w:r w:rsidRPr="009A4A86">
        <w:rPr>
          <w:rFonts w:ascii="Arial" w:eastAsia="Lucida Sans Unicode" w:hAnsi="Arial" w:cs="Arial"/>
          <w:color w:val="0F243E" w:themeColor="text2" w:themeShade="80"/>
          <w:spacing w:val="31"/>
          <w:kern w:val="1"/>
          <w:lang w:eastAsia="zh-CN"/>
        </w:rPr>
        <w:t xml:space="preserve"> </w:t>
      </w:r>
      <w:r w:rsidRPr="009A4A86">
        <w:rPr>
          <w:rFonts w:ascii="Arial" w:eastAsia="Lucida Sans Unicode" w:hAnsi="Arial" w:cs="Arial"/>
          <w:color w:val="0F243E" w:themeColor="text2" w:themeShade="80"/>
          <w:spacing w:val="-1"/>
          <w:kern w:val="1"/>
          <w:lang w:eastAsia="zh-CN"/>
        </w:rPr>
        <w:t>na</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spacing w:val="-1"/>
          <w:kern w:val="1"/>
          <w:lang w:eastAsia="zh-CN"/>
        </w:rPr>
        <w:t>przedłużenie</w:t>
      </w:r>
      <w:r w:rsidRPr="009A4A86">
        <w:rPr>
          <w:rFonts w:ascii="Arial" w:eastAsia="Lucida Sans Unicode" w:hAnsi="Arial" w:cs="Arial"/>
          <w:color w:val="0F243E" w:themeColor="text2" w:themeShade="80"/>
          <w:spacing w:val="65"/>
          <w:kern w:val="1"/>
          <w:lang w:eastAsia="zh-CN"/>
        </w:rPr>
        <w:t xml:space="preserve"> </w:t>
      </w:r>
      <w:r w:rsidRPr="009A4A86">
        <w:rPr>
          <w:rFonts w:ascii="Arial" w:eastAsia="Lucida Sans Unicode" w:hAnsi="Arial" w:cs="Arial"/>
          <w:color w:val="0F243E" w:themeColor="text2" w:themeShade="80"/>
          <w:spacing w:val="-1"/>
          <w:kern w:val="1"/>
          <w:lang w:eastAsia="zh-CN"/>
        </w:rPr>
        <w:t>terminu związania ofertą.</w:t>
      </w:r>
    </w:p>
    <w:p w:rsidR="00741C86" w:rsidRPr="00EB6201" w:rsidRDefault="00741C86" w:rsidP="00741C86">
      <w:pPr>
        <w:widowControl w:val="0"/>
        <w:tabs>
          <w:tab w:val="left" w:pos="369"/>
        </w:tabs>
        <w:spacing w:after="0"/>
        <w:ind w:left="368" w:right="113"/>
        <w:jc w:val="both"/>
        <w:rPr>
          <w:rFonts w:ascii="Arial" w:eastAsia="Lucida Sans Unicode" w:hAnsi="Arial" w:cs="Arial"/>
          <w:color w:val="365F91" w:themeColor="accent1" w:themeShade="BF"/>
          <w:spacing w:val="-1"/>
          <w:kern w:val="1"/>
          <w:lang w:eastAsia="zh-CN"/>
        </w:rPr>
      </w:pPr>
    </w:p>
    <w:p w:rsidR="00741C86" w:rsidRDefault="00741C86" w:rsidP="007A3E93">
      <w:pPr>
        <w:widowControl w:val="0"/>
        <w:tabs>
          <w:tab w:val="left" w:pos="284"/>
        </w:tabs>
        <w:spacing w:after="0" w:line="240" w:lineRule="auto"/>
        <w:outlineLvl w:val="0"/>
        <w:rPr>
          <w:rFonts w:ascii="Arial" w:eastAsia="Times New Roman" w:hAnsi="Arial" w:cs="Arial"/>
          <w:b/>
          <w:bCs/>
          <w:color w:val="365F91" w:themeColor="accent1" w:themeShade="BF"/>
          <w:spacing w:val="-1"/>
          <w:lang w:eastAsia="pl-PL"/>
        </w:rPr>
      </w:pPr>
      <w:bookmarkStart w:id="9" w:name="_TOC_250007"/>
      <w:r w:rsidRPr="00EB6201">
        <w:rPr>
          <w:rFonts w:ascii="Arial" w:eastAsia="Times New Roman" w:hAnsi="Arial" w:cs="Arial"/>
          <w:b/>
          <w:bCs/>
          <w:color w:val="365F91" w:themeColor="accent1" w:themeShade="BF"/>
          <w:spacing w:val="-1"/>
          <w:lang w:eastAsia="pl-PL"/>
        </w:rPr>
        <w:t>ROZDZIAŁ X</w:t>
      </w:r>
      <w:r w:rsidR="00C936B1" w:rsidRPr="00EB6201">
        <w:rPr>
          <w:rFonts w:ascii="Arial" w:eastAsia="Times New Roman" w:hAnsi="Arial" w:cs="Arial"/>
          <w:b/>
          <w:bCs/>
          <w:color w:val="365F91" w:themeColor="accent1" w:themeShade="BF"/>
          <w:spacing w:val="-1"/>
          <w:lang w:eastAsia="pl-PL"/>
        </w:rPr>
        <w:t>V</w:t>
      </w:r>
      <w:r w:rsidRPr="00EB6201">
        <w:rPr>
          <w:rFonts w:ascii="Arial" w:eastAsia="Times New Roman" w:hAnsi="Arial" w:cs="Arial"/>
          <w:b/>
          <w:bCs/>
          <w:color w:val="365F91" w:themeColor="accent1" w:themeShade="BF"/>
          <w:spacing w:val="-1"/>
          <w:lang w:eastAsia="pl-PL"/>
        </w:rPr>
        <w:t>: OPIS</w:t>
      </w:r>
      <w:r w:rsidRPr="00EB6201">
        <w:rPr>
          <w:rFonts w:ascii="Arial" w:eastAsia="Times New Roman" w:hAnsi="Arial" w:cs="Arial"/>
          <w:b/>
          <w:bCs/>
          <w:color w:val="365F91" w:themeColor="accent1" w:themeShade="BF"/>
          <w:spacing w:val="-8"/>
          <w:lang w:eastAsia="pl-PL"/>
        </w:rPr>
        <w:t xml:space="preserve"> </w:t>
      </w:r>
      <w:r w:rsidRPr="00EB6201">
        <w:rPr>
          <w:rFonts w:ascii="Arial" w:eastAsia="Times New Roman" w:hAnsi="Arial" w:cs="Arial"/>
          <w:b/>
          <w:bCs/>
          <w:color w:val="365F91" w:themeColor="accent1" w:themeShade="BF"/>
          <w:spacing w:val="-1"/>
          <w:lang w:eastAsia="pl-PL"/>
        </w:rPr>
        <w:t>SPOSOBU</w:t>
      </w:r>
      <w:r w:rsidRPr="00EB6201">
        <w:rPr>
          <w:rFonts w:ascii="Arial" w:eastAsia="Times New Roman" w:hAnsi="Arial" w:cs="Arial"/>
          <w:b/>
          <w:bCs/>
          <w:color w:val="365F91" w:themeColor="accent1" w:themeShade="BF"/>
          <w:spacing w:val="-8"/>
          <w:lang w:eastAsia="pl-PL"/>
        </w:rPr>
        <w:t xml:space="preserve"> </w:t>
      </w:r>
      <w:r w:rsidRPr="00EB6201">
        <w:rPr>
          <w:rFonts w:ascii="Arial" w:eastAsia="Times New Roman" w:hAnsi="Arial" w:cs="Arial"/>
          <w:b/>
          <w:bCs/>
          <w:color w:val="365F91" w:themeColor="accent1" w:themeShade="BF"/>
          <w:spacing w:val="-1"/>
          <w:lang w:eastAsia="pl-PL"/>
        </w:rPr>
        <w:t>PRZYGOTOWANIA</w:t>
      </w:r>
      <w:r w:rsidRPr="00EB6201">
        <w:rPr>
          <w:rFonts w:ascii="Arial" w:eastAsia="Times New Roman" w:hAnsi="Arial" w:cs="Arial"/>
          <w:b/>
          <w:bCs/>
          <w:color w:val="365F91" w:themeColor="accent1" w:themeShade="BF"/>
          <w:spacing w:val="-8"/>
          <w:lang w:eastAsia="pl-PL"/>
        </w:rPr>
        <w:t xml:space="preserve"> </w:t>
      </w:r>
      <w:r w:rsidRPr="00EB6201">
        <w:rPr>
          <w:rFonts w:ascii="Arial" w:eastAsia="Times New Roman" w:hAnsi="Arial" w:cs="Arial"/>
          <w:b/>
          <w:bCs/>
          <w:color w:val="365F91" w:themeColor="accent1" w:themeShade="BF"/>
          <w:spacing w:val="-1"/>
          <w:lang w:eastAsia="pl-PL"/>
        </w:rPr>
        <w:t>OFERTY</w:t>
      </w:r>
      <w:bookmarkEnd w:id="9"/>
    </w:p>
    <w:p w:rsidR="0077635A" w:rsidRPr="00FD79ED" w:rsidRDefault="0077635A" w:rsidP="007A3E93">
      <w:pPr>
        <w:numPr>
          <w:ilvl w:val="0"/>
          <w:numId w:val="28"/>
        </w:numPr>
        <w:autoSpaceDE w:val="0"/>
        <w:autoSpaceDN w:val="0"/>
        <w:adjustRightInd w:val="0"/>
        <w:spacing w:after="0"/>
        <w:ind w:left="284" w:hanging="284"/>
        <w:jc w:val="both"/>
        <w:rPr>
          <w:rFonts w:ascii="Arial" w:eastAsia="Calibri" w:hAnsi="Arial" w:cs="Arial"/>
          <w:color w:val="0F243E" w:themeColor="text2" w:themeShade="80"/>
          <w:lang w:eastAsia="pl-PL"/>
        </w:rPr>
      </w:pPr>
      <w:r w:rsidRPr="00FD79ED">
        <w:rPr>
          <w:rFonts w:ascii="Arial" w:eastAsia="Calibri" w:hAnsi="Arial" w:cs="Arial"/>
          <w:color w:val="0F243E" w:themeColor="text2" w:themeShade="80"/>
          <w:lang w:eastAsia="pl-PL"/>
        </w:rPr>
        <w:t xml:space="preserve">Wykonawca może złożyć tylko jedną ofertę. Złożenie większej ilości ofert przez jednego Wykonawcę spowoduje odrzucenie wszystkich ofert złożonych przez danego Wykonawcę. </w:t>
      </w:r>
    </w:p>
    <w:p w:rsidR="0077635A" w:rsidRPr="00FD79ED" w:rsidRDefault="0077635A" w:rsidP="0077635A">
      <w:pPr>
        <w:keepNext/>
        <w:keepLines/>
        <w:tabs>
          <w:tab w:val="left" w:pos="922"/>
        </w:tabs>
        <w:spacing w:after="0"/>
        <w:ind w:left="284" w:right="40" w:hanging="284"/>
        <w:jc w:val="both"/>
        <w:outlineLvl w:val="1"/>
        <w:rPr>
          <w:rFonts w:ascii="Arial" w:eastAsia="Calibri" w:hAnsi="Arial" w:cs="Arial"/>
          <w:b/>
          <w:bCs/>
          <w:color w:val="0F243E" w:themeColor="text2" w:themeShade="80"/>
          <w:lang w:eastAsia="pl-PL"/>
        </w:rPr>
      </w:pPr>
      <w:r w:rsidRPr="00FD79ED">
        <w:rPr>
          <w:rFonts w:ascii="Arial" w:eastAsia="Calibri" w:hAnsi="Arial" w:cs="Arial"/>
          <w:bCs/>
          <w:color w:val="0F243E" w:themeColor="text2" w:themeShade="80"/>
          <w:lang w:eastAsia="pl-PL"/>
        </w:rPr>
        <w:t>2.</w:t>
      </w:r>
      <w:bookmarkStart w:id="10" w:name="bookmark30"/>
      <w:r w:rsidRPr="00FD79ED">
        <w:rPr>
          <w:rFonts w:ascii="Arial" w:eastAsia="Calibri" w:hAnsi="Arial" w:cs="Arial"/>
          <w:b/>
          <w:bCs/>
          <w:color w:val="0F243E" w:themeColor="text2" w:themeShade="80"/>
          <w:shd w:val="clear" w:color="auto" w:fill="FFFFFF"/>
          <w:lang w:eastAsia="pl-PL"/>
        </w:rPr>
        <w:t xml:space="preserve"> Oferta musi być sporządzona pod rygorem nieważności, w postaci elektronicznej</w:t>
      </w:r>
      <w:r w:rsidR="0069095C" w:rsidRPr="00FD79ED">
        <w:rPr>
          <w:rFonts w:ascii="Arial" w:eastAsia="Calibri" w:hAnsi="Arial" w:cs="Arial"/>
          <w:b/>
          <w:bCs/>
          <w:noProof/>
          <w:color w:val="0F243E" w:themeColor="text2" w:themeShade="80"/>
          <w:shd w:val="clear" w:color="auto" w:fill="FFFFFF"/>
          <w:lang w:eastAsia="pl-PL"/>
        </w:rPr>
        <w:t>.</w:t>
      </w:r>
      <w:bookmarkEnd w:id="10"/>
      <w:r w:rsidR="0069095C" w:rsidRPr="00FD79ED">
        <w:rPr>
          <w:rFonts w:ascii="Arial" w:eastAsia="Calibri" w:hAnsi="Arial" w:cs="Arial"/>
          <w:b/>
          <w:bCs/>
          <w:color w:val="0F243E" w:themeColor="text2" w:themeShade="80"/>
          <w:shd w:val="clear" w:color="auto" w:fill="FFFFFF"/>
          <w:lang w:eastAsia="pl-PL"/>
        </w:rPr>
        <w:t xml:space="preserve"> </w:t>
      </w:r>
    </w:p>
    <w:p w:rsidR="0077635A" w:rsidRPr="00FD79ED" w:rsidRDefault="0077635A" w:rsidP="00901A08">
      <w:pPr>
        <w:numPr>
          <w:ilvl w:val="3"/>
          <w:numId w:val="27"/>
        </w:numPr>
        <w:tabs>
          <w:tab w:val="left" w:pos="567"/>
        </w:tabs>
        <w:spacing w:after="0"/>
        <w:ind w:left="567" w:hanging="283"/>
        <w:jc w:val="both"/>
        <w:rPr>
          <w:rFonts w:ascii="Arial" w:eastAsia="Calibri" w:hAnsi="Arial" w:cs="Arial"/>
          <w:color w:val="0F243E" w:themeColor="text2" w:themeShade="80"/>
          <w:lang w:eastAsia="pl-PL"/>
        </w:rPr>
      </w:pPr>
      <w:r w:rsidRPr="00FD79ED">
        <w:rPr>
          <w:rFonts w:ascii="Arial" w:eastAsia="Calibri" w:hAnsi="Arial" w:cs="Arial"/>
          <w:color w:val="0F243E" w:themeColor="text2" w:themeShade="80"/>
          <w:lang w:eastAsia="pl-PL"/>
        </w:rPr>
        <w:t>Treść oferty musi być zgodna z treścią SWZ</w:t>
      </w:r>
      <w:bookmarkStart w:id="11" w:name="bookmark31"/>
    </w:p>
    <w:p w:rsidR="0077635A" w:rsidRPr="00FD79ED" w:rsidRDefault="0077635A" w:rsidP="00901A08">
      <w:pPr>
        <w:numPr>
          <w:ilvl w:val="3"/>
          <w:numId w:val="27"/>
        </w:numPr>
        <w:tabs>
          <w:tab w:val="left" w:pos="567"/>
        </w:tabs>
        <w:spacing w:after="0"/>
        <w:ind w:left="567" w:hanging="283"/>
        <w:jc w:val="both"/>
        <w:rPr>
          <w:rFonts w:ascii="Arial" w:eastAsia="Calibri" w:hAnsi="Arial" w:cs="Arial"/>
          <w:color w:val="0F243E" w:themeColor="text2" w:themeShade="80"/>
          <w:lang w:eastAsia="pl-PL"/>
        </w:rPr>
      </w:pPr>
      <w:r w:rsidRPr="00FD79ED">
        <w:rPr>
          <w:rFonts w:ascii="Arial" w:eastAsia="Calibri" w:hAnsi="Arial" w:cs="Arial"/>
          <w:b/>
          <w:bCs/>
          <w:color w:val="0F243E" w:themeColor="text2" w:themeShade="80"/>
          <w:shd w:val="clear" w:color="auto" w:fill="FFFFFF"/>
          <w:lang w:eastAsia="pl-PL"/>
        </w:rPr>
        <w:t>Ofertę należy złożyć za pośrednictwem</w:t>
      </w:r>
      <w:r w:rsidRPr="00FD79ED">
        <w:rPr>
          <w:rFonts w:ascii="Arial" w:eastAsia="Calibri" w:hAnsi="Arial" w:cs="Arial"/>
          <w:color w:val="0F243E" w:themeColor="text2" w:themeShade="80"/>
          <w:lang w:eastAsia="pl-PL"/>
        </w:rPr>
        <w:t xml:space="preserve"> </w:t>
      </w:r>
      <w:r w:rsidRPr="00FD79ED">
        <w:rPr>
          <w:rFonts w:ascii="Arial" w:eastAsia="Calibri" w:hAnsi="Arial" w:cs="Arial"/>
          <w:b/>
          <w:bCs/>
          <w:color w:val="0F243E" w:themeColor="text2" w:themeShade="80"/>
          <w:shd w:val="clear" w:color="auto" w:fill="FFFFFF"/>
          <w:lang w:eastAsia="pl-PL"/>
        </w:rPr>
        <w:t>Formularza</w:t>
      </w:r>
      <w:r w:rsidRPr="00FD79ED">
        <w:rPr>
          <w:rFonts w:ascii="Arial" w:eastAsia="Calibri" w:hAnsi="Arial" w:cs="Arial"/>
          <w:color w:val="0F243E" w:themeColor="text2" w:themeShade="80"/>
          <w:shd w:val="clear" w:color="auto" w:fill="FFFFFF"/>
          <w:lang w:eastAsia="pl-PL"/>
        </w:rPr>
        <w:t xml:space="preserve"> do złożenia, zmiany, wycofania</w:t>
      </w:r>
      <w:r w:rsidRPr="00FD79ED">
        <w:rPr>
          <w:rFonts w:ascii="Arial" w:eastAsia="Calibri" w:hAnsi="Arial" w:cs="Arial"/>
          <w:noProof/>
          <w:color w:val="0F243E" w:themeColor="text2" w:themeShade="80"/>
          <w:shd w:val="clear" w:color="auto" w:fill="FFFFFF"/>
          <w:lang w:eastAsia="pl-PL"/>
        </w:rPr>
        <w:t xml:space="preserve"> </w:t>
      </w:r>
      <w:r w:rsidR="00F07F34">
        <w:rPr>
          <w:rFonts w:ascii="Arial" w:eastAsia="Calibri" w:hAnsi="Arial" w:cs="Arial"/>
          <w:color w:val="0F243E" w:themeColor="text2" w:themeShade="80"/>
          <w:shd w:val="clear" w:color="auto" w:fill="FFFFFF"/>
          <w:lang w:eastAsia="pl-PL"/>
        </w:rPr>
        <w:t>oferty lub wniosku, dostępnego</w:t>
      </w:r>
      <w:r w:rsidRPr="00FD79ED">
        <w:rPr>
          <w:rFonts w:ascii="Arial" w:eastAsia="Calibri" w:hAnsi="Arial" w:cs="Arial"/>
          <w:color w:val="0F243E" w:themeColor="text2" w:themeShade="80"/>
          <w:shd w:val="clear" w:color="auto" w:fill="FFFFFF"/>
          <w:lang w:eastAsia="pl-PL"/>
        </w:rPr>
        <w:t xml:space="preserve"> na </w:t>
      </w:r>
      <w:proofErr w:type="spellStart"/>
      <w:r w:rsidRPr="00FD79ED">
        <w:rPr>
          <w:rFonts w:ascii="Arial" w:eastAsia="Calibri" w:hAnsi="Arial" w:cs="Arial"/>
          <w:color w:val="0F243E" w:themeColor="text2" w:themeShade="80"/>
          <w:shd w:val="clear" w:color="auto" w:fill="FFFFFF"/>
          <w:lang w:eastAsia="pl-PL"/>
        </w:rPr>
        <w:t>miniPortalu</w:t>
      </w:r>
      <w:bookmarkEnd w:id="11"/>
      <w:proofErr w:type="spellEnd"/>
      <w:r w:rsidR="00503282">
        <w:rPr>
          <w:rFonts w:ascii="Arial" w:eastAsia="Calibri" w:hAnsi="Arial" w:cs="Arial"/>
          <w:color w:val="0F243E" w:themeColor="text2" w:themeShade="80"/>
          <w:shd w:val="clear" w:color="auto" w:fill="FFFFFF"/>
          <w:lang w:eastAsia="pl-PL"/>
        </w:rPr>
        <w:t xml:space="preserve"> </w:t>
      </w:r>
      <w:r w:rsidR="00503282">
        <w:rPr>
          <w:rStyle w:val="Heading23"/>
          <w:b w:val="0"/>
          <w:bCs w:val="0"/>
          <w:color w:val="0F243E"/>
          <w:sz w:val="22"/>
          <w:szCs w:val="22"/>
        </w:rPr>
        <w:t xml:space="preserve">na adres skrzynki </w:t>
      </w:r>
      <w:proofErr w:type="spellStart"/>
      <w:r w:rsidR="00503282" w:rsidRPr="002555EE">
        <w:rPr>
          <w:rStyle w:val="Heading23"/>
          <w:bCs w:val="0"/>
          <w:color w:val="0F243E"/>
          <w:sz w:val="22"/>
          <w:szCs w:val="22"/>
        </w:rPr>
        <w:t>Epuap</w:t>
      </w:r>
      <w:proofErr w:type="spellEnd"/>
      <w:r w:rsidR="00503282">
        <w:rPr>
          <w:rStyle w:val="Heading23"/>
          <w:bCs w:val="0"/>
          <w:color w:val="0F243E"/>
          <w:sz w:val="22"/>
          <w:szCs w:val="22"/>
        </w:rPr>
        <w:t xml:space="preserve"> /</w:t>
      </w:r>
      <w:proofErr w:type="spellStart"/>
      <w:r w:rsidR="00503282">
        <w:rPr>
          <w:rStyle w:val="Heading23"/>
          <w:bCs w:val="0"/>
          <w:color w:val="0F243E"/>
          <w:sz w:val="22"/>
          <w:szCs w:val="22"/>
        </w:rPr>
        <w:t>rdos_gdansk</w:t>
      </w:r>
      <w:proofErr w:type="spellEnd"/>
      <w:r w:rsidR="00503282">
        <w:rPr>
          <w:rStyle w:val="Heading23"/>
          <w:bCs w:val="0"/>
          <w:color w:val="0F243E"/>
          <w:sz w:val="22"/>
          <w:szCs w:val="22"/>
        </w:rPr>
        <w:t>/</w:t>
      </w:r>
      <w:proofErr w:type="spellStart"/>
      <w:r w:rsidR="00503282">
        <w:rPr>
          <w:rStyle w:val="Heading23"/>
          <w:bCs w:val="0"/>
          <w:color w:val="0F243E"/>
          <w:sz w:val="22"/>
          <w:szCs w:val="22"/>
        </w:rPr>
        <w:t>skrytkaESP</w:t>
      </w:r>
      <w:proofErr w:type="spellEnd"/>
      <w:r w:rsidR="00503282">
        <w:rPr>
          <w:rStyle w:val="Heading23"/>
          <w:b w:val="0"/>
          <w:bCs w:val="0"/>
          <w:color w:val="0F243E"/>
          <w:sz w:val="22"/>
          <w:szCs w:val="22"/>
        </w:rPr>
        <w:t>.</w:t>
      </w:r>
    </w:p>
    <w:p w:rsidR="0077635A" w:rsidRPr="00FD79ED" w:rsidRDefault="0077635A" w:rsidP="00901A08">
      <w:pPr>
        <w:numPr>
          <w:ilvl w:val="3"/>
          <w:numId w:val="27"/>
        </w:numPr>
        <w:tabs>
          <w:tab w:val="left" w:pos="567"/>
        </w:tabs>
        <w:spacing w:after="0"/>
        <w:ind w:left="567" w:hanging="283"/>
        <w:jc w:val="both"/>
        <w:rPr>
          <w:rFonts w:ascii="Arial" w:eastAsia="Calibri" w:hAnsi="Arial" w:cs="Arial"/>
          <w:color w:val="0F243E" w:themeColor="text2" w:themeShade="80"/>
          <w:lang w:eastAsia="pl-PL"/>
        </w:rPr>
      </w:pPr>
      <w:r w:rsidRPr="00FD79ED">
        <w:rPr>
          <w:rFonts w:ascii="Arial" w:eastAsia="Calibri" w:hAnsi="Arial" w:cs="Arial"/>
          <w:color w:val="0F243E" w:themeColor="text2" w:themeShade="80"/>
          <w:lang w:eastAsia="pl-PL"/>
        </w:rPr>
        <w:t>Oferta</w:t>
      </w:r>
      <w:r w:rsidR="002F0D23" w:rsidRPr="00FD79ED">
        <w:rPr>
          <w:rFonts w:ascii="Arial" w:eastAsia="Calibri" w:hAnsi="Arial" w:cs="Arial"/>
          <w:color w:val="0F243E" w:themeColor="text2" w:themeShade="80"/>
          <w:lang w:eastAsia="pl-PL"/>
        </w:rPr>
        <w:t xml:space="preserve"> </w:t>
      </w:r>
      <w:r w:rsidR="00C95A21" w:rsidRPr="00FD79ED">
        <w:rPr>
          <w:rFonts w:ascii="Arial" w:eastAsia="Calibri" w:hAnsi="Arial" w:cs="Arial"/>
          <w:color w:val="0F243E" w:themeColor="text2" w:themeShade="80"/>
          <w:lang w:eastAsia="pl-PL"/>
        </w:rPr>
        <w:t xml:space="preserve">wraz ze wszystkimi załącznikami </w:t>
      </w:r>
      <w:r w:rsidRPr="00FD79ED">
        <w:rPr>
          <w:rFonts w:ascii="Arial" w:eastAsia="Calibri" w:hAnsi="Arial" w:cs="Arial"/>
          <w:color w:val="0F243E" w:themeColor="text2" w:themeShade="80"/>
          <w:lang w:eastAsia="pl-PL"/>
        </w:rPr>
        <w:t>musi być podpisana</w:t>
      </w:r>
      <w:r w:rsidRPr="00FD79ED">
        <w:rPr>
          <w:rFonts w:ascii="Arial" w:eastAsia="Calibri" w:hAnsi="Arial" w:cs="Arial"/>
          <w:b/>
          <w:bCs/>
          <w:color w:val="0F243E" w:themeColor="text2" w:themeShade="80"/>
          <w:shd w:val="clear" w:color="auto" w:fill="FFFFFF"/>
          <w:lang w:eastAsia="pl-PL"/>
        </w:rPr>
        <w:t xml:space="preserve"> kwalifikowanym podpisem elektronicznym</w:t>
      </w:r>
      <w:r w:rsidR="0069095C" w:rsidRPr="00FD79ED">
        <w:rPr>
          <w:rFonts w:ascii="Arial" w:eastAsia="Calibri" w:hAnsi="Arial" w:cs="Arial"/>
          <w:b/>
          <w:bCs/>
          <w:color w:val="0F243E" w:themeColor="text2" w:themeShade="80"/>
          <w:shd w:val="clear" w:color="auto" w:fill="FFFFFF"/>
          <w:lang w:eastAsia="pl-PL"/>
        </w:rPr>
        <w:t xml:space="preserve"> lub podpisem zaufanym lub podpisem osobistym</w:t>
      </w:r>
      <w:r w:rsidRPr="00FD79ED">
        <w:rPr>
          <w:rFonts w:ascii="Arial" w:eastAsia="Calibri" w:hAnsi="Arial" w:cs="Arial"/>
          <w:color w:val="0F243E" w:themeColor="text2" w:themeShade="80"/>
          <w:lang w:eastAsia="pl-PL"/>
        </w:rPr>
        <w:t xml:space="preserve"> przez Wykonawcę, tj. osobę (osoby) reprezentującą Wykonawcę, zgodnie z zasadami reprezentacji wskazanymi we właściwym rejestrze lub osobę (osoby) upoważnioną do reprezentowania Wykonawcy.</w:t>
      </w:r>
    </w:p>
    <w:p w:rsidR="004533E1" w:rsidRPr="004533E1" w:rsidRDefault="0077635A" w:rsidP="00901A08">
      <w:pPr>
        <w:pStyle w:val="Tekstpodstawowy"/>
        <w:widowControl/>
        <w:numPr>
          <w:ilvl w:val="3"/>
          <w:numId w:val="27"/>
        </w:numPr>
        <w:tabs>
          <w:tab w:val="left" w:pos="567"/>
        </w:tabs>
        <w:suppressAutoHyphens w:val="0"/>
        <w:spacing w:after="0" w:line="276" w:lineRule="auto"/>
        <w:ind w:left="567" w:hanging="283"/>
        <w:jc w:val="both"/>
        <w:rPr>
          <w:rFonts w:ascii="Arial" w:hAnsi="Arial" w:cs="Arial"/>
          <w:color w:val="0F243E" w:themeColor="text2" w:themeShade="80"/>
          <w:sz w:val="22"/>
          <w:szCs w:val="22"/>
          <w:shd w:val="clear" w:color="auto" w:fill="FFFFFF"/>
        </w:rPr>
      </w:pPr>
      <w:r w:rsidRPr="00FD79ED">
        <w:rPr>
          <w:rFonts w:ascii="Arial" w:hAnsi="Arial" w:cs="Arial"/>
          <w:color w:val="0F243E" w:themeColor="text2" w:themeShade="80"/>
          <w:sz w:val="22"/>
          <w:szCs w:val="22"/>
        </w:rPr>
        <w:t xml:space="preserve">Jeżeli osoba/osoby podpisująca/podpisujące ofertę (reprezentująca/reprezentujące Wykonawcę lub Wykonawców występujących wspólnie) działa/działają na podstawie </w:t>
      </w:r>
    </w:p>
    <w:p w:rsidR="0077635A" w:rsidRPr="00FD79ED" w:rsidRDefault="0077635A" w:rsidP="004533E1">
      <w:pPr>
        <w:pStyle w:val="Tekstpodstawowy"/>
        <w:widowControl/>
        <w:tabs>
          <w:tab w:val="left" w:pos="567"/>
        </w:tabs>
        <w:suppressAutoHyphens w:val="0"/>
        <w:spacing w:after="0" w:line="276" w:lineRule="auto"/>
        <w:ind w:left="567"/>
        <w:jc w:val="both"/>
        <w:rPr>
          <w:rStyle w:val="BodytextBold10"/>
          <w:b w:val="0"/>
          <w:bCs w:val="0"/>
          <w:color w:val="0F243E" w:themeColor="text2" w:themeShade="80"/>
          <w:sz w:val="22"/>
          <w:szCs w:val="22"/>
        </w:rPr>
      </w:pPr>
      <w:r w:rsidRPr="00FD79ED">
        <w:rPr>
          <w:rFonts w:ascii="Arial" w:hAnsi="Arial" w:cs="Arial"/>
          <w:color w:val="0F243E" w:themeColor="text2" w:themeShade="80"/>
          <w:sz w:val="22"/>
          <w:szCs w:val="22"/>
        </w:rPr>
        <w:t>pełnomocnictwa, pełnomocnictwo musi być podpisane przez osoby uprawnione do reprezentacji Wykonawcy.</w:t>
      </w:r>
      <w:r w:rsidRPr="00FD79ED">
        <w:rPr>
          <w:rStyle w:val="BodytextBold11"/>
          <w:color w:val="0F243E" w:themeColor="text2" w:themeShade="80"/>
          <w:sz w:val="22"/>
          <w:szCs w:val="22"/>
        </w:rPr>
        <w:t xml:space="preserve"> </w:t>
      </w:r>
      <w:r w:rsidRPr="00FD79ED">
        <w:rPr>
          <w:rStyle w:val="BodytextBold10"/>
          <w:color w:val="0F243E" w:themeColor="text2" w:themeShade="80"/>
          <w:sz w:val="22"/>
          <w:szCs w:val="22"/>
        </w:rPr>
        <w:t>Pełnomocnictwo do</w:t>
      </w:r>
      <w:r w:rsidRPr="00FD79ED">
        <w:rPr>
          <w:rStyle w:val="BodytextBold9"/>
          <w:color w:val="0F243E" w:themeColor="text2" w:themeShade="80"/>
          <w:sz w:val="22"/>
          <w:szCs w:val="22"/>
        </w:rPr>
        <w:t xml:space="preserve"> </w:t>
      </w:r>
      <w:r w:rsidRPr="00FD79ED">
        <w:rPr>
          <w:rStyle w:val="BodytextBold10"/>
          <w:color w:val="0F243E" w:themeColor="text2" w:themeShade="80"/>
          <w:sz w:val="22"/>
          <w:szCs w:val="22"/>
        </w:rPr>
        <w:t>złożenia oferty musi być udzielone pod rygorem nieważności w postaci</w:t>
      </w:r>
      <w:r w:rsidRPr="00FD79ED">
        <w:rPr>
          <w:rStyle w:val="BodytextBold9"/>
          <w:color w:val="0F243E" w:themeColor="text2" w:themeShade="80"/>
          <w:sz w:val="22"/>
          <w:szCs w:val="22"/>
        </w:rPr>
        <w:t xml:space="preserve"> </w:t>
      </w:r>
      <w:r w:rsidRPr="00FD79ED">
        <w:rPr>
          <w:rStyle w:val="BodytextBold10"/>
          <w:color w:val="0F243E" w:themeColor="text2" w:themeShade="80"/>
          <w:sz w:val="22"/>
          <w:szCs w:val="22"/>
        </w:rPr>
        <w:t>elektronicznej i opatrzonej kwalifikowanym podpisem elektronicznym.</w:t>
      </w:r>
    </w:p>
    <w:p w:rsidR="0077635A" w:rsidRPr="00FD79ED" w:rsidRDefault="0077635A" w:rsidP="00901A08">
      <w:pPr>
        <w:pStyle w:val="Tekstpodstawowy"/>
        <w:widowControl/>
        <w:numPr>
          <w:ilvl w:val="3"/>
          <w:numId w:val="27"/>
        </w:numPr>
        <w:tabs>
          <w:tab w:val="left" w:pos="567"/>
        </w:tabs>
        <w:suppressAutoHyphens w:val="0"/>
        <w:spacing w:after="0" w:line="276" w:lineRule="auto"/>
        <w:ind w:left="567" w:hanging="283"/>
        <w:jc w:val="both"/>
        <w:rPr>
          <w:rFonts w:ascii="Arial" w:hAnsi="Arial" w:cs="Arial"/>
          <w:color w:val="0F243E" w:themeColor="text2" w:themeShade="80"/>
          <w:sz w:val="22"/>
          <w:szCs w:val="22"/>
          <w:shd w:val="clear" w:color="auto" w:fill="FFFFFF"/>
        </w:rPr>
      </w:pPr>
      <w:r w:rsidRPr="00FD79ED">
        <w:rPr>
          <w:rFonts w:ascii="Arial" w:hAnsi="Arial" w:cs="Arial"/>
          <w:color w:val="0F243E" w:themeColor="text2" w:themeShade="80"/>
          <w:sz w:val="22"/>
          <w:szCs w:val="22"/>
        </w:rPr>
        <w:t>Oferta wraz z załącznikami musi być sporządzona w języku polskim w formacie danych: .pdf, .</w:t>
      </w:r>
      <w:proofErr w:type="spellStart"/>
      <w:r w:rsidRPr="00FD79ED">
        <w:rPr>
          <w:rFonts w:ascii="Arial" w:hAnsi="Arial" w:cs="Arial"/>
          <w:color w:val="0F243E" w:themeColor="text2" w:themeShade="80"/>
          <w:sz w:val="22"/>
          <w:szCs w:val="22"/>
        </w:rPr>
        <w:t>doc</w:t>
      </w:r>
      <w:proofErr w:type="spellEnd"/>
      <w:r w:rsidRPr="00FD79ED">
        <w:rPr>
          <w:rFonts w:ascii="Arial" w:hAnsi="Arial" w:cs="Arial"/>
          <w:color w:val="0F243E" w:themeColor="text2" w:themeShade="80"/>
          <w:sz w:val="22"/>
          <w:szCs w:val="22"/>
        </w:rPr>
        <w:t>, .</w:t>
      </w:r>
      <w:proofErr w:type="spellStart"/>
      <w:r w:rsidRPr="00FD79ED">
        <w:rPr>
          <w:rFonts w:ascii="Arial" w:hAnsi="Arial" w:cs="Arial"/>
          <w:color w:val="0F243E" w:themeColor="text2" w:themeShade="80"/>
          <w:sz w:val="22"/>
          <w:szCs w:val="22"/>
        </w:rPr>
        <w:t>docx</w:t>
      </w:r>
      <w:proofErr w:type="spellEnd"/>
      <w:r w:rsidRPr="00FD79ED">
        <w:rPr>
          <w:rFonts w:ascii="Arial" w:hAnsi="Arial" w:cs="Arial"/>
          <w:color w:val="0F243E" w:themeColor="text2" w:themeShade="80"/>
          <w:sz w:val="22"/>
          <w:szCs w:val="22"/>
        </w:rPr>
        <w:t>, .rtf,.</w:t>
      </w:r>
      <w:proofErr w:type="spellStart"/>
      <w:r w:rsidRPr="00FD79ED">
        <w:rPr>
          <w:rFonts w:ascii="Arial" w:hAnsi="Arial" w:cs="Arial"/>
          <w:color w:val="0F243E" w:themeColor="text2" w:themeShade="80"/>
          <w:sz w:val="22"/>
          <w:szCs w:val="22"/>
        </w:rPr>
        <w:t>xps</w:t>
      </w:r>
      <w:proofErr w:type="spellEnd"/>
      <w:r w:rsidRPr="00FD79ED">
        <w:rPr>
          <w:rFonts w:ascii="Arial" w:hAnsi="Arial" w:cs="Arial"/>
          <w:color w:val="0F243E" w:themeColor="text2" w:themeShade="80"/>
          <w:sz w:val="22"/>
          <w:szCs w:val="22"/>
        </w:rPr>
        <w:t>, .</w:t>
      </w:r>
      <w:proofErr w:type="spellStart"/>
      <w:r w:rsidRPr="00FD79ED">
        <w:rPr>
          <w:rFonts w:ascii="Arial" w:hAnsi="Arial" w:cs="Arial"/>
          <w:color w:val="0F243E" w:themeColor="text2" w:themeShade="80"/>
          <w:sz w:val="22"/>
          <w:szCs w:val="22"/>
        </w:rPr>
        <w:t>odt</w:t>
      </w:r>
      <w:proofErr w:type="spellEnd"/>
      <w:r w:rsidRPr="00FD79ED">
        <w:rPr>
          <w:rFonts w:ascii="Arial" w:hAnsi="Arial" w:cs="Arial"/>
          <w:color w:val="0F243E" w:themeColor="text2" w:themeShade="80"/>
          <w:sz w:val="22"/>
          <w:szCs w:val="22"/>
        </w:rPr>
        <w:t>.</w:t>
      </w:r>
    </w:p>
    <w:p w:rsidR="00741C86" w:rsidRPr="00FD79ED" w:rsidRDefault="0077635A" w:rsidP="00901A08">
      <w:pPr>
        <w:pStyle w:val="Tekstpodstawowy"/>
        <w:widowControl/>
        <w:numPr>
          <w:ilvl w:val="3"/>
          <w:numId w:val="27"/>
        </w:numPr>
        <w:tabs>
          <w:tab w:val="left" w:pos="567"/>
        </w:tabs>
        <w:suppressAutoHyphens w:val="0"/>
        <w:spacing w:after="0" w:line="276" w:lineRule="auto"/>
        <w:ind w:left="567" w:hanging="283"/>
        <w:jc w:val="both"/>
        <w:rPr>
          <w:rFonts w:ascii="Arial" w:hAnsi="Arial" w:cs="Arial"/>
          <w:color w:val="0F243E" w:themeColor="text2" w:themeShade="80"/>
          <w:sz w:val="22"/>
          <w:szCs w:val="22"/>
        </w:rPr>
      </w:pPr>
      <w:r w:rsidRPr="00FD79ED">
        <w:rPr>
          <w:rFonts w:ascii="Arial" w:hAnsi="Arial" w:cs="Arial"/>
          <w:color w:val="0F243E" w:themeColor="text2" w:themeShade="80"/>
          <w:sz w:val="22"/>
          <w:szCs w:val="22"/>
        </w:rPr>
        <w:t>Wykonawca ponosi wszelkie koszty związane z przygotowaniem i złożeniem oferty.</w:t>
      </w:r>
    </w:p>
    <w:p w:rsidR="00503282" w:rsidRPr="00503282" w:rsidRDefault="00503282" w:rsidP="00901A08">
      <w:pPr>
        <w:pStyle w:val="Tekstpodstawowy"/>
        <w:widowControl/>
        <w:numPr>
          <w:ilvl w:val="3"/>
          <w:numId w:val="27"/>
        </w:numPr>
        <w:tabs>
          <w:tab w:val="left" w:pos="567"/>
        </w:tabs>
        <w:suppressAutoHyphens w:val="0"/>
        <w:spacing w:after="0" w:line="276" w:lineRule="auto"/>
        <w:ind w:left="567" w:hanging="283"/>
        <w:jc w:val="both"/>
        <w:rPr>
          <w:rFonts w:ascii="Arial" w:hAnsi="Arial" w:cs="Arial"/>
          <w:color w:val="0F243E"/>
          <w:sz w:val="22"/>
          <w:szCs w:val="22"/>
        </w:rPr>
      </w:pPr>
      <w:r w:rsidRPr="00503282">
        <w:rPr>
          <w:rFonts w:ascii="Arial" w:hAnsi="Arial" w:cs="Arial"/>
          <w:color w:val="0F243E"/>
          <w:sz w:val="22"/>
          <w:szCs w:val="22"/>
        </w:rPr>
        <w:t>Dokumenty lub oświadczenia, o których mowa w rozporządzeniu Ministra Rozwoju z dnia 23 grudnia 2020 r. w</w:t>
      </w:r>
      <w:r w:rsidRPr="00503282">
        <w:rPr>
          <w:rStyle w:val="BodytextItalic3"/>
          <w:color w:val="0F243E"/>
          <w:sz w:val="22"/>
          <w:szCs w:val="22"/>
        </w:rPr>
        <w:t xml:space="preserve"> </w:t>
      </w:r>
      <w:r w:rsidRPr="00503282">
        <w:rPr>
          <w:rStyle w:val="BodytextItalic3"/>
          <w:i w:val="0"/>
          <w:iCs w:val="0"/>
          <w:color w:val="0F243E"/>
          <w:sz w:val="22"/>
          <w:szCs w:val="22"/>
        </w:rPr>
        <w:t>sprawie rodzajów dokumentów, jakich może żądać zamawiający od wykonawcy w postępowaniu o udzielenie zamówienia</w:t>
      </w:r>
      <w:r w:rsidRPr="00503282">
        <w:rPr>
          <w:rFonts w:ascii="Arial" w:hAnsi="Arial" w:cs="Arial"/>
          <w:i/>
          <w:iCs/>
          <w:color w:val="0F243E"/>
          <w:sz w:val="22"/>
          <w:szCs w:val="22"/>
        </w:rPr>
        <w:t xml:space="preserve"> </w:t>
      </w:r>
      <w:r w:rsidRPr="00503282">
        <w:rPr>
          <w:rFonts w:ascii="Arial" w:hAnsi="Arial" w:cs="Arial"/>
          <w:color w:val="0F243E"/>
          <w:sz w:val="22"/>
          <w:szCs w:val="22"/>
        </w:rPr>
        <w:t xml:space="preserve">(Dz. U. z 2020r. poz. 2415), wymienione w rozdziale </w:t>
      </w:r>
      <w:r>
        <w:rPr>
          <w:rFonts w:ascii="Arial" w:hAnsi="Arial" w:cs="Arial"/>
          <w:color w:val="0F243E"/>
          <w:sz w:val="22"/>
          <w:szCs w:val="22"/>
          <w:lang w:val="pl-PL"/>
        </w:rPr>
        <w:t>IX</w:t>
      </w:r>
      <w:r w:rsidRPr="00503282">
        <w:rPr>
          <w:rFonts w:ascii="Arial" w:hAnsi="Arial" w:cs="Arial"/>
          <w:color w:val="0F243E"/>
          <w:sz w:val="22"/>
          <w:szCs w:val="22"/>
        </w:rPr>
        <w:t xml:space="preserve"> niniejszej SWZ należy złożyć</w:t>
      </w:r>
      <w:r w:rsidRPr="00503282">
        <w:rPr>
          <w:rStyle w:val="BodytextBold11"/>
          <w:color w:val="0F243E"/>
          <w:sz w:val="22"/>
          <w:szCs w:val="22"/>
        </w:rPr>
        <w:t xml:space="preserve"> </w:t>
      </w:r>
      <w:r w:rsidRPr="00503282">
        <w:rPr>
          <w:rStyle w:val="BodytextBold10"/>
          <w:color w:val="0F243E"/>
          <w:sz w:val="22"/>
          <w:szCs w:val="22"/>
        </w:rPr>
        <w:t xml:space="preserve">w oryginale </w:t>
      </w:r>
      <w:r w:rsidRPr="00503282">
        <w:rPr>
          <w:rStyle w:val="BodytextBold10"/>
          <w:color w:val="0F243E"/>
          <w:sz w:val="22"/>
          <w:szCs w:val="22"/>
        </w:rPr>
        <w:br/>
        <w:t>w postaci</w:t>
      </w:r>
      <w:r w:rsidRPr="00503282">
        <w:rPr>
          <w:rStyle w:val="BodytextBold9"/>
          <w:color w:val="0F243E"/>
          <w:sz w:val="22"/>
          <w:szCs w:val="22"/>
        </w:rPr>
        <w:t xml:space="preserve"> </w:t>
      </w:r>
      <w:r w:rsidRPr="00503282">
        <w:rPr>
          <w:rStyle w:val="BodytextBold10"/>
          <w:color w:val="0F243E"/>
          <w:sz w:val="22"/>
          <w:szCs w:val="22"/>
        </w:rPr>
        <w:t>dokumentu elektronicznego lub w elektronicznej kopii dokumentu lub oświadczenia</w:t>
      </w:r>
      <w:r w:rsidRPr="00503282">
        <w:rPr>
          <w:rStyle w:val="BodytextBold9"/>
          <w:color w:val="0F243E"/>
          <w:sz w:val="22"/>
          <w:szCs w:val="22"/>
        </w:rPr>
        <w:t xml:space="preserve"> </w:t>
      </w:r>
      <w:r w:rsidRPr="00503282">
        <w:rPr>
          <w:rStyle w:val="BodytextBold10"/>
          <w:color w:val="0F243E"/>
          <w:sz w:val="22"/>
          <w:szCs w:val="22"/>
        </w:rPr>
        <w:t>poświadczonej za zgodność z oryginałem.</w:t>
      </w:r>
      <w:r w:rsidRPr="00503282">
        <w:rPr>
          <w:rFonts w:ascii="Arial" w:hAnsi="Arial" w:cs="Arial"/>
          <w:color w:val="0F243E"/>
          <w:sz w:val="22"/>
          <w:szCs w:val="22"/>
        </w:rPr>
        <w:t xml:space="preserve"> Poświadczenia za zgodność z oryginałem dokonuje odpowiednio wykonawca, podmiot, na którego zdolnościach lub sytuacji polega wykonawca albo wykonawcy wspólnie ubiegający się o udzielenie zamówienia publicznego, w zakresie dokumentów lub oświadczeń, które każdego z nich dotyczą. Poświadczenie za zgodność z oryginałem elektronicznej kopii dokumentu lub oświadczenia, o której powyżej, następuje przy użyciu kwalifikowanego podpisu elektronicznego. </w:t>
      </w:r>
      <w:bookmarkStart w:id="12" w:name="bookmark32"/>
      <w:r w:rsidRPr="00503282">
        <w:rPr>
          <w:rFonts w:ascii="Arial" w:hAnsi="Arial" w:cs="Arial"/>
          <w:color w:val="0F243E"/>
          <w:sz w:val="22"/>
          <w:szCs w:val="22"/>
        </w:rPr>
        <w:t xml:space="preserve"> </w:t>
      </w:r>
    </w:p>
    <w:p w:rsidR="00503282" w:rsidRPr="00503282" w:rsidRDefault="00503282" w:rsidP="00901A08">
      <w:pPr>
        <w:pStyle w:val="Tekstpodstawowy"/>
        <w:widowControl/>
        <w:numPr>
          <w:ilvl w:val="3"/>
          <w:numId w:val="27"/>
        </w:numPr>
        <w:tabs>
          <w:tab w:val="left" w:pos="567"/>
        </w:tabs>
        <w:suppressAutoHyphens w:val="0"/>
        <w:spacing w:after="0" w:line="276" w:lineRule="auto"/>
        <w:ind w:left="567" w:hanging="283"/>
        <w:jc w:val="both"/>
        <w:rPr>
          <w:rFonts w:ascii="Arial" w:hAnsi="Arial" w:cs="Arial"/>
          <w:color w:val="0F243E"/>
          <w:sz w:val="22"/>
          <w:szCs w:val="22"/>
        </w:rPr>
      </w:pPr>
      <w:r w:rsidRPr="00503282">
        <w:rPr>
          <w:rFonts w:ascii="Arial" w:hAnsi="Arial" w:cs="Arial"/>
          <w:color w:val="0F243E"/>
          <w:sz w:val="22"/>
          <w:szCs w:val="22"/>
        </w:rPr>
        <w:t>Oferta musi zawierać:</w:t>
      </w:r>
      <w:bookmarkEnd w:id="12"/>
    </w:p>
    <w:p w:rsidR="00503282" w:rsidRPr="00901A08" w:rsidRDefault="00503282" w:rsidP="00B33A7C">
      <w:pPr>
        <w:pStyle w:val="Tekstpodstawowy"/>
        <w:widowControl/>
        <w:numPr>
          <w:ilvl w:val="4"/>
          <w:numId w:val="27"/>
        </w:numPr>
        <w:tabs>
          <w:tab w:val="left" w:pos="851"/>
        </w:tabs>
        <w:suppressAutoHyphens w:val="0"/>
        <w:spacing w:after="0" w:line="276" w:lineRule="auto"/>
        <w:ind w:left="851" w:right="40" w:hanging="284"/>
        <w:jc w:val="both"/>
        <w:rPr>
          <w:color w:val="548DD4" w:themeColor="text2" w:themeTint="99"/>
          <w:sz w:val="22"/>
          <w:szCs w:val="22"/>
        </w:rPr>
      </w:pPr>
      <w:r w:rsidRPr="00901A08">
        <w:rPr>
          <w:rStyle w:val="BodytextBold8"/>
          <w:color w:val="365F91" w:themeColor="accent1" w:themeShade="BF"/>
          <w:sz w:val="22"/>
          <w:szCs w:val="22"/>
        </w:rPr>
        <w:t>Formularz Ofertowy</w:t>
      </w:r>
      <w:r w:rsidRPr="00901A08">
        <w:rPr>
          <w:rFonts w:ascii="Arial" w:hAnsi="Arial" w:cs="Arial"/>
          <w:color w:val="365F91" w:themeColor="accent1" w:themeShade="BF"/>
          <w:sz w:val="22"/>
          <w:szCs w:val="22"/>
        </w:rPr>
        <w:t xml:space="preserve"> </w:t>
      </w:r>
      <w:r w:rsidRPr="00901A08">
        <w:rPr>
          <w:rFonts w:ascii="Arial" w:hAnsi="Arial" w:cs="Arial"/>
          <w:color w:val="0F243E"/>
          <w:sz w:val="22"/>
          <w:szCs w:val="22"/>
        </w:rPr>
        <w:t>sporządzony i wypełniony według wzoru stanowiącego</w:t>
      </w:r>
      <w:r w:rsidRPr="00901A08">
        <w:rPr>
          <w:color w:val="0F243E"/>
          <w:sz w:val="22"/>
          <w:szCs w:val="22"/>
        </w:rPr>
        <w:t xml:space="preserve"> </w:t>
      </w:r>
      <w:r w:rsidRPr="00D709D6">
        <w:rPr>
          <w:rStyle w:val="BodytextBold8"/>
          <w:color w:val="0F243E"/>
          <w:sz w:val="22"/>
          <w:szCs w:val="22"/>
        </w:rPr>
        <w:t>Załącznik nr 2</w:t>
      </w:r>
      <w:r w:rsidRPr="00D709D6">
        <w:rPr>
          <w:rFonts w:ascii="Arial" w:hAnsi="Arial" w:cs="Arial"/>
          <w:color w:val="0F243E"/>
          <w:sz w:val="22"/>
          <w:szCs w:val="22"/>
        </w:rPr>
        <w:t xml:space="preserve"> do SWZ</w:t>
      </w:r>
      <w:r w:rsidRPr="00901A08">
        <w:rPr>
          <w:rFonts w:ascii="Arial" w:hAnsi="Arial" w:cs="Arial"/>
          <w:color w:val="0F243E"/>
          <w:sz w:val="22"/>
          <w:szCs w:val="22"/>
        </w:rPr>
        <w:t>,</w:t>
      </w:r>
    </w:p>
    <w:p w:rsidR="00C13A16" w:rsidRPr="00901A08" w:rsidRDefault="00503282" w:rsidP="00B33A7C">
      <w:pPr>
        <w:pStyle w:val="Tekstpodstawowy"/>
        <w:widowControl/>
        <w:numPr>
          <w:ilvl w:val="4"/>
          <w:numId w:val="27"/>
        </w:numPr>
        <w:tabs>
          <w:tab w:val="left" w:pos="851"/>
        </w:tabs>
        <w:suppressAutoHyphens w:val="0"/>
        <w:spacing w:after="0" w:line="276" w:lineRule="auto"/>
        <w:ind w:left="851" w:right="40" w:hanging="284"/>
        <w:jc w:val="both"/>
        <w:rPr>
          <w:color w:val="548DD4" w:themeColor="text2" w:themeTint="99"/>
          <w:sz w:val="22"/>
          <w:szCs w:val="22"/>
        </w:rPr>
      </w:pPr>
      <w:r w:rsidRPr="00901A08">
        <w:rPr>
          <w:rFonts w:ascii="Arial" w:hAnsi="Arial" w:cs="Arial"/>
          <w:b/>
          <w:color w:val="365F91" w:themeColor="accent1" w:themeShade="BF"/>
          <w:spacing w:val="-1"/>
          <w:sz w:val="22"/>
          <w:szCs w:val="22"/>
        </w:rPr>
        <w:t>Oświadczenie</w:t>
      </w:r>
      <w:r w:rsidRPr="00901A08">
        <w:rPr>
          <w:rFonts w:ascii="Arial" w:hAnsi="Arial" w:cs="Arial"/>
          <w:b/>
          <w:color w:val="365F91" w:themeColor="accent1" w:themeShade="BF"/>
          <w:spacing w:val="7"/>
          <w:sz w:val="22"/>
          <w:szCs w:val="22"/>
        </w:rPr>
        <w:t xml:space="preserve"> </w:t>
      </w:r>
      <w:r w:rsidRPr="00901A08">
        <w:rPr>
          <w:rFonts w:ascii="Arial" w:hAnsi="Arial" w:cs="Arial"/>
          <w:b/>
          <w:color w:val="365F91" w:themeColor="accent1" w:themeShade="BF"/>
          <w:sz w:val="22"/>
          <w:szCs w:val="22"/>
        </w:rPr>
        <w:t>Wykonawcy</w:t>
      </w:r>
      <w:r w:rsidRPr="00901A08">
        <w:rPr>
          <w:rFonts w:ascii="Arial" w:hAnsi="Arial" w:cs="Arial"/>
          <w:b/>
          <w:color w:val="365F91" w:themeColor="accent1" w:themeShade="BF"/>
          <w:spacing w:val="1"/>
          <w:sz w:val="22"/>
          <w:szCs w:val="22"/>
        </w:rPr>
        <w:t xml:space="preserve"> </w:t>
      </w:r>
      <w:r w:rsidRPr="00901A08">
        <w:rPr>
          <w:rFonts w:ascii="Arial" w:hAnsi="Arial" w:cs="Arial"/>
          <w:b/>
          <w:color w:val="365F91" w:themeColor="accent1" w:themeShade="BF"/>
          <w:sz w:val="22"/>
          <w:szCs w:val="22"/>
        </w:rPr>
        <w:t>o</w:t>
      </w:r>
      <w:r w:rsidRPr="00901A08">
        <w:rPr>
          <w:rFonts w:ascii="Arial" w:hAnsi="Arial" w:cs="Arial"/>
          <w:b/>
          <w:color w:val="365F91" w:themeColor="accent1" w:themeShade="BF"/>
          <w:spacing w:val="5"/>
          <w:sz w:val="22"/>
          <w:szCs w:val="22"/>
        </w:rPr>
        <w:t xml:space="preserve"> </w:t>
      </w:r>
      <w:r w:rsidRPr="00901A08">
        <w:rPr>
          <w:rFonts w:ascii="Arial" w:hAnsi="Arial" w:cs="Arial"/>
          <w:b/>
          <w:color w:val="365F91" w:themeColor="accent1" w:themeShade="BF"/>
          <w:spacing w:val="-1"/>
          <w:sz w:val="22"/>
          <w:szCs w:val="22"/>
        </w:rPr>
        <w:t>niepodleganiu</w:t>
      </w:r>
      <w:r w:rsidRPr="00901A08">
        <w:rPr>
          <w:rFonts w:ascii="Arial" w:hAnsi="Arial" w:cs="Arial"/>
          <w:b/>
          <w:color w:val="365F91" w:themeColor="accent1" w:themeShade="BF"/>
          <w:spacing w:val="7"/>
          <w:sz w:val="22"/>
          <w:szCs w:val="22"/>
        </w:rPr>
        <w:t xml:space="preserve"> </w:t>
      </w:r>
      <w:r w:rsidRPr="00901A08">
        <w:rPr>
          <w:rFonts w:ascii="Arial" w:hAnsi="Arial" w:cs="Arial"/>
          <w:b/>
          <w:color w:val="365F91" w:themeColor="accent1" w:themeShade="BF"/>
          <w:spacing w:val="-1"/>
          <w:sz w:val="22"/>
          <w:szCs w:val="22"/>
        </w:rPr>
        <w:t>wykluczeniu</w:t>
      </w:r>
      <w:r w:rsidRPr="00901A08">
        <w:rPr>
          <w:rFonts w:ascii="Arial" w:hAnsi="Arial" w:cs="Arial"/>
          <w:b/>
          <w:color w:val="365F91" w:themeColor="accent1" w:themeShade="BF"/>
          <w:spacing w:val="7"/>
          <w:sz w:val="22"/>
          <w:szCs w:val="22"/>
        </w:rPr>
        <w:t xml:space="preserve"> </w:t>
      </w:r>
      <w:r w:rsidRPr="00901A08">
        <w:rPr>
          <w:rFonts w:ascii="Arial" w:hAnsi="Arial" w:cs="Arial"/>
          <w:b/>
          <w:color w:val="365F91" w:themeColor="accent1" w:themeShade="BF"/>
          <w:sz w:val="22"/>
          <w:szCs w:val="22"/>
        </w:rPr>
        <w:t>z</w:t>
      </w:r>
      <w:r w:rsidRPr="00901A08">
        <w:rPr>
          <w:rFonts w:ascii="Arial" w:hAnsi="Arial" w:cs="Arial"/>
          <w:b/>
          <w:color w:val="365F91" w:themeColor="accent1" w:themeShade="BF"/>
          <w:spacing w:val="3"/>
          <w:sz w:val="22"/>
          <w:szCs w:val="22"/>
        </w:rPr>
        <w:t xml:space="preserve"> </w:t>
      </w:r>
      <w:r w:rsidRPr="00901A08">
        <w:rPr>
          <w:rFonts w:ascii="Arial" w:hAnsi="Arial" w:cs="Arial"/>
          <w:b/>
          <w:color w:val="365F91" w:themeColor="accent1" w:themeShade="BF"/>
          <w:spacing w:val="-1"/>
          <w:sz w:val="22"/>
          <w:szCs w:val="22"/>
        </w:rPr>
        <w:t>postępowania</w:t>
      </w:r>
      <w:r w:rsidRPr="00901A08">
        <w:rPr>
          <w:rFonts w:ascii="Arial" w:hAnsi="Arial" w:cs="Arial"/>
          <w:color w:val="365F91" w:themeColor="accent1" w:themeShade="BF"/>
          <w:spacing w:val="4"/>
          <w:sz w:val="22"/>
          <w:szCs w:val="22"/>
        </w:rPr>
        <w:t xml:space="preserve"> </w:t>
      </w:r>
      <w:r w:rsidRPr="00901A08">
        <w:rPr>
          <w:rFonts w:ascii="Arial" w:hAnsi="Arial" w:cs="Arial"/>
          <w:color w:val="0F243E" w:themeColor="text2" w:themeShade="80"/>
          <w:sz w:val="22"/>
          <w:szCs w:val="22"/>
        </w:rPr>
        <w:t>-</w:t>
      </w:r>
      <w:r w:rsidRPr="00901A08">
        <w:rPr>
          <w:rFonts w:ascii="Arial" w:hAnsi="Arial" w:cs="Arial"/>
          <w:color w:val="0F243E" w:themeColor="text2" w:themeShade="80"/>
          <w:spacing w:val="11"/>
          <w:sz w:val="22"/>
          <w:szCs w:val="22"/>
        </w:rPr>
        <w:t xml:space="preserve"> </w:t>
      </w:r>
      <w:r w:rsidRPr="00901A08">
        <w:rPr>
          <w:rFonts w:ascii="Arial" w:hAnsi="Arial" w:cs="Arial"/>
          <w:color w:val="0F243E" w:themeColor="text2" w:themeShade="80"/>
          <w:spacing w:val="-1"/>
          <w:sz w:val="22"/>
          <w:szCs w:val="22"/>
        </w:rPr>
        <w:t>wzór</w:t>
      </w:r>
      <w:r w:rsidRPr="00901A08">
        <w:rPr>
          <w:rFonts w:ascii="Arial" w:hAnsi="Arial" w:cs="Arial"/>
          <w:color w:val="0F243E" w:themeColor="text2" w:themeShade="80"/>
          <w:spacing w:val="45"/>
          <w:w w:val="99"/>
          <w:sz w:val="22"/>
          <w:szCs w:val="22"/>
        </w:rPr>
        <w:t xml:space="preserve"> </w:t>
      </w:r>
      <w:r w:rsidRPr="00901A08">
        <w:rPr>
          <w:rFonts w:ascii="Arial" w:hAnsi="Arial" w:cs="Arial"/>
          <w:color w:val="0F243E" w:themeColor="text2" w:themeShade="80"/>
          <w:spacing w:val="-1"/>
          <w:sz w:val="22"/>
          <w:szCs w:val="22"/>
        </w:rPr>
        <w:t>oświadczenia</w:t>
      </w:r>
      <w:r w:rsidRPr="00901A08">
        <w:rPr>
          <w:rFonts w:ascii="Arial" w:hAnsi="Arial" w:cs="Arial"/>
          <w:color w:val="0F243E" w:themeColor="text2" w:themeShade="80"/>
          <w:spacing w:val="12"/>
          <w:sz w:val="22"/>
          <w:szCs w:val="22"/>
        </w:rPr>
        <w:t xml:space="preserve"> </w:t>
      </w:r>
      <w:r w:rsidRPr="00901A08">
        <w:rPr>
          <w:rFonts w:ascii="Arial" w:hAnsi="Arial" w:cs="Arial"/>
          <w:color w:val="0F243E" w:themeColor="text2" w:themeShade="80"/>
          <w:sz w:val="22"/>
          <w:szCs w:val="22"/>
        </w:rPr>
        <w:t>o</w:t>
      </w:r>
      <w:r w:rsidRPr="00901A08">
        <w:rPr>
          <w:rFonts w:ascii="Arial" w:hAnsi="Arial" w:cs="Arial"/>
          <w:color w:val="0F243E" w:themeColor="text2" w:themeShade="80"/>
          <w:spacing w:val="13"/>
          <w:sz w:val="22"/>
          <w:szCs w:val="22"/>
        </w:rPr>
        <w:t xml:space="preserve"> </w:t>
      </w:r>
      <w:r w:rsidRPr="00901A08">
        <w:rPr>
          <w:rFonts w:ascii="Arial" w:hAnsi="Arial" w:cs="Arial"/>
          <w:color w:val="0F243E" w:themeColor="text2" w:themeShade="80"/>
          <w:spacing w:val="-1"/>
          <w:sz w:val="22"/>
          <w:szCs w:val="22"/>
        </w:rPr>
        <w:t>niepodleganiu</w:t>
      </w:r>
      <w:r w:rsidRPr="00901A08">
        <w:rPr>
          <w:rFonts w:ascii="Arial" w:hAnsi="Arial" w:cs="Arial"/>
          <w:color w:val="0F243E" w:themeColor="text2" w:themeShade="80"/>
          <w:spacing w:val="16"/>
          <w:sz w:val="22"/>
          <w:szCs w:val="22"/>
        </w:rPr>
        <w:t xml:space="preserve"> </w:t>
      </w:r>
      <w:r w:rsidRPr="00901A08">
        <w:rPr>
          <w:rFonts w:ascii="Arial" w:hAnsi="Arial" w:cs="Arial"/>
          <w:color w:val="0F243E" w:themeColor="text2" w:themeShade="80"/>
          <w:spacing w:val="-1"/>
          <w:sz w:val="22"/>
          <w:szCs w:val="22"/>
        </w:rPr>
        <w:t>wykluczeniu</w:t>
      </w:r>
      <w:r w:rsidRPr="00901A08">
        <w:rPr>
          <w:rFonts w:ascii="Arial" w:hAnsi="Arial" w:cs="Arial"/>
          <w:color w:val="0F243E" w:themeColor="text2" w:themeShade="80"/>
          <w:spacing w:val="14"/>
          <w:sz w:val="22"/>
          <w:szCs w:val="22"/>
        </w:rPr>
        <w:t xml:space="preserve"> </w:t>
      </w:r>
      <w:r w:rsidRPr="00901A08">
        <w:rPr>
          <w:rFonts w:ascii="Arial" w:hAnsi="Arial" w:cs="Arial"/>
          <w:color w:val="0F243E" w:themeColor="text2" w:themeShade="80"/>
          <w:spacing w:val="-1"/>
          <w:sz w:val="22"/>
          <w:szCs w:val="22"/>
        </w:rPr>
        <w:t>stanowi</w:t>
      </w:r>
      <w:r w:rsidRPr="00901A08">
        <w:rPr>
          <w:rFonts w:ascii="Arial" w:hAnsi="Arial" w:cs="Arial"/>
          <w:color w:val="0F243E" w:themeColor="text2" w:themeShade="80"/>
          <w:spacing w:val="15"/>
          <w:sz w:val="22"/>
          <w:szCs w:val="22"/>
        </w:rPr>
        <w:t xml:space="preserve"> </w:t>
      </w:r>
      <w:r w:rsidRPr="00901A08">
        <w:rPr>
          <w:rFonts w:ascii="Arial" w:hAnsi="Arial" w:cs="Arial"/>
          <w:color w:val="0F243E" w:themeColor="text2" w:themeShade="80"/>
          <w:spacing w:val="-1"/>
          <w:sz w:val="22"/>
          <w:szCs w:val="22"/>
        </w:rPr>
        <w:t>Załącznik</w:t>
      </w:r>
      <w:r w:rsidRPr="00901A08">
        <w:rPr>
          <w:rFonts w:ascii="Arial" w:hAnsi="Arial" w:cs="Arial"/>
          <w:color w:val="0F243E" w:themeColor="text2" w:themeShade="80"/>
          <w:spacing w:val="12"/>
          <w:sz w:val="22"/>
          <w:szCs w:val="22"/>
        </w:rPr>
        <w:t xml:space="preserve"> </w:t>
      </w:r>
      <w:r w:rsidRPr="00901A08">
        <w:rPr>
          <w:rFonts w:ascii="Arial" w:hAnsi="Arial" w:cs="Arial"/>
          <w:color w:val="0F243E" w:themeColor="text2" w:themeShade="80"/>
          <w:sz w:val="22"/>
          <w:szCs w:val="22"/>
        </w:rPr>
        <w:t>nr</w:t>
      </w:r>
      <w:r w:rsidRPr="00901A08">
        <w:rPr>
          <w:rFonts w:ascii="Arial" w:hAnsi="Arial" w:cs="Arial"/>
          <w:color w:val="0F243E" w:themeColor="text2" w:themeShade="80"/>
          <w:spacing w:val="12"/>
          <w:sz w:val="22"/>
          <w:szCs w:val="22"/>
        </w:rPr>
        <w:t xml:space="preserve"> </w:t>
      </w:r>
      <w:r w:rsidRPr="00901A08">
        <w:rPr>
          <w:rFonts w:ascii="Arial" w:hAnsi="Arial" w:cs="Arial"/>
          <w:color w:val="0F243E" w:themeColor="text2" w:themeShade="80"/>
          <w:sz w:val="22"/>
          <w:szCs w:val="22"/>
        </w:rPr>
        <w:t xml:space="preserve"> 4</w:t>
      </w:r>
      <w:r w:rsidRPr="00901A08">
        <w:rPr>
          <w:rFonts w:ascii="Arial" w:hAnsi="Arial" w:cs="Arial"/>
          <w:color w:val="0F243E" w:themeColor="text2" w:themeShade="80"/>
          <w:spacing w:val="12"/>
          <w:sz w:val="22"/>
          <w:szCs w:val="22"/>
        </w:rPr>
        <w:t xml:space="preserve"> </w:t>
      </w:r>
      <w:r w:rsidRPr="00901A08">
        <w:rPr>
          <w:rFonts w:ascii="Arial" w:hAnsi="Arial" w:cs="Arial"/>
          <w:color w:val="0F243E" w:themeColor="text2" w:themeShade="80"/>
          <w:sz w:val="22"/>
          <w:szCs w:val="22"/>
        </w:rPr>
        <w:t>do</w:t>
      </w:r>
      <w:r w:rsidRPr="00901A08">
        <w:rPr>
          <w:rFonts w:ascii="Arial" w:hAnsi="Arial" w:cs="Arial"/>
          <w:color w:val="0F243E" w:themeColor="text2" w:themeShade="80"/>
          <w:spacing w:val="13"/>
          <w:sz w:val="22"/>
          <w:szCs w:val="22"/>
        </w:rPr>
        <w:t xml:space="preserve"> </w:t>
      </w:r>
      <w:r w:rsidRPr="00901A08">
        <w:rPr>
          <w:rFonts w:ascii="Arial" w:hAnsi="Arial" w:cs="Arial"/>
          <w:color w:val="0F243E" w:themeColor="text2" w:themeShade="80"/>
          <w:spacing w:val="-1"/>
          <w:sz w:val="22"/>
          <w:szCs w:val="22"/>
        </w:rPr>
        <w:t>SWZ</w:t>
      </w:r>
      <w:r w:rsidR="00C13A16" w:rsidRPr="00901A08">
        <w:rPr>
          <w:rFonts w:ascii="Arial" w:hAnsi="Arial" w:cs="Arial"/>
          <w:color w:val="0F243E" w:themeColor="text2" w:themeShade="80"/>
          <w:spacing w:val="-1"/>
          <w:sz w:val="22"/>
          <w:szCs w:val="22"/>
          <w:lang w:val="pl-PL"/>
        </w:rPr>
        <w:t>,</w:t>
      </w:r>
    </w:p>
    <w:p w:rsidR="00503282" w:rsidRPr="00901A08" w:rsidRDefault="00503282" w:rsidP="00B33A7C">
      <w:pPr>
        <w:pStyle w:val="Tekstpodstawowy"/>
        <w:widowControl/>
        <w:numPr>
          <w:ilvl w:val="4"/>
          <w:numId w:val="27"/>
        </w:numPr>
        <w:tabs>
          <w:tab w:val="left" w:pos="851"/>
        </w:tabs>
        <w:suppressAutoHyphens w:val="0"/>
        <w:spacing w:after="0" w:line="276" w:lineRule="auto"/>
        <w:ind w:left="851" w:right="40" w:hanging="284"/>
        <w:jc w:val="both"/>
        <w:rPr>
          <w:color w:val="548DD4" w:themeColor="text2" w:themeTint="99"/>
          <w:sz w:val="22"/>
          <w:szCs w:val="22"/>
        </w:rPr>
      </w:pPr>
      <w:r w:rsidRPr="00901A08">
        <w:rPr>
          <w:rFonts w:ascii="Arial" w:hAnsi="Arial" w:cs="Arial"/>
          <w:b/>
          <w:color w:val="365F91" w:themeColor="accent1" w:themeShade="BF"/>
          <w:sz w:val="22"/>
          <w:szCs w:val="22"/>
        </w:rPr>
        <w:t>Oświadczenie Wykonawcy o spełnianiu warunków udziału w postępowaniu</w:t>
      </w:r>
      <w:r w:rsidRPr="00901A08">
        <w:rPr>
          <w:rFonts w:ascii="Arial" w:hAnsi="Arial" w:cs="Arial"/>
          <w:color w:val="365F91" w:themeColor="accent1" w:themeShade="BF"/>
          <w:spacing w:val="-1"/>
          <w:sz w:val="22"/>
          <w:szCs w:val="22"/>
          <w:highlight w:val="yellow"/>
        </w:rPr>
        <w:t xml:space="preserve"> </w:t>
      </w:r>
      <w:r w:rsidRPr="00D709D6">
        <w:rPr>
          <w:rFonts w:ascii="Arial" w:hAnsi="Arial" w:cs="Arial"/>
          <w:b/>
          <w:color w:val="0F243E" w:themeColor="text2" w:themeShade="80"/>
          <w:spacing w:val="-1"/>
          <w:sz w:val="22"/>
          <w:szCs w:val="22"/>
        </w:rPr>
        <w:t>Załącznik nr 3</w:t>
      </w:r>
      <w:r w:rsidR="00C13A16" w:rsidRPr="00901A08">
        <w:rPr>
          <w:rFonts w:ascii="Arial" w:hAnsi="Arial" w:cs="Arial"/>
          <w:color w:val="0F243E" w:themeColor="text2" w:themeShade="80"/>
          <w:spacing w:val="-1"/>
          <w:sz w:val="22"/>
          <w:szCs w:val="22"/>
          <w:lang w:val="pl-PL"/>
        </w:rPr>
        <w:t>,</w:t>
      </w:r>
    </w:p>
    <w:p w:rsidR="00C13A16" w:rsidRPr="00901A08" w:rsidRDefault="00C13A16" w:rsidP="00B33A7C">
      <w:pPr>
        <w:widowControl w:val="0"/>
        <w:tabs>
          <w:tab w:val="left" w:pos="567"/>
          <w:tab w:val="left" w:pos="623"/>
        </w:tabs>
        <w:spacing w:after="0"/>
        <w:ind w:left="284" w:right="109"/>
        <w:jc w:val="both"/>
        <w:rPr>
          <w:rFonts w:ascii="Arial" w:eastAsia="Lucida Sans Unicode" w:hAnsi="Arial" w:cs="Arial"/>
          <w:i/>
          <w:color w:val="0F243E" w:themeColor="text2" w:themeShade="80"/>
          <w:spacing w:val="-1"/>
          <w:kern w:val="1"/>
          <w:lang w:eastAsia="zh-CN"/>
        </w:rPr>
      </w:pPr>
      <w:r w:rsidRPr="00901A08">
        <w:rPr>
          <w:rFonts w:ascii="Arial" w:eastAsia="Lucida Sans Unicode" w:hAnsi="Arial" w:cs="Arial"/>
          <w:i/>
          <w:color w:val="0F243E" w:themeColor="text2" w:themeShade="80"/>
          <w:kern w:val="1"/>
          <w:lang w:eastAsia="zh-CN"/>
        </w:rPr>
        <w:t>W</w:t>
      </w:r>
      <w:r w:rsidRPr="00901A08">
        <w:rPr>
          <w:rFonts w:ascii="Arial" w:eastAsia="Lucida Sans Unicode" w:hAnsi="Arial" w:cs="Arial"/>
          <w:i/>
          <w:color w:val="0F243E" w:themeColor="text2" w:themeShade="80"/>
          <w:spacing w:val="12"/>
          <w:kern w:val="1"/>
          <w:lang w:eastAsia="zh-CN"/>
        </w:rPr>
        <w:t xml:space="preserve"> </w:t>
      </w:r>
      <w:r w:rsidRPr="00901A08">
        <w:rPr>
          <w:rFonts w:ascii="Arial" w:eastAsia="Lucida Sans Unicode" w:hAnsi="Arial" w:cs="Arial"/>
          <w:i/>
          <w:color w:val="0F243E" w:themeColor="text2" w:themeShade="80"/>
          <w:kern w:val="1"/>
          <w:lang w:eastAsia="zh-CN"/>
        </w:rPr>
        <w:t>przy</w:t>
      </w:r>
      <w:r w:rsidRPr="00901A08">
        <w:rPr>
          <w:rFonts w:ascii="Arial" w:eastAsia="Lucida Sans Unicode" w:hAnsi="Arial" w:cs="Arial"/>
          <w:i/>
          <w:color w:val="0F243E" w:themeColor="text2" w:themeShade="80"/>
          <w:spacing w:val="-1"/>
          <w:kern w:val="1"/>
          <w:lang w:eastAsia="zh-CN"/>
        </w:rPr>
        <w:t>padku</w:t>
      </w:r>
      <w:r w:rsidRPr="00901A08">
        <w:rPr>
          <w:rFonts w:ascii="Arial" w:eastAsia="Lucida Sans Unicode" w:hAnsi="Arial" w:cs="Arial"/>
          <w:i/>
          <w:color w:val="0F243E" w:themeColor="text2" w:themeShade="80"/>
          <w:spacing w:val="25"/>
          <w:kern w:val="1"/>
          <w:lang w:eastAsia="zh-CN"/>
        </w:rPr>
        <w:t xml:space="preserve"> </w:t>
      </w:r>
      <w:r w:rsidRPr="00901A08">
        <w:rPr>
          <w:rFonts w:ascii="Arial" w:eastAsia="Lucida Sans Unicode" w:hAnsi="Arial" w:cs="Arial"/>
          <w:i/>
          <w:color w:val="0F243E" w:themeColor="text2" w:themeShade="80"/>
          <w:spacing w:val="-1"/>
          <w:kern w:val="1"/>
          <w:lang w:eastAsia="zh-CN"/>
        </w:rPr>
        <w:t>wspólnego</w:t>
      </w:r>
      <w:r w:rsidRPr="00901A08">
        <w:rPr>
          <w:rFonts w:ascii="Arial" w:eastAsia="Lucida Sans Unicode" w:hAnsi="Arial" w:cs="Arial"/>
          <w:i/>
          <w:color w:val="0F243E" w:themeColor="text2" w:themeShade="80"/>
          <w:spacing w:val="25"/>
          <w:kern w:val="1"/>
          <w:lang w:eastAsia="zh-CN"/>
        </w:rPr>
        <w:t xml:space="preserve"> </w:t>
      </w:r>
      <w:r w:rsidRPr="00901A08">
        <w:rPr>
          <w:rFonts w:ascii="Arial" w:eastAsia="Lucida Sans Unicode" w:hAnsi="Arial" w:cs="Arial"/>
          <w:i/>
          <w:color w:val="0F243E" w:themeColor="text2" w:themeShade="80"/>
          <w:spacing w:val="-1"/>
          <w:kern w:val="1"/>
          <w:lang w:eastAsia="zh-CN"/>
        </w:rPr>
        <w:t>ubiegania</w:t>
      </w:r>
      <w:r w:rsidRPr="00901A08">
        <w:rPr>
          <w:rFonts w:ascii="Arial" w:eastAsia="Lucida Sans Unicode" w:hAnsi="Arial" w:cs="Arial"/>
          <w:i/>
          <w:color w:val="0F243E" w:themeColor="text2" w:themeShade="80"/>
          <w:spacing w:val="24"/>
          <w:kern w:val="1"/>
          <w:lang w:eastAsia="zh-CN"/>
        </w:rPr>
        <w:t xml:space="preserve"> </w:t>
      </w:r>
      <w:r w:rsidRPr="00901A08">
        <w:rPr>
          <w:rFonts w:ascii="Arial" w:eastAsia="Lucida Sans Unicode" w:hAnsi="Arial" w:cs="Arial"/>
          <w:i/>
          <w:color w:val="0F243E" w:themeColor="text2" w:themeShade="80"/>
          <w:kern w:val="1"/>
          <w:lang w:eastAsia="zh-CN"/>
        </w:rPr>
        <w:t>się</w:t>
      </w:r>
      <w:r w:rsidRPr="00901A08">
        <w:rPr>
          <w:rFonts w:ascii="Arial" w:eastAsia="Lucida Sans Unicode" w:hAnsi="Arial" w:cs="Arial"/>
          <w:i/>
          <w:color w:val="0F243E" w:themeColor="text2" w:themeShade="80"/>
          <w:spacing w:val="22"/>
          <w:kern w:val="1"/>
          <w:lang w:eastAsia="zh-CN"/>
        </w:rPr>
        <w:t xml:space="preserve"> </w:t>
      </w:r>
      <w:r w:rsidRPr="00901A08">
        <w:rPr>
          <w:rFonts w:ascii="Arial" w:eastAsia="Lucida Sans Unicode" w:hAnsi="Arial" w:cs="Arial"/>
          <w:i/>
          <w:color w:val="0F243E" w:themeColor="text2" w:themeShade="80"/>
          <w:kern w:val="1"/>
          <w:lang w:eastAsia="zh-CN"/>
        </w:rPr>
        <w:t>o</w:t>
      </w:r>
      <w:r w:rsidRPr="00901A08">
        <w:rPr>
          <w:rFonts w:ascii="Arial" w:eastAsia="Lucida Sans Unicode" w:hAnsi="Arial" w:cs="Arial"/>
          <w:i/>
          <w:color w:val="0F243E" w:themeColor="text2" w:themeShade="80"/>
          <w:spacing w:val="25"/>
          <w:kern w:val="1"/>
          <w:lang w:eastAsia="zh-CN"/>
        </w:rPr>
        <w:t xml:space="preserve"> </w:t>
      </w:r>
      <w:r w:rsidRPr="00901A08">
        <w:rPr>
          <w:rFonts w:ascii="Arial" w:eastAsia="Lucida Sans Unicode" w:hAnsi="Arial" w:cs="Arial"/>
          <w:i/>
          <w:color w:val="0F243E" w:themeColor="text2" w:themeShade="80"/>
          <w:spacing w:val="-1"/>
          <w:kern w:val="1"/>
          <w:lang w:eastAsia="zh-CN"/>
        </w:rPr>
        <w:t>zamówienie</w:t>
      </w:r>
      <w:r w:rsidRPr="00901A08">
        <w:rPr>
          <w:rFonts w:ascii="Arial" w:eastAsia="Lucida Sans Unicode" w:hAnsi="Arial" w:cs="Arial"/>
          <w:i/>
          <w:color w:val="0F243E" w:themeColor="text2" w:themeShade="80"/>
          <w:spacing w:val="26"/>
          <w:kern w:val="1"/>
          <w:lang w:eastAsia="zh-CN"/>
        </w:rPr>
        <w:t xml:space="preserve"> </w:t>
      </w:r>
      <w:r w:rsidRPr="00901A08">
        <w:rPr>
          <w:rFonts w:ascii="Arial" w:eastAsia="Lucida Sans Unicode" w:hAnsi="Arial" w:cs="Arial"/>
          <w:i/>
          <w:color w:val="0F243E" w:themeColor="text2" w:themeShade="80"/>
          <w:spacing w:val="-1"/>
          <w:kern w:val="1"/>
          <w:lang w:eastAsia="zh-CN"/>
        </w:rPr>
        <w:t>przez</w:t>
      </w:r>
      <w:r w:rsidRPr="00901A08">
        <w:rPr>
          <w:rFonts w:ascii="Arial" w:eastAsia="Lucida Sans Unicode" w:hAnsi="Arial" w:cs="Arial"/>
          <w:i/>
          <w:color w:val="0F243E" w:themeColor="text2" w:themeShade="80"/>
          <w:spacing w:val="26"/>
          <w:kern w:val="1"/>
          <w:lang w:eastAsia="zh-CN"/>
        </w:rPr>
        <w:t xml:space="preserve"> </w:t>
      </w:r>
      <w:r w:rsidRPr="00901A08">
        <w:rPr>
          <w:rFonts w:ascii="Arial" w:eastAsia="Lucida Sans Unicode" w:hAnsi="Arial" w:cs="Arial"/>
          <w:i/>
          <w:color w:val="0F243E" w:themeColor="text2" w:themeShade="80"/>
          <w:spacing w:val="-1"/>
          <w:kern w:val="1"/>
          <w:lang w:eastAsia="zh-CN"/>
        </w:rPr>
        <w:t>Wykonawców,</w:t>
      </w:r>
      <w:r w:rsidRPr="00901A08">
        <w:rPr>
          <w:rFonts w:ascii="Arial" w:eastAsia="Lucida Sans Unicode" w:hAnsi="Arial" w:cs="Arial"/>
          <w:i/>
          <w:color w:val="0F243E" w:themeColor="text2" w:themeShade="80"/>
          <w:spacing w:val="24"/>
          <w:kern w:val="1"/>
          <w:lang w:eastAsia="zh-CN"/>
        </w:rPr>
        <w:t xml:space="preserve"> </w:t>
      </w:r>
      <w:r w:rsidRPr="00901A08">
        <w:rPr>
          <w:rFonts w:ascii="Arial" w:eastAsia="Lucida Sans Unicode" w:hAnsi="Arial" w:cs="Arial"/>
          <w:i/>
          <w:color w:val="0F243E" w:themeColor="text2" w:themeShade="80"/>
          <w:spacing w:val="-1"/>
          <w:kern w:val="1"/>
          <w:lang w:eastAsia="zh-CN"/>
        </w:rPr>
        <w:t>oświadczenie</w:t>
      </w:r>
      <w:r w:rsidRPr="00901A08">
        <w:rPr>
          <w:rFonts w:ascii="Arial" w:eastAsia="Lucida Sans Unicode" w:hAnsi="Arial" w:cs="Arial"/>
          <w:i/>
          <w:color w:val="0F243E" w:themeColor="text2" w:themeShade="80"/>
          <w:spacing w:val="27"/>
          <w:kern w:val="1"/>
          <w:lang w:eastAsia="zh-CN"/>
        </w:rPr>
        <w:t xml:space="preserve"> </w:t>
      </w:r>
      <w:r w:rsidRPr="00901A08">
        <w:rPr>
          <w:rFonts w:ascii="Arial" w:eastAsia="Lucida Sans Unicode" w:hAnsi="Arial" w:cs="Arial"/>
          <w:i/>
          <w:color w:val="0F243E" w:themeColor="text2" w:themeShade="80"/>
          <w:kern w:val="1"/>
          <w:lang w:eastAsia="zh-CN"/>
        </w:rPr>
        <w:t>o</w:t>
      </w:r>
      <w:r w:rsidRPr="00901A08">
        <w:rPr>
          <w:rFonts w:ascii="Arial" w:eastAsia="Lucida Sans Unicode" w:hAnsi="Arial" w:cs="Arial"/>
          <w:i/>
          <w:color w:val="0F243E" w:themeColor="text2" w:themeShade="80"/>
          <w:spacing w:val="73"/>
          <w:w w:val="99"/>
          <w:kern w:val="1"/>
          <w:lang w:eastAsia="zh-CN"/>
        </w:rPr>
        <w:t xml:space="preserve"> </w:t>
      </w:r>
      <w:r w:rsidRPr="00901A08">
        <w:rPr>
          <w:rFonts w:ascii="Arial" w:eastAsia="Lucida Sans Unicode" w:hAnsi="Arial" w:cs="Arial"/>
          <w:i/>
          <w:color w:val="0F243E" w:themeColor="text2" w:themeShade="80"/>
          <w:spacing w:val="-1"/>
          <w:kern w:val="1"/>
          <w:lang w:eastAsia="zh-CN"/>
        </w:rPr>
        <w:t>niepodleganiu</w:t>
      </w:r>
      <w:r w:rsidRPr="00901A08">
        <w:rPr>
          <w:rFonts w:ascii="Arial" w:eastAsia="Lucida Sans Unicode" w:hAnsi="Arial" w:cs="Arial"/>
          <w:i/>
          <w:color w:val="0F243E" w:themeColor="text2" w:themeShade="80"/>
          <w:kern w:val="1"/>
          <w:lang w:eastAsia="zh-CN"/>
        </w:rPr>
        <w:t xml:space="preserve"> </w:t>
      </w:r>
      <w:r w:rsidRPr="00901A08">
        <w:rPr>
          <w:rFonts w:ascii="Arial" w:eastAsia="Lucida Sans Unicode" w:hAnsi="Arial" w:cs="Arial"/>
          <w:i/>
          <w:color w:val="0F243E" w:themeColor="text2" w:themeShade="80"/>
          <w:spacing w:val="-1"/>
          <w:kern w:val="1"/>
          <w:lang w:eastAsia="zh-CN"/>
        </w:rPr>
        <w:t xml:space="preserve">wykluczeniu i </w:t>
      </w:r>
      <w:r w:rsidRPr="00901A08">
        <w:rPr>
          <w:rFonts w:ascii="Arial" w:eastAsia="Lucida Sans Unicode" w:hAnsi="Arial" w:cs="Arial"/>
          <w:i/>
          <w:color w:val="0F243E" w:themeColor="text2" w:themeShade="80"/>
          <w:kern w:val="1"/>
          <w:lang w:eastAsia="zh-CN"/>
        </w:rPr>
        <w:t xml:space="preserve">spełnianiu warunków udziału </w:t>
      </w:r>
      <w:r w:rsidRPr="00901A08">
        <w:rPr>
          <w:rFonts w:ascii="Arial" w:eastAsia="Lucida Sans Unicode" w:hAnsi="Arial" w:cs="Arial"/>
          <w:i/>
          <w:color w:val="0F243E" w:themeColor="text2" w:themeShade="80"/>
          <w:kern w:val="1"/>
          <w:lang w:eastAsia="zh-CN"/>
        </w:rPr>
        <w:br/>
        <w:t>w postępowaniu</w:t>
      </w:r>
      <w:r w:rsidRPr="00901A08">
        <w:rPr>
          <w:rFonts w:ascii="Arial" w:eastAsia="Lucida Sans Unicode" w:hAnsi="Arial" w:cs="Arial"/>
          <w:i/>
          <w:color w:val="0F243E" w:themeColor="text2" w:themeShade="80"/>
          <w:spacing w:val="-1"/>
          <w:kern w:val="1"/>
          <w:lang w:eastAsia="zh-CN"/>
        </w:rPr>
        <w:t xml:space="preserve"> składa</w:t>
      </w:r>
      <w:r w:rsidRPr="00901A08">
        <w:rPr>
          <w:rFonts w:ascii="Arial" w:eastAsia="Lucida Sans Unicode" w:hAnsi="Arial" w:cs="Arial"/>
          <w:i/>
          <w:color w:val="0F243E" w:themeColor="text2" w:themeShade="80"/>
          <w:kern w:val="1"/>
          <w:lang w:eastAsia="zh-CN"/>
        </w:rPr>
        <w:t xml:space="preserve"> </w:t>
      </w:r>
      <w:r w:rsidRPr="00901A08">
        <w:rPr>
          <w:rFonts w:ascii="Arial" w:eastAsia="Lucida Sans Unicode" w:hAnsi="Arial" w:cs="Arial"/>
          <w:i/>
          <w:color w:val="0F243E" w:themeColor="text2" w:themeShade="80"/>
          <w:spacing w:val="-1"/>
          <w:kern w:val="1"/>
          <w:lang w:eastAsia="zh-CN"/>
        </w:rPr>
        <w:t>każdy</w:t>
      </w:r>
      <w:r w:rsidRPr="00901A08">
        <w:rPr>
          <w:rFonts w:ascii="Arial" w:eastAsia="Lucida Sans Unicode" w:hAnsi="Arial" w:cs="Arial"/>
          <w:i/>
          <w:color w:val="0F243E" w:themeColor="text2" w:themeShade="80"/>
          <w:spacing w:val="-2"/>
          <w:kern w:val="1"/>
          <w:lang w:eastAsia="zh-CN"/>
        </w:rPr>
        <w:t xml:space="preserve"> </w:t>
      </w:r>
      <w:r w:rsidRPr="00901A08">
        <w:rPr>
          <w:rFonts w:ascii="Arial" w:eastAsia="Lucida Sans Unicode" w:hAnsi="Arial" w:cs="Arial"/>
          <w:i/>
          <w:color w:val="0F243E" w:themeColor="text2" w:themeShade="80"/>
          <w:kern w:val="1"/>
          <w:lang w:eastAsia="zh-CN"/>
        </w:rPr>
        <w:t>z</w:t>
      </w:r>
      <w:r w:rsidRPr="00901A08">
        <w:rPr>
          <w:rFonts w:ascii="Arial" w:eastAsia="Lucida Sans Unicode" w:hAnsi="Arial" w:cs="Arial"/>
          <w:i/>
          <w:color w:val="0F243E" w:themeColor="text2" w:themeShade="80"/>
          <w:spacing w:val="-1"/>
          <w:kern w:val="1"/>
          <w:lang w:eastAsia="zh-CN"/>
        </w:rPr>
        <w:t xml:space="preserve"> Wykonawców ubiegających się o zamówienie</w:t>
      </w:r>
    </w:p>
    <w:p w:rsidR="00D30144" w:rsidRPr="00793A02" w:rsidRDefault="00503282" w:rsidP="00B33A7C">
      <w:pPr>
        <w:pStyle w:val="Tekstpodstawowy"/>
        <w:widowControl/>
        <w:numPr>
          <w:ilvl w:val="4"/>
          <w:numId w:val="34"/>
        </w:numPr>
        <w:tabs>
          <w:tab w:val="left" w:pos="851"/>
        </w:tabs>
        <w:suppressAutoHyphens w:val="0"/>
        <w:spacing w:after="0" w:line="276" w:lineRule="auto"/>
        <w:ind w:left="851" w:right="40" w:hanging="284"/>
        <w:jc w:val="both"/>
        <w:rPr>
          <w:color w:val="0F243E" w:themeColor="text2" w:themeShade="80"/>
          <w:sz w:val="22"/>
          <w:szCs w:val="22"/>
        </w:rPr>
      </w:pPr>
      <w:r w:rsidRPr="00D709D6">
        <w:rPr>
          <w:rFonts w:ascii="Arial" w:hAnsi="Arial" w:cs="Arial"/>
          <w:b/>
          <w:color w:val="365F91" w:themeColor="accent1" w:themeShade="BF"/>
          <w:spacing w:val="-1"/>
          <w:sz w:val="22"/>
          <w:szCs w:val="22"/>
        </w:rPr>
        <w:t>Podmiotowe środki dowodowe</w:t>
      </w:r>
      <w:r w:rsidRPr="00D709D6">
        <w:rPr>
          <w:rFonts w:ascii="Arial" w:hAnsi="Arial" w:cs="Arial"/>
          <w:color w:val="365F91" w:themeColor="accent1" w:themeShade="BF"/>
          <w:sz w:val="22"/>
          <w:szCs w:val="22"/>
        </w:rPr>
        <w:t xml:space="preserve"> </w:t>
      </w:r>
      <w:r w:rsidRPr="00793A02">
        <w:rPr>
          <w:rFonts w:ascii="Arial" w:hAnsi="Arial" w:cs="Arial"/>
          <w:color w:val="0F243E" w:themeColor="text2" w:themeShade="80"/>
          <w:sz w:val="22"/>
          <w:szCs w:val="22"/>
        </w:rPr>
        <w:t>wymagane od wykonawców w celu potwierdzenia spełniania warunków udziału w postępowaniu oraz w celu wykazania braku podstaw do wykluczenia z postępowania</w:t>
      </w:r>
      <w:r w:rsidR="00C13A16" w:rsidRPr="00793A02">
        <w:rPr>
          <w:rFonts w:ascii="Arial" w:hAnsi="Arial" w:cs="Arial"/>
          <w:color w:val="0F243E" w:themeColor="text2" w:themeShade="80"/>
          <w:sz w:val="22"/>
          <w:szCs w:val="22"/>
          <w:lang w:val="pl-PL"/>
        </w:rPr>
        <w:t xml:space="preserve"> </w:t>
      </w:r>
      <w:r w:rsidR="00C13A16" w:rsidRPr="00D709D6">
        <w:rPr>
          <w:rFonts w:ascii="Arial" w:hAnsi="Arial" w:cs="Arial"/>
          <w:b/>
          <w:color w:val="0F243E" w:themeColor="text2" w:themeShade="80"/>
          <w:sz w:val="22"/>
          <w:szCs w:val="22"/>
          <w:lang w:val="pl-PL"/>
        </w:rPr>
        <w:t>Załączniki nr 5 i nr 9</w:t>
      </w:r>
      <w:r w:rsidR="00C13A16" w:rsidRPr="00793A02">
        <w:rPr>
          <w:rFonts w:ascii="Arial" w:hAnsi="Arial" w:cs="Arial"/>
          <w:color w:val="0F243E" w:themeColor="text2" w:themeShade="80"/>
          <w:sz w:val="22"/>
          <w:szCs w:val="22"/>
          <w:lang w:val="pl-PL"/>
        </w:rPr>
        <w:t>,</w:t>
      </w:r>
    </w:p>
    <w:p w:rsidR="00D30144" w:rsidRPr="00901A08" w:rsidRDefault="00503282" w:rsidP="00B33A7C">
      <w:pPr>
        <w:pStyle w:val="Tekstpodstawowy"/>
        <w:widowControl/>
        <w:numPr>
          <w:ilvl w:val="4"/>
          <w:numId w:val="34"/>
        </w:numPr>
        <w:tabs>
          <w:tab w:val="left" w:pos="851"/>
        </w:tabs>
        <w:suppressAutoHyphens w:val="0"/>
        <w:spacing w:after="0" w:line="276" w:lineRule="auto"/>
        <w:ind w:left="851" w:right="40" w:hanging="284"/>
        <w:jc w:val="both"/>
        <w:rPr>
          <w:color w:val="0F243E" w:themeColor="text2" w:themeShade="80"/>
          <w:sz w:val="22"/>
          <w:szCs w:val="22"/>
        </w:rPr>
      </w:pPr>
      <w:r w:rsidRPr="00901A08">
        <w:rPr>
          <w:rStyle w:val="BodytextBold8"/>
          <w:color w:val="365F91" w:themeColor="accent1" w:themeShade="BF"/>
          <w:sz w:val="22"/>
          <w:szCs w:val="22"/>
        </w:rPr>
        <w:t>pełnomocnictwo</w:t>
      </w:r>
      <w:r w:rsidRPr="00901A08">
        <w:rPr>
          <w:rFonts w:ascii="Arial" w:hAnsi="Arial" w:cs="Arial"/>
          <w:color w:val="0F243E"/>
          <w:sz w:val="22"/>
          <w:szCs w:val="22"/>
        </w:rPr>
        <w:t xml:space="preserve"> - jeżeli dotyczy, </w:t>
      </w:r>
    </w:p>
    <w:p w:rsidR="00503282" w:rsidRPr="00901A08" w:rsidRDefault="00503282" w:rsidP="00B33A7C">
      <w:pPr>
        <w:pStyle w:val="Tekstpodstawowy"/>
        <w:widowControl/>
        <w:numPr>
          <w:ilvl w:val="4"/>
          <w:numId w:val="34"/>
        </w:numPr>
        <w:tabs>
          <w:tab w:val="left" w:pos="851"/>
        </w:tabs>
        <w:suppressAutoHyphens w:val="0"/>
        <w:spacing w:after="0" w:line="276" w:lineRule="auto"/>
        <w:ind w:left="851" w:right="40" w:hanging="284"/>
        <w:jc w:val="both"/>
        <w:rPr>
          <w:color w:val="0F243E" w:themeColor="text2" w:themeShade="80"/>
          <w:sz w:val="22"/>
          <w:szCs w:val="22"/>
        </w:rPr>
      </w:pPr>
      <w:r w:rsidRPr="00901A08">
        <w:rPr>
          <w:rStyle w:val="BodytextBold8"/>
          <w:color w:val="365F91" w:themeColor="accent1" w:themeShade="BF"/>
          <w:sz w:val="22"/>
          <w:szCs w:val="22"/>
        </w:rPr>
        <w:t>zobowiązanie podmiotu trzeciego</w:t>
      </w:r>
      <w:r w:rsidRPr="00901A08">
        <w:rPr>
          <w:rFonts w:ascii="Arial" w:hAnsi="Arial" w:cs="Arial"/>
          <w:color w:val="365F91" w:themeColor="accent1" w:themeShade="BF"/>
          <w:sz w:val="22"/>
          <w:szCs w:val="22"/>
        </w:rPr>
        <w:t xml:space="preserve"> </w:t>
      </w:r>
      <w:r w:rsidRPr="00901A08">
        <w:rPr>
          <w:rFonts w:ascii="Arial" w:hAnsi="Arial" w:cs="Arial"/>
          <w:color w:val="0F243E"/>
          <w:sz w:val="22"/>
          <w:szCs w:val="22"/>
        </w:rPr>
        <w:t xml:space="preserve">- jeżeli Wykonawca polega na zasobach lub sytuacji podmiotu trzeciego </w:t>
      </w:r>
      <w:r w:rsidRPr="00D709D6">
        <w:rPr>
          <w:rFonts w:ascii="Arial" w:hAnsi="Arial" w:cs="Arial"/>
          <w:b/>
          <w:color w:val="0F243E"/>
          <w:sz w:val="22"/>
          <w:szCs w:val="22"/>
        </w:rPr>
        <w:t xml:space="preserve">Załącznik nr </w:t>
      </w:r>
      <w:r w:rsidRPr="00D709D6">
        <w:rPr>
          <w:rFonts w:ascii="Arial" w:hAnsi="Arial" w:cs="Arial"/>
          <w:b/>
          <w:color w:val="0F243E"/>
          <w:sz w:val="22"/>
          <w:szCs w:val="22"/>
          <w:lang w:val="pl-PL"/>
        </w:rPr>
        <w:t>8</w:t>
      </w:r>
      <w:r w:rsidRPr="00901A08">
        <w:rPr>
          <w:rFonts w:ascii="Arial" w:hAnsi="Arial" w:cs="Arial"/>
          <w:color w:val="0F243E"/>
          <w:sz w:val="22"/>
          <w:szCs w:val="22"/>
        </w:rPr>
        <w:t>.</w:t>
      </w:r>
    </w:p>
    <w:p w:rsidR="00C13A16" w:rsidRPr="00901A08" w:rsidRDefault="00C13A16" w:rsidP="00C13A16">
      <w:pPr>
        <w:widowControl w:val="0"/>
        <w:tabs>
          <w:tab w:val="left" w:pos="284"/>
        </w:tabs>
        <w:spacing w:line="240" w:lineRule="auto"/>
        <w:ind w:left="284" w:right="109"/>
        <w:jc w:val="both"/>
        <w:rPr>
          <w:rFonts w:ascii="Arial" w:hAnsi="Arial" w:cs="Arial"/>
          <w:i/>
          <w:color w:val="0F243E" w:themeColor="text2" w:themeShade="80"/>
        </w:rPr>
      </w:pPr>
      <w:r w:rsidRPr="00901A08">
        <w:rPr>
          <w:rFonts w:ascii="Arial" w:hAnsi="Arial" w:cs="Arial"/>
          <w:i/>
          <w:color w:val="0F243E" w:themeColor="text2" w:themeShade="80"/>
        </w:rPr>
        <w:t xml:space="preserve">Wykonawca, w przypadku polegania na zdolnościach podmiotów udostępniających zasoby, przedstawia, wraz z oświadczeniami, o których mowa w </w:t>
      </w:r>
      <w:proofErr w:type="spellStart"/>
      <w:r w:rsidRPr="00901A08">
        <w:rPr>
          <w:rFonts w:ascii="Arial" w:hAnsi="Arial" w:cs="Arial"/>
          <w:i/>
          <w:color w:val="0F243E" w:themeColor="text2" w:themeShade="80"/>
        </w:rPr>
        <w:t>ppkt</w:t>
      </w:r>
      <w:proofErr w:type="spellEnd"/>
      <w:r w:rsidRPr="00901A08">
        <w:rPr>
          <w:rFonts w:ascii="Arial" w:hAnsi="Arial" w:cs="Arial"/>
          <w:i/>
          <w:color w:val="0F243E" w:themeColor="text2" w:themeShade="80"/>
        </w:rPr>
        <w:t>. „</w:t>
      </w:r>
      <w:proofErr w:type="gramStart"/>
      <w:r w:rsidRPr="00901A08">
        <w:rPr>
          <w:rFonts w:ascii="Arial" w:hAnsi="Arial" w:cs="Arial"/>
          <w:i/>
          <w:color w:val="0F243E" w:themeColor="text2" w:themeShade="80"/>
        </w:rPr>
        <w:t>b</w:t>
      </w:r>
      <w:proofErr w:type="gramEnd"/>
      <w:r w:rsidRPr="00901A08">
        <w:rPr>
          <w:rFonts w:ascii="Arial" w:hAnsi="Arial" w:cs="Arial"/>
          <w:i/>
          <w:color w:val="0F243E" w:themeColor="text2" w:themeShade="80"/>
        </w:rPr>
        <w:t xml:space="preserve">” i „c”., </w:t>
      </w:r>
      <w:proofErr w:type="gramStart"/>
      <w:r w:rsidRPr="00901A08">
        <w:rPr>
          <w:rFonts w:ascii="Arial" w:hAnsi="Arial" w:cs="Arial"/>
          <w:i/>
          <w:color w:val="0F243E" w:themeColor="text2" w:themeShade="80"/>
        </w:rPr>
        <w:t>także</w:t>
      </w:r>
      <w:proofErr w:type="gramEnd"/>
      <w:r w:rsidRPr="00901A08">
        <w:rPr>
          <w:rFonts w:ascii="Arial" w:hAnsi="Arial" w:cs="Arial"/>
          <w:i/>
          <w:color w:val="0F243E" w:themeColor="text2" w:themeShade="80"/>
        </w:rPr>
        <w:t xml:space="preserve"> oświadczenie podmiotu udostępniającego zasoby, potwierdzające brak podstaw wykluczenia tego podmiotu oraz spełnianie warunków udziału w postępowaniu, </w:t>
      </w:r>
      <w:r w:rsidRPr="00901A08">
        <w:rPr>
          <w:rFonts w:ascii="Arial" w:hAnsi="Arial" w:cs="Arial"/>
          <w:i/>
          <w:color w:val="0F243E" w:themeColor="text2" w:themeShade="80"/>
        </w:rPr>
        <w:br/>
        <w:t xml:space="preserve">w zakresie, w jakim wykonawca powołuje się na jego zasoby </w:t>
      </w:r>
    </w:p>
    <w:p w:rsidR="00D30144" w:rsidRPr="00D30144" w:rsidRDefault="00D30144" w:rsidP="00B47ED1">
      <w:pPr>
        <w:pStyle w:val="Akapitzlist"/>
        <w:widowControl w:val="0"/>
        <w:numPr>
          <w:ilvl w:val="4"/>
          <w:numId w:val="34"/>
        </w:numPr>
        <w:tabs>
          <w:tab w:val="left" w:pos="284"/>
        </w:tabs>
        <w:spacing w:line="276" w:lineRule="auto"/>
        <w:ind w:left="851" w:right="109" w:hanging="284"/>
        <w:jc w:val="both"/>
        <w:rPr>
          <w:rFonts w:ascii="Arial" w:hAnsi="Arial" w:cs="Arial"/>
          <w:color w:val="0F243E" w:themeColor="text2" w:themeShade="80"/>
          <w:sz w:val="22"/>
          <w:szCs w:val="22"/>
        </w:rPr>
      </w:pPr>
      <w:r w:rsidRPr="00901A08">
        <w:rPr>
          <w:rFonts w:ascii="Arial" w:eastAsia="Lucida Sans Unicode" w:hAnsi="Arial" w:cs="Arial"/>
          <w:b/>
          <w:color w:val="365F91" w:themeColor="accent1" w:themeShade="BF"/>
          <w:kern w:val="1"/>
          <w:sz w:val="22"/>
          <w:szCs w:val="22"/>
          <w:lang w:eastAsia="zh-CN"/>
        </w:rPr>
        <w:t>Oświadczenie</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wykonawcy,</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w</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zakresie</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art.</w:t>
      </w:r>
      <w:r w:rsidRPr="00901A08">
        <w:rPr>
          <w:rFonts w:ascii="Arial" w:eastAsia="Lucida Sans Unicode" w:hAnsi="Arial" w:cs="Arial"/>
          <w:b/>
          <w:color w:val="365F91" w:themeColor="accent1" w:themeShade="BF"/>
          <w:spacing w:val="4"/>
          <w:kern w:val="1"/>
          <w:sz w:val="22"/>
          <w:szCs w:val="22"/>
          <w:lang w:eastAsia="zh-CN"/>
        </w:rPr>
        <w:t xml:space="preserve"> </w:t>
      </w:r>
      <w:r w:rsidRPr="00901A08">
        <w:rPr>
          <w:rFonts w:ascii="Arial" w:eastAsia="Lucida Sans Unicode" w:hAnsi="Arial" w:cs="Arial"/>
          <w:b/>
          <w:color w:val="365F91" w:themeColor="accent1" w:themeShade="BF"/>
          <w:spacing w:val="-1"/>
          <w:kern w:val="1"/>
          <w:sz w:val="22"/>
          <w:szCs w:val="22"/>
          <w:lang w:eastAsia="zh-CN"/>
        </w:rPr>
        <w:t>108</w:t>
      </w:r>
      <w:r w:rsidRPr="00901A08">
        <w:rPr>
          <w:rFonts w:ascii="Arial" w:eastAsia="Lucida Sans Unicode" w:hAnsi="Arial" w:cs="Arial"/>
          <w:b/>
          <w:color w:val="365F91" w:themeColor="accent1" w:themeShade="BF"/>
          <w:spacing w:val="3"/>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ust.</w:t>
      </w:r>
      <w:r w:rsidRPr="00901A08">
        <w:rPr>
          <w:rFonts w:ascii="Arial" w:eastAsia="Lucida Sans Unicode" w:hAnsi="Arial" w:cs="Arial"/>
          <w:b/>
          <w:color w:val="365F91" w:themeColor="accent1" w:themeShade="BF"/>
          <w:spacing w:val="2"/>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1</w:t>
      </w:r>
      <w:r w:rsidRPr="00901A08">
        <w:rPr>
          <w:rFonts w:ascii="Arial" w:eastAsia="Lucida Sans Unicode" w:hAnsi="Arial" w:cs="Arial"/>
          <w:b/>
          <w:color w:val="365F91" w:themeColor="accent1" w:themeShade="BF"/>
          <w:spacing w:val="3"/>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pkt</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5</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ustawy,</w:t>
      </w:r>
      <w:r w:rsidRPr="00901A08">
        <w:rPr>
          <w:rFonts w:ascii="Arial" w:eastAsia="Lucida Sans Unicode" w:hAnsi="Arial" w:cs="Arial"/>
          <w:b/>
          <w:color w:val="365F91" w:themeColor="accent1" w:themeShade="BF"/>
          <w:spacing w:val="3"/>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o</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braku</w:t>
      </w:r>
      <w:r w:rsidRPr="00901A08">
        <w:rPr>
          <w:rFonts w:ascii="Arial" w:eastAsia="Lucida Sans Unicode" w:hAnsi="Arial" w:cs="Arial"/>
          <w:b/>
          <w:color w:val="365F91" w:themeColor="accent1" w:themeShade="BF"/>
          <w:spacing w:val="3"/>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przynależności</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do</w:t>
      </w:r>
      <w:r w:rsidRPr="00901A08">
        <w:rPr>
          <w:rFonts w:ascii="Arial" w:eastAsia="Lucida Sans Unicode" w:hAnsi="Arial" w:cs="Arial"/>
          <w:b/>
          <w:color w:val="365F91" w:themeColor="accent1" w:themeShade="BF"/>
          <w:spacing w:val="26"/>
          <w:w w:val="99"/>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tej</w:t>
      </w:r>
      <w:r w:rsidRPr="00901A08">
        <w:rPr>
          <w:rFonts w:ascii="Arial" w:eastAsia="Lucida Sans Unicode" w:hAnsi="Arial" w:cs="Arial"/>
          <w:b/>
          <w:color w:val="365F91" w:themeColor="accent1" w:themeShade="BF"/>
          <w:spacing w:val="55"/>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samej</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grupy</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kapitałowej</w:t>
      </w:r>
      <w:r w:rsidRPr="00D30144">
        <w:rPr>
          <w:rFonts w:ascii="Arial" w:eastAsia="Lucida Sans Unicode" w:hAnsi="Arial" w:cs="Arial"/>
          <w:color w:val="0F243E" w:themeColor="text2" w:themeShade="80"/>
          <w:kern w:val="1"/>
          <w:sz w:val="22"/>
          <w:szCs w:val="22"/>
          <w:lang w:eastAsia="zh-CN"/>
        </w:rPr>
        <w:t>,</w:t>
      </w:r>
      <w:r w:rsidRPr="00D30144">
        <w:rPr>
          <w:rFonts w:ascii="Arial" w:eastAsia="Lucida Sans Unicode" w:hAnsi="Arial" w:cs="Arial"/>
          <w:color w:val="0F243E" w:themeColor="text2" w:themeShade="80"/>
          <w:spacing w:val="54"/>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w:t>
      </w:r>
      <w:r w:rsidRPr="00D30144">
        <w:rPr>
          <w:rFonts w:ascii="Arial" w:eastAsia="Lucida Sans Unicode" w:hAnsi="Arial" w:cs="Arial"/>
          <w:color w:val="0F243E" w:themeColor="text2" w:themeShade="80"/>
          <w:spacing w:val="55"/>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rozumieniu ustawy</w:t>
      </w:r>
      <w:r w:rsidRPr="00D30144">
        <w:rPr>
          <w:rFonts w:ascii="Arial" w:eastAsia="Lucida Sans Unicode" w:hAnsi="Arial" w:cs="Arial"/>
          <w:color w:val="0F243E" w:themeColor="text2" w:themeShade="80"/>
          <w:spacing w:val="4"/>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z  dnia 16</w:t>
      </w:r>
      <w:r w:rsidRPr="00D30144">
        <w:rPr>
          <w:rFonts w:ascii="Arial" w:eastAsia="Lucida Sans Unicode" w:hAnsi="Arial" w:cs="Arial"/>
          <w:color w:val="0F243E" w:themeColor="text2" w:themeShade="80"/>
          <w:spacing w:val="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lutego 2007 r.</w:t>
      </w:r>
      <w:r w:rsidRPr="00D30144">
        <w:rPr>
          <w:rFonts w:ascii="Arial" w:eastAsia="Lucida Sans Unicode" w:hAnsi="Arial" w:cs="Arial"/>
          <w:color w:val="0F243E" w:themeColor="text2" w:themeShade="80"/>
          <w:spacing w:val="54"/>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w:t>
      </w:r>
      <w:r w:rsidRPr="00D30144">
        <w:rPr>
          <w:rFonts w:ascii="Arial" w:eastAsia="Lucida Sans Unicode" w:hAnsi="Arial" w:cs="Arial"/>
          <w:color w:val="0F243E" w:themeColor="text2" w:themeShade="80"/>
          <w:spacing w:val="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ochronie</w:t>
      </w:r>
      <w:r w:rsidRPr="00D30144">
        <w:rPr>
          <w:rFonts w:ascii="Arial" w:eastAsia="Lucida Sans Unicode" w:hAnsi="Arial" w:cs="Arial"/>
          <w:color w:val="0F243E" w:themeColor="text2" w:themeShade="80"/>
          <w:spacing w:val="30"/>
          <w:w w:val="9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konkurencji</w:t>
      </w:r>
      <w:r w:rsidRPr="00D30144">
        <w:rPr>
          <w:rFonts w:ascii="Arial" w:eastAsia="Lucida Sans Unicode" w:hAnsi="Arial" w:cs="Arial"/>
          <w:color w:val="0F243E" w:themeColor="text2" w:themeShade="80"/>
          <w:spacing w:val="26"/>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i</w:t>
      </w:r>
      <w:r w:rsidRPr="00D30144">
        <w:rPr>
          <w:rFonts w:ascii="Arial" w:eastAsia="Lucida Sans Unicode" w:hAnsi="Arial" w:cs="Arial"/>
          <w:color w:val="0F243E" w:themeColor="text2" w:themeShade="80"/>
          <w:spacing w:val="27"/>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konsumentów</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(Dz.</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U.</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z</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2020</w:t>
      </w:r>
      <w:r w:rsidRPr="00D30144">
        <w:rPr>
          <w:rFonts w:ascii="Arial" w:eastAsia="Lucida Sans Unicode" w:hAnsi="Arial" w:cs="Arial"/>
          <w:color w:val="0F243E" w:themeColor="text2" w:themeShade="80"/>
          <w:spacing w:val="27"/>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r.</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poz.</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1076),</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z</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innym</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wykonawcą,</w:t>
      </w:r>
      <w:r w:rsidRPr="00D30144">
        <w:rPr>
          <w:rFonts w:ascii="Arial" w:eastAsia="Lucida Sans Unicode" w:hAnsi="Arial" w:cs="Arial"/>
          <w:color w:val="0F243E" w:themeColor="text2" w:themeShade="80"/>
          <w:spacing w:val="27"/>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który</w:t>
      </w:r>
      <w:r w:rsidRPr="00D30144">
        <w:rPr>
          <w:rFonts w:ascii="Arial" w:eastAsia="Lucida Sans Unicode" w:hAnsi="Arial" w:cs="Arial"/>
          <w:color w:val="0F243E" w:themeColor="text2" w:themeShade="80"/>
          <w:spacing w:val="2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złożył</w:t>
      </w:r>
      <w:r w:rsidRPr="00D30144">
        <w:rPr>
          <w:rFonts w:ascii="Arial" w:eastAsia="Lucida Sans Unicode" w:hAnsi="Arial" w:cs="Arial"/>
          <w:color w:val="0F243E" w:themeColor="text2" w:themeShade="80"/>
          <w:spacing w:val="36"/>
          <w:w w:val="9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odrębną</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ofertę,</w:t>
      </w:r>
      <w:r w:rsidRPr="00D30144">
        <w:rPr>
          <w:rFonts w:ascii="Arial" w:eastAsia="Lucida Sans Unicode" w:hAnsi="Arial" w:cs="Arial"/>
          <w:color w:val="0F243E" w:themeColor="text2" w:themeShade="80"/>
          <w:spacing w:val="30"/>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ofertę</w:t>
      </w:r>
      <w:r w:rsidRPr="00D30144">
        <w:rPr>
          <w:rFonts w:ascii="Arial" w:eastAsia="Lucida Sans Unicode" w:hAnsi="Arial" w:cs="Arial"/>
          <w:color w:val="0F243E" w:themeColor="text2" w:themeShade="80"/>
          <w:spacing w:val="2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częściową</w:t>
      </w:r>
      <w:r w:rsidRPr="00D30144">
        <w:rPr>
          <w:rFonts w:ascii="Arial" w:eastAsia="Lucida Sans Unicode" w:hAnsi="Arial" w:cs="Arial"/>
          <w:color w:val="0F243E" w:themeColor="text2" w:themeShade="80"/>
          <w:spacing w:val="30"/>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lub</w:t>
      </w:r>
      <w:r w:rsidRPr="00D30144">
        <w:rPr>
          <w:rFonts w:ascii="Arial" w:eastAsia="Lucida Sans Unicode" w:hAnsi="Arial" w:cs="Arial"/>
          <w:color w:val="0F243E" w:themeColor="text2" w:themeShade="80"/>
          <w:spacing w:val="3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wniosek</w:t>
      </w:r>
      <w:r w:rsidRPr="00D30144">
        <w:rPr>
          <w:rFonts w:ascii="Arial" w:eastAsia="Lucida Sans Unicode" w:hAnsi="Arial" w:cs="Arial"/>
          <w:color w:val="0F243E" w:themeColor="text2" w:themeShade="80"/>
          <w:spacing w:val="2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w:t>
      </w:r>
      <w:r w:rsidRPr="00D30144">
        <w:rPr>
          <w:rFonts w:ascii="Arial" w:eastAsia="Lucida Sans Unicode" w:hAnsi="Arial" w:cs="Arial"/>
          <w:color w:val="0F243E" w:themeColor="text2" w:themeShade="80"/>
          <w:spacing w:val="3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dopuszczenie</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w:t>
      </w:r>
      <w:r w:rsidRPr="00D30144">
        <w:rPr>
          <w:rFonts w:ascii="Arial" w:eastAsia="Lucida Sans Unicode" w:hAnsi="Arial" w:cs="Arial"/>
          <w:color w:val="0F243E" w:themeColor="text2" w:themeShade="80"/>
          <w:spacing w:val="2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udziału</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w:t>
      </w:r>
      <w:r w:rsidRPr="00D30144">
        <w:rPr>
          <w:rFonts w:ascii="Arial" w:eastAsia="Lucida Sans Unicode" w:hAnsi="Arial" w:cs="Arial"/>
          <w:color w:val="0F243E" w:themeColor="text2" w:themeShade="80"/>
          <w:spacing w:val="32"/>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postępowaniu,</w:t>
      </w:r>
      <w:r w:rsidRPr="00D30144">
        <w:rPr>
          <w:rFonts w:ascii="Arial" w:eastAsia="Lucida Sans Unicode" w:hAnsi="Arial" w:cs="Arial"/>
          <w:color w:val="0F243E" w:themeColor="text2" w:themeShade="80"/>
          <w:spacing w:val="30"/>
          <w:w w:val="99"/>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albo</w:t>
      </w:r>
      <w:r w:rsidRPr="00D30144">
        <w:rPr>
          <w:rFonts w:ascii="Arial" w:eastAsia="Lucida Sans Unicode" w:hAnsi="Arial" w:cs="Arial"/>
          <w:color w:val="0F243E" w:themeColor="text2" w:themeShade="80"/>
          <w:spacing w:val="12"/>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oświadczenia</w:t>
      </w:r>
      <w:r w:rsidRPr="00D30144">
        <w:rPr>
          <w:rFonts w:ascii="Arial" w:eastAsia="Lucida Sans Unicode" w:hAnsi="Arial" w:cs="Arial"/>
          <w:color w:val="0F243E" w:themeColor="text2" w:themeShade="80"/>
          <w:spacing w:val="14"/>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w:t>
      </w:r>
      <w:r w:rsidRPr="00D30144">
        <w:rPr>
          <w:rFonts w:ascii="Arial" w:eastAsia="Lucida Sans Unicode" w:hAnsi="Arial" w:cs="Arial"/>
          <w:color w:val="0F243E" w:themeColor="text2" w:themeShade="80"/>
          <w:spacing w:val="13"/>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przynależności</w:t>
      </w:r>
      <w:r w:rsidRPr="00D30144">
        <w:rPr>
          <w:rFonts w:ascii="Arial" w:eastAsia="Lucida Sans Unicode" w:hAnsi="Arial" w:cs="Arial"/>
          <w:color w:val="0F243E" w:themeColor="text2" w:themeShade="80"/>
          <w:spacing w:val="1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w:t>
      </w:r>
      <w:r w:rsidRPr="00D30144">
        <w:rPr>
          <w:rFonts w:ascii="Arial" w:eastAsia="Lucida Sans Unicode" w:hAnsi="Arial" w:cs="Arial"/>
          <w:color w:val="0F243E" w:themeColor="text2" w:themeShade="80"/>
          <w:spacing w:val="14"/>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tej</w:t>
      </w:r>
      <w:r w:rsidRPr="00D30144">
        <w:rPr>
          <w:rFonts w:ascii="Arial" w:eastAsia="Lucida Sans Unicode" w:hAnsi="Arial" w:cs="Arial"/>
          <w:color w:val="0F243E" w:themeColor="text2" w:themeShade="80"/>
          <w:spacing w:val="13"/>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samej</w:t>
      </w:r>
      <w:r w:rsidRPr="00D30144">
        <w:rPr>
          <w:rFonts w:ascii="Arial" w:eastAsia="Lucida Sans Unicode" w:hAnsi="Arial" w:cs="Arial"/>
          <w:color w:val="0F243E" w:themeColor="text2" w:themeShade="80"/>
          <w:spacing w:val="13"/>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grupy</w:t>
      </w:r>
      <w:r w:rsidRPr="00D30144">
        <w:rPr>
          <w:rFonts w:ascii="Arial" w:eastAsia="Lucida Sans Unicode" w:hAnsi="Arial" w:cs="Arial"/>
          <w:color w:val="0F243E" w:themeColor="text2" w:themeShade="80"/>
          <w:spacing w:val="14"/>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kapitałowej</w:t>
      </w:r>
      <w:r w:rsidRPr="00D30144">
        <w:rPr>
          <w:rFonts w:ascii="Arial" w:eastAsia="Lucida Sans Unicode" w:hAnsi="Arial" w:cs="Arial"/>
          <w:color w:val="0F243E" w:themeColor="text2" w:themeShade="80"/>
          <w:spacing w:val="13"/>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wraz</w:t>
      </w:r>
      <w:r w:rsidRPr="00D30144">
        <w:rPr>
          <w:rFonts w:ascii="Arial" w:eastAsia="Lucida Sans Unicode" w:hAnsi="Arial" w:cs="Arial"/>
          <w:color w:val="0F243E" w:themeColor="text2" w:themeShade="80"/>
          <w:spacing w:val="13"/>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z</w:t>
      </w:r>
      <w:r w:rsidRPr="00D30144">
        <w:rPr>
          <w:rFonts w:ascii="Arial" w:eastAsia="Lucida Sans Unicode" w:hAnsi="Arial" w:cs="Arial"/>
          <w:color w:val="0F243E" w:themeColor="text2" w:themeShade="80"/>
          <w:spacing w:val="14"/>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dokumentami</w:t>
      </w:r>
      <w:r w:rsidRPr="00D30144">
        <w:rPr>
          <w:rFonts w:ascii="Arial" w:eastAsia="Lucida Sans Unicode" w:hAnsi="Arial" w:cs="Arial"/>
          <w:color w:val="0F243E" w:themeColor="text2" w:themeShade="80"/>
          <w:spacing w:val="14"/>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lub</w:t>
      </w:r>
      <w:r w:rsidRPr="00D30144">
        <w:rPr>
          <w:rFonts w:ascii="Arial" w:eastAsia="Lucida Sans Unicode" w:hAnsi="Arial" w:cs="Arial"/>
          <w:color w:val="0F243E" w:themeColor="text2" w:themeShade="80"/>
          <w:spacing w:val="34"/>
          <w:w w:val="9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informacjami</w:t>
      </w:r>
      <w:r w:rsidRPr="00D30144">
        <w:rPr>
          <w:rFonts w:ascii="Arial" w:eastAsia="Lucida Sans Unicode" w:hAnsi="Arial" w:cs="Arial"/>
          <w:color w:val="0F243E" w:themeColor="text2" w:themeShade="80"/>
          <w:spacing w:val="3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potwierdzającymi</w:t>
      </w:r>
      <w:r w:rsidRPr="00D30144">
        <w:rPr>
          <w:rFonts w:ascii="Arial" w:eastAsia="Lucida Sans Unicode" w:hAnsi="Arial" w:cs="Arial"/>
          <w:color w:val="0F243E" w:themeColor="text2" w:themeShade="80"/>
          <w:spacing w:val="36"/>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przygotowanie</w:t>
      </w:r>
      <w:r w:rsidRPr="00D30144">
        <w:rPr>
          <w:rFonts w:ascii="Arial" w:eastAsia="Lucida Sans Unicode" w:hAnsi="Arial" w:cs="Arial"/>
          <w:color w:val="0F243E" w:themeColor="text2" w:themeShade="80"/>
          <w:spacing w:val="4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oferty,</w:t>
      </w:r>
      <w:r w:rsidRPr="00D30144">
        <w:rPr>
          <w:rFonts w:ascii="Arial" w:eastAsia="Lucida Sans Unicode" w:hAnsi="Arial" w:cs="Arial"/>
          <w:color w:val="0F243E" w:themeColor="text2" w:themeShade="80"/>
          <w:spacing w:val="38"/>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oferty</w:t>
      </w:r>
      <w:r w:rsidRPr="00D30144">
        <w:rPr>
          <w:rFonts w:ascii="Arial" w:eastAsia="Lucida Sans Unicode" w:hAnsi="Arial" w:cs="Arial"/>
          <w:color w:val="0F243E" w:themeColor="text2" w:themeShade="80"/>
          <w:spacing w:val="4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częściowej</w:t>
      </w:r>
      <w:r w:rsidRPr="00D30144">
        <w:rPr>
          <w:rFonts w:ascii="Arial" w:eastAsia="Lucida Sans Unicode" w:hAnsi="Arial" w:cs="Arial"/>
          <w:color w:val="0F243E" w:themeColor="text2" w:themeShade="80"/>
          <w:spacing w:val="42"/>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lub</w:t>
      </w:r>
      <w:r w:rsidRPr="00D30144">
        <w:rPr>
          <w:rFonts w:ascii="Arial" w:eastAsia="Lucida Sans Unicode" w:hAnsi="Arial" w:cs="Arial"/>
          <w:color w:val="0F243E" w:themeColor="text2" w:themeShade="80"/>
          <w:spacing w:val="4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wniosku</w:t>
      </w:r>
      <w:r w:rsidRPr="00D30144">
        <w:rPr>
          <w:rFonts w:ascii="Arial" w:eastAsia="Lucida Sans Unicode" w:hAnsi="Arial" w:cs="Arial"/>
          <w:color w:val="0F243E" w:themeColor="text2" w:themeShade="80"/>
          <w:spacing w:val="40"/>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w:t>
      </w:r>
      <w:r w:rsidRPr="00D30144">
        <w:rPr>
          <w:rFonts w:ascii="Arial" w:eastAsia="Lucida Sans Unicode" w:hAnsi="Arial" w:cs="Arial"/>
          <w:color w:val="0F243E" w:themeColor="text2" w:themeShade="80"/>
          <w:spacing w:val="48"/>
          <w:w w:val="9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dopuszczenie</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udziału</w:t>
      </w:r>
      <w:r w:rsidRPr="00D30144">
        <w:rPr>
          <w:rFonts w:ascii="Arial" w:eastAsia="Lucida Sans Unicode" w:hAnsi="Arial" w:cs="Arial"/>
          <w:color w:val="0F243E" w:themeColor="text2" w:themeShade="80"/>
          <w:spacing w:val="20"/>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w:t>
      </w:r>
      <w:r w:rsidRPr="00D30144">
        <w:rPr>
          <w:rFonts w:ascii="Arial" w:eastAsia="Lucida Sans Unicode" w:hAnsi="Arial" w:cs="Arial"/>
          <w:color w:val="0F243E" w:themeColor="text2" w:themeShade="80"/>
          <w:spacing w:val="20"/>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postępowaniu</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niezależnie</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od</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innego</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wykonawcy</w:t>
      </w:r>
      <w:r w:rsidRPr="00D30144">
        <w:rPr>
          <w:rFonts w:ascii="Arial" w:eastAsia="Lucida Sans Unicode" w:hAnsi="Arial" w:cs="Arial"/>
          <w:color w:val="0F243E" w:themeColor="text2" w:themeShade="80"/>
          <w:spacing w:val="1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należącego</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w:t>
      </w:r>
      <w:r w:rsidRPr="00D30144">
        <w:rPr>
          <w:rFonts w:ascii="Arial" w:eastAsia="Lucida Sans Unicode" w:hAnsi="Arial" w:cs="Arial"/>
          <w:color w:val="0F243E" w:themeColor="text2" w:themeShade="80"/>
          <w:spacing w:val="26"/>
          <w:w w:val="9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tej</w:t>
      </w:r>
      <w:r w:rsidRPr="00D30144">
        <w:rPr>
          <w:rFonts w:ascii="Arial" w:eastAsia="Lucida Sans Unicode" w:hAnsi="Arial" w:cs="Arial"/>
          <w:color w:val="0F243E" w:themeColor="text2" w:themeShade="80"/>
          <w:spacing w:val="-5"/>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samej</w:t>
      </w:r>
      <w:r w:rsidRPr="00D30144">
        <w:rPr>
          <w:rFonts w:ascii="Arial" w:eastAsia="Lucida Sans Unicode" w:hAnsi="Arial" w:cs="Arial"/>
          <w:color w:val="0F243E" w:themeColor="text2" w:themeShade="80"/>
          <w:spacing w:val="-5"/>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grupy</w:t>
      </w:r>
      <w:r w:rsidRPr="00D30144">
        <w:rPr>
          <w:rFonts w:ascii="Arial" w:eastAsia="Lucida Sans Unicode" w:hAnsi="Arial" w:cs="Arial"/>
          <w:color w:val="0F243E" w:themeColor="text2" w:themeShade="80"/>
          <w:spacing w:val="-5"/>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kapitałowej –</w:t>
      </w:r>
      <w:r w:rsidRPr="00D30144">
        <w:rPr>
          <w:rFonts w:ascii="Arial" w:eastAsia="Lucida Sans Unicode" w:hAnsi="Arial" w:cs="Arial"/>
          <w:color w:val="0F243E" w:themeColor="text2" w:themeShade="80"/>
          <w:spacing w:val="-5"/>
          <w:kern w:val="1"/>
          <w:sz w:val="22"/>
          <w:szCs w:val="22"/>
          <w:lang w:eastAsia="zh-CN"/>
        </w:rPr>
        <w:t xml:space="preserve"> </w:t>
      </w:r>
      <w:r w:rsidRPr="00D30144">
        <w:rPr>
          <w:rFonts w:ascii="Arial" w:eastAsia="Lucida Sans Unicode" w:hAnsi="Arial" w:cs="Arial"/>
          <w:b/>
          <w:bCs/>
          <w:color w:val="0F243E" w:themeColor="text2" w:themeShade="80"/>
          <w:kern w:val="1"/>
          <w:sz w:val="22"/>
          <w:szCs w:val="22"/>
          <w:lang w:eastAsia="zh-CN"/>
        </w:rPr>
        <w:t>załącznik</w:t>
      </w:r>
      <w:r w:rsidRPr="00D30144">
        <w:rPr>
          <w:rFonts w:ascii="Arial" w:eastAsia="Lucida Sans Unicode" w:hAnsi="Arial" w:cs="Arial"/>
          <w:b/>
          <w:bCs/>
          <w:color w:val="0F243E" w:themeColor="text2" w:themeShade="80"/>
          <w:spacing w:val="-6"/>
          <w:kern w:val="1"/>
          <w:sz w:val="22"/>
          <w:szCs w:val="22"/>
          <w:lang w:eastAsia="zh-CN"/>
        </w:rPr>
        <w:t xml:space="preserve"> </w:t>
      </w:r>
      <w:r w:rsidRPr="00D30144">
        <w:rPr>
          <w:rFonts w:ascii="Arial" w:eastAsia="Lucida Sans Unicode" w:hAnsi="Arial" w:cs="Arial"/>
          <w:b/>
          <w:bCs/>
          <w:color w:val="0F243E" w:themeColor="text2" w:themeShade="80"/>
          <w:kern w:val="1"/>
          <w:sz w:val="22"/>
          <w:szCs w:val="22"/>
          <w:lang w:eastAsia="zh-CN"/>
        </w:rPr>
        <w:t>nr</w:t>
      </w:r>
      <w:r w:rsidRPr="00D30144">
        <w:rPr>
          <w:rFonts w:ascii="Arial" w:eastAsia="Lucida Sans Unicode" w:hAnsi="Arial" w:cs="Arial"/>
          <w:b/>
          <w:bCs/>
          <w:color w:val="0F243E" w:themeColor="text2" w:themeShade="80"/>
          <w:spacing w:val="-3"/>
          <w:kern w:val="1"/>
          <w:sz w:val="22"/>
          <w:szCs w:val="22"/>
          <w:lang w:eastAsia="zh-CN"/>
        </w:rPr>
        <w:t xml:space="preserve"> </w:t>
      </w:r>
      <w:r w:rsidRPr="00D30144">
        <w:rPr>
          <w:rFonts w:ascii="Arial" w:eastAsia="Lucida Sans Unicode" w:hAnsi="Arial" w:cs="Arial"/>
          <w:b/>
          <w:bCs/>
          <w:color w:val="0F243E" w:themeColor="text2" w:themeShade="80"/>
          <w:kern w:val="1"/>
          <w:sz w:val="22"/>
          <w:szCs w:val="22"/>
          <w:lang w:eastAsia="zh-CN"/>
        </w:rPr>
        <w:t>7</w:t>
      </w:r>
      <w:r w:rsidRPr="00D30144">
        <w:rPr>
          <w:rFonts w:ascii="Arial" w:eastAsia="Lucida Sans Unicode" w:hAnsi="Arial" w:cs="Arial"/>
          <w:b/>
          <w:bCs/>
          <w:color w:val="0F243E" w:themeColor="text2" w:themeShade="80"/>
          <w:spacing w:val="-6"/>
          <w:kern w:val="1"/>
          <w:sz w:val="22"/>
          <w:szCs w:val="22"/>
          <w:lang w:eastAsia="zh-CN"/>
        </w:rPr>
        <w:t xml:space="preserve"> </w:t>
      </w:r>
      <w:r w:rsidRPr="00D30144">
        <w:rPr>
          <w:rFonts w:ascii="Arial" w:eastAsia="Lucida Sans Unicode" w:hAnsi="Arial" w:cs="Arial"/>
          <w:b/>
          <w:bCs/>
          <w:color w:val="0F243E" w:themeColor="text2" w:themeShade="80"/>
          <w:kern w:val="1"/>
          <w:sz w:val="22"/>
          <w:szCs w:val="22"/>
          <w:lang w:eastAsia="zh-CN"/>
        </w:rPr>
        <w:t>do</w:t>
      </w:r>
      <w:r w:rsidRPr="00D30144">
        <w:rPr>
          <w:rFonts w:ascii="Arial" w:eastAsia="Lucida Sans Unicode" w:hAnsi="Arial" w:cs="Arial"/>
          <w:b/>
          <w:bCs/>
          <w:color w:val="0F243E" w:themeColor="text2" w:themeShade="80"/>
          <w:spacing w:val="-4"/>
          <w:kern w:val="1"/>
          <w:sz w:val="22"/>
          <w:szCs w:val="22"/>
          <w:lang w:eastAsia="zh-CN"/>
        </w:rPr>
        <w:t xml:space="preserve"> </w:t>
      </w:r>
      <w:r w:rsidRPr="00D30144">
        <w:rPr>
          <w:rFonts w:ascii="Arial" w:eastAsia="Lucida Sans Unicode" w:hAnsi="Arial" w:cs="Arial"/>
          <w:b/>
          <w:bCs/>
          <w:color w:val="0F243E" w:themeColor="text2" w:themeShade="80"/>
          <w:kern w:val="1"/>
          <w:sz w:val="22"/>
          <w:szCs w:val="22"/>
          <w:lang w:eastAsia="zh-CN"/>
        </w:rPr>
        <w:t>SWZ</w:t>
      </w:r>
      <w:r w:rsidR="00901A08">
        <w:rPr>
          <w:rFonts w:ascii="Arial" w:eastAsia="Lucida Sans Unicode" w:hAnsi="Arial" w:cs="Arial"/>
          <w:b/>
          <w:bCs/>
          <w:color w:val="0F243E" w:themeColor="text2" w:themeShade="80"/>
          <w:kern w:val="1"/>
          <w:sz w:val="22"/>
          <w:szCs w:val="22"/>
          <w:lang w:val="pl-PL" w:eastAsia="zh-CN"/>
        </w:rPr>
        <w:t>.</w:t>
      </w:r>
    </w:p>
    <w:p w:rsidR="00C13A16" w:rsidRPr="00792972" w:rsidRDefault="00C13A16" w:rsidP="00C13A16">
      <w:pPr>
        <w:pStyle w:val="Akapitzlist"/>
        <w:widowControl w:val="0"/>
        <w:tabs>
          <w:tab w:val="left" w:pos="821"/>
          <w:tab w:val="left" w:pos="851"/>
          <w:tab w:val="left" w:pos="9801"/>
        </w:tabs>
        <w:spacing w:line="276" w:lineRule="auto"/>
        <w:ind w:left="851" w:right="40"/>
        <w:jc w:val="both"/>
        <w:rPr>
          <w:rFonts w:ascii="Arial" w:hAnsi="Arial" w:cs="Arial"/>
          <w:color w:val="0F243E"/>
          <w:sz w:val="22"/>
          <w:szCs w:val="22"/>
        </w:rPr>
      </w:pPr>
    </w:p>
    <w:p w:rsidR="00503282" w:rsidRPr="00503282" w:rsidRDefault="00503282" w:rsidP="00901A08">
      <w:pPr>
        <w:pStyle w:val="Tekstpodstawowy"/>
        <w:widowControl/>
        <w:numPr>
          <w:ilvl w:val="3"/>
          <w:numId w:val="27"/>
        </w:numPr>
        <w:suppressAutoHyphens w:val="0"/>
        <w:spacing w:after="0" w:line="276" w:lineRule="auto"/>
        <w:ind w:left="567" w:right="40" w:hanging="283"/>
        <w:jc w:val="both"/>
        <w:rPr>
          <w:rFonts w:ascii="Arial" w:hAnsi="Arial" w:cs="Arial"/>
          <w:color w:val="0F243E"/>
          <w:sz w:val="22"/>
          <w:szCs w:val="22"/>
        </w:rPr>
      </w:pPr>
      <w:r w:rsidRPr="00503282">
        <w:rPr>
          <w:rFonts w:ascii="Arial" w:hAnsi="Arial" w:cs="Arial"/>
          <w:color w:val="0F243E"/>
          <w:sz w:val="22"/>
          <w:szCs w:val="22"/>
        </w:rPr>
        <w:t>W toku badania i oceny ofert Zamawiający może żądać od Wykonawców wyjaśnień dotyczących treści złożonych ofert.</w:t>
      </w:r>
    </w:p>
    <w:p w:rsidR="00901A08" w:rsidRDefault="00503282" w:rsidP="00363EA0">
      <w:pPr>
        <w:pStyle w:val="Default"/>
        <w:numPr>
          <w:ilvl w:val="0"/>
          <w:numId w:val="35"/>
        </w:numPr>
        <w:spacing w:line="276" w:lineRule="auto"/>
        <w:ind w:left="284" w:hanging="284"/>
        <w:jc w:val="both"/>
        <w:rPr>
          <w:rFonts w:ascii="Arial" w:hAnsi="Arial" w:cs="Arial"/>
          <w:color w:val="0F243E"/>
          <w:sz w:val="22"/>
          <w:szCs w:val="22"/>
          <w:lang w:eastAsia="en-US"/>
        </w:rPr>
      </w:pPr>
      <w:r w:rsidRPr="00FF347E">
        <w:rPr>
          <w:rFonts w:ascii="Arial" w:hAnsi="Arial" w:cs="Arial"/>
          <w:color w:val="0F243E"/>
          <w:sz w:val="22"/>
          <w:szCs w:val="22"/>
          <w:lang w:eastAsia="en-US"/>
        </w:rPr>
        <w:t>Informacje zawarte w ofercie, które stanowią tajemnicę przedsiębiorstwa w rozumieniu ustawy z dnia 16 kwietnia 1993 r. o zwalczaniu nieuczciwej konkurencji (</w:t>
      </w:r>
      <w:proofErr w:type="spellStart"/>
      <w:r w:rsidRPr="00FF347E">
        <w:rPr>
          <w:rFonts w:ascii="Arial" w:hAnsi="Arial" w:cs="Arial"/>
          <w:color w:val="0F243E"/>
          <w:sz w:val="22"/>
          <w:szCs w:val="22"/>
          <w:lang w:eastAsia="en-US"/>
        </w:rPr>
        <w:t>t.j</w:t>
      </w:r>
      <w:proofErr w:type="spellEnd"/>
      <w:r w:rsidRPr="00FF347E">
        <w:rPr>
          <w:rFonts w:ascii="Arial" w:hAnsi="Arial" w:cs="Arial"/>
          <w:color w:val="0F243E"/>
          <w:sz w:val="22"/>
          <w:szCs w:val="22"/>
          <w:lang w:eastAsia="en-US"/>
        </w:rPr>
        <w:t xml:space="preserve">. Dz. U. </w:t>
      </w:r>
      <w:r>
        <w:rPr>
          <w:rFonts w:ascii="Arial" w:hAnsi="Arial" w:cs="Arial"/>
          <w:color w:val="0F243E"/>
          <w:sz w:val="22"/>
          <w:szCs w:val="22"/>
          <w:lang w:eastAsia="en-US"/>
        </w:rPr>
        <w:br/>
      </w:r>
      <w:r w:rsidRPr="00FF347E">
        <w:rPr>
          <w:rFonts w:ascii="Arial" w:hAnsi="Arial" w:cs="Arial"/>
          <w:color w:val="0F243E"/>
          <w:sz w:val="22"/>
          <w:szCs w:val="22"/>
          <w:lang w:eastAsia="en-US"/>
        </w:rPr>
        <w:t>z 20</w:t>
      </w:r>
      <w:r>
        <w:rPr>
          <w:rFonts w:ascii="Arial" w:hAnsi="Arial" w:cs="Arial"/>
          <w:color w:val="0F243E"/>
          <w:sz w:val="22"/>
          <w:szCs w:val="22"/>
          <w:lang w:eastAsia="en-US"/>
        </w:rPr>
        <w:t>20</w:t>
      </w:r>
      <w:r w:rsidRPr="00FF347E">
        <w:rPr>
          <w:rFonts w:ascii="Arial" w:hAnsi="Arial" w:cs="Arial"/>
          <w:color w:val="0F243E"/>
          <w:sz w:val="22"/>
          <w:szCs w:val="22"/>
          <w:lang w:eastAsia="en-US"/>
        </w:rPr>
        <w:t>r., poz. 1</w:t>
      </w:r>
      <w:r>
        <w:rPr>
          <w:rFonts w:ascii="Arial" w:hAnsi="Arial" w:cs="Arial"/>
          <w:color w:val="0F243E"/>
          <w:sz w:val="22"/>
          <w:szCs w:val="22"/>
          <w:lang w:eastAsia="en-US"/>
        </w:rPr>
        <w:t>913 ze zm.</w:t>
      </w:r>
      <w:r w:rsidRPr="00FF347E">
        <w:rPr>
          <w:rFonts w:ascii="Arial" w:hAnsi="Arial" w:cs="Arial"/>
          <w:color w:val="0F243E"/>
          <w:sz w:val="22"/>
          <w:szCs w:val="22"/>
          <w:lang w:eastAsia="en-US"/>
        </w:rPr>
        <w:t xml:space="preserve">), </w:t>
      </w:r>
      <w:proofErr w:type="gramStart"/>
      <w:r w:rsidRPr="00FF347E">
        <w:rPr>
          <w:rFonts w:ascii="Arial" w:hAnsi="Arial" w:cs="Arial"/>
          <w:color w:val="0F243E"/>
          <w:sz w:val="22"/>
          <w:szCs w:val="22"/>
          <w:lang w:eastAsia="en-US"/>
        </w:rPr>
        <w:t>co do których</w:t>
      </w:r>
      <w:proofErr w:type="gramEnd"/>
      <w:r w:rsidRPr="00FF347E">
        <w:rPr>
          <w:rFonts w:ascii="Arial" w:hAnsi="Arial" w:cs="Arial"/>
          <w:color w:val="0F243E"/>
          <w:sz w:val="22"/>
          <w:szCs w:val="22"/>
          <w:lang w:eastAsia="en-US"/>
        </w:rPr>
        <w:t xml:space="preserve"> Wykonawca zastrzegł – nie później niż </w:t>
      </w:r>
      <w:r>
        <w:rPr>
          <w:rFonts w:ascii="Arial" w:hAnsi="Arial" w:cs="Arial"/>
          <w:color w:val="0F243E"/>
          <w:sz w:val="22"/>
          <w:szCs w:val="22"/>
          <w:lang w:eastAsia="en-US"/>
        </w:rPr>
        <w:br/>
      </w:r>
      <w:r w:rsidRPr="00FF347E">
        <w:rPr>
          <w:rFonts w:ascii="Arial" w:hAnsi="Arial" w:cs="Arial"/>
          <w:color w:val="0F243E"/>
          <w:sz w:val="22"/>
          <w:szCs w:val="22"/>
          <w:lang w:eastAsia="en-US"/>
        </w:rPr>
        <w:t>w terminie składania ofert – że nie mogą być udostępnione, muszą być oznaczone klauzulą „Tajemnica przedsiębiorstwa”. Zaleca się, aby dokumenty te były spięte w sposób pozwalający na ich oddzielenie od reszty oferty. Ponadto Wykonawca powinien wykazać, iż zastrzeżone informacje stanowią tajemnice przedsiębiorstwa w rozumieniu przepisów ustawy o zwalczaniu nieuczciwej konkurencji.</w:t>
      </w:r>
      <w:r>
        <w:rPr>
          <w:rFonts w:ascii="Arial" w:hAnsi="Arial" w:cs="Arial"/>
          <w:color w:val="0F243E"/>
          <w:sz w:val="22"/>
          <w:szCs w:val="22"/>
          <w:lang w:eastAsia="en-US"/>
        </w:rPr>
        <w:t xml:space="preserve"> </w:t>
      </w:r>
    </w:p>
    <w:p w:rsidR="00901A08" w:rsidRPr="00901A08" w:rsidRDefault="00901A08" w:rsidP="00363EA0">
      <w:pPr>
        <w:pStyle w:val="Default"/>
        <w:numPr>
          <w:ilvl w:val="0"/>
          <w:numId w:val="35"/>
        </w:numPr>
        <w:spacing w:line="276" w:lineRule="auto"/>
        <w:ind w:left="284" w:hanging="284"/>
        <w:jc w:val="both"/>
        <w:rPr>
          <w:rFonts w:ascii="Arial" w:hAnsi="Arial" w:cs="Arial"/>
          <w:color w:val="0F243E"/>
          <w:sz w:val="22"/>
          <w:szCs w:val="22"/>
          <w:lang w:eastAsia="en-US"/>
        </w:rPr>
      </w:pPr>
      <w:r w:rsidRPr="00901A08">
        <w:rPr>
          <w:rFonts w:ascii="Arial" w:eastAsia="Lucida Sans Unicode" w:hAnsi="Arial" w:cs="Arial"/>
          <w:color w:val="0F243E" w:themeColor="text2" w:themeShade="80"/>
          <w:spacing w:val="-1"/>
          <w:kern w:val="1"/>
          <w:sz w:val="22"/>
          <w:szCs w:val="22"/>
          <w:lang w:eastAsia="zh-CN"/>
        </w:rPr>
        <w:t>Jeżeli</w:t>
      </w:r>
      <w:r w:rsidRPr="00901A08">
        <w:rPr>
          <w:rFonts w:ascii="Arial" w:eastAsia="Lucida Sans Unicode" w:hAnsi="Arial" w:cs="Arial"/>
          <w:color w:val="0F243E" w:themeColor="text2" w:themeShade="80"/>
          <w:spacing w:val="4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na</w:t>
      </w:r>
      <w:r w:rsidRPr="00901A08">
        <w:rPr>
          <w:rFonts w:ascii="Arial" w:eastAsia="Lucida Sans Unicode" w:hAnsi="Arial" w:cs="Arial"/>
          <w:color w:val="0F243E" w:themeColor="text2" w:themeShade="80"/>
          <w:spacing w:val="4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ofertę</w:t>
      </w:r>
      <w:r w:rsidRPr="00901A08">
        <w:rPr>
          <w:rFonts w:ascii="Arial" w:eastAsia="Lucida Sans Unicode" w:hAnsi="Arial" w:cs="Arial"/>
          <w:color w:val="0F243E" w:themeColor="text2" w:themeShade="80"/>
          <w:spacing w:val="4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składa</w:t>
      </w:r>
      <w:r w:rsidRPr="00901A08">
        <w:rPr>
          <w:rFonts w:ascii="Arial" w:eastAsia="Lucida Sans Unicode" w:hAnsi="Arial" w:cs="Arial"/>
          <w:color w:val="0F243E" w:themeColor="text2" w:themeShade="80"/>
          <w:spacing w:val="4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się</w:t>
      </w:r>
      <w:r w:rsidRPr="00901A08">
        <w:rPr>
          <w:rFonts w:ascii="Arial" w:eastAsia="Lucida Sans Unicode" w:hAnsi="Arial" w:cs="Arial"/>
          <w:color w:val="0F243E" w:themeColor="text2" w:themeShade="80"/>
          <w:spacing w:val="4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kilka</w:t>
      </w:r>
      <w:r w:rsidRPr="00901A08">
        <w:rPr>
          <w:rFonts w:ascii="Arial" w:eastAsia="Lucida Sans Unicode" w:hAnsi="Arial" w:cs="Arial"/>
          <w:color w:val="0F243E" w:themeColor="text2" w:themeShade="80"/>
          <w:spacing w:val="40"/>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dokumentów,</w:t>
      </w:r>
      <w:r w:rsidRPr="00901A08">
        <w:rPr>
          <w:rFonts w:ascii="Arial" w:eastAsia="Lucida Sans Unicode" w:hAnsi="Arial" w:cs="Arial"/>
          <w:color w:val="0F243E" w:themeColor="text2" w:themeShade="80"/>
          <w:spacing w:val="4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Wykonawca</w:t>
      </w:r>
      <w:r w:rsidRPr="00901A08">
        <w:rPr>
          <w:rFonts w:ascii="Arial" w:eastAsia="Lucida Sans Unicode" w:hAnsi="Arial" w:cs="Arial"/>
          <w:color w:val="0F243E" w:themeColor="text2" w:themeShade="80"/>
          <w:spacing w:val="44"/>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powinien</w:t>
      </w:r>
      <w:r w:rsidRPr="00901A08">
        <w:rPr>
          <w:rFonts w:ascii="Arial" w:eastAsia="Lucida Sans Unicode" w:hAnsi="Arial" w:cs="Arial"/>
          <w:color w:val="0F243E" w:themeColor="text2" w:themeShade="80"/>
          <w:spacing w:val="43"/>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stworzyć</w:t>
      </w:r>
      <w:r w:rsidRPr="00901A08">
        <w:rPr>
          <w:rFonts w:ascii="Arial" w:eastAsia="Lucida Sans Unicode" w:hAnsi="Arial" w:cs="Arial"/>
          <w:color w:val="0F243E" w:themeColor="text2" w:themeShade="80"/>
          <w:spacing w:val="57"/>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folder,</w:t>
      </w:r>
      <w:r w:rsidRPr="00901A08">
        <w:rPr>
          <w:rFonts w:ascii="Arial" w:eastAsia="Lucida Sans Unicode" w:hAnsi="Arial" w:cs="Arial"/>
          <w:color w:val="0F243E" w:themeColor="text2" w:themeShade="80"/>
          <w:spacing w:val="30"/>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do</w:t>
      </w:r>
      <w:r w:rsidRPr="00901A08">
        <w:rPr>
          <w:rFonts w:ascii="Arial" w:eastAsia="Lucida Sans Unicode" w:hAnsi="Arial" w:cs="Arial"/>
          <w:color w:val="0F243E" w:themeColor="text2" w:themeShade="80"/>
          <w:spacing w:val="30"/>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którego</w:t>
      </w:r>
      <w:r w:rsidRPr="00901A08">
        <w:rPr>
          <w:rFonts w:ascii="Arial" w:eastAsia="Lucida Sans Unicode" w:hAnsi="Arial" w:cs="Arial"/>
          <w:color w:val="0F243E" w:themeColor="text2" w:themeShade="80"/>
          <w:spacing w:val="28"/>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przeniesie</w:t>
      </w:r>
      <w:r w:rsidRPr="00901A08">
        <w:rPr>
          <w:rFonts w:ascii="Arial" w:eastAsia="Lucida Sans Unicode" w:hAnsi="Arial" w:cs="Arial"/>
          <w:color w:val="0F243E" w:themeColor="text2" w:themeShade="80"/>
          <w:spacing w:val="3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wszystkie</w:t>
      </w:r>
      <w:r w:rsidRPr="00901A08">
        <w:rPr>
          <w:rFonts w:ascii="Arial" w:eastAsia="Lucida Sans Unicode" w:hAnsi="Arial" w:cs="Arial"/>
          <w:color w:val="0F243E" w:themeColor="text2" w:themeShade="80"/>
          <w:spacing w:val="3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dokumenty</w:t>
      </w:r>
      <w:r w:rsidRPr="00901A08">
        <w:rPr>
          <w:rFonts w:ascii="Arial" w:eastAsia="Lucida Sans Unicode" w:hAnsi="Arial" w:cs="Arial"/>
          <w:color w:val="0F243E" w:themeColor="text2" w:themeShade="80"/>
          <w:spacing w:val="30"/>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oferty,</w:t>
      </w:r>
      <w:r w:rsidRPr="00901A08">
        <w:rPr>
          <w:rFonts w:ascii="Arial" w:eastAsia="Lucida Sans Unicode" w:hAnsi="Arial" w:cs="Arial"/>
          <w:color w:val="0F243E" w:themeColor="text2" w:themeShade="80"/>
          <w:spacing w:val="3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podpisane</w:t>
      </w:r>
      <w:r w:rsidRPr="00901A08">
        <w:rPr>
          <w:rFonts w:ascii="Arial" w:eastAsia="Lucida Sans Unicode" w:hAnsi="Arial" w:cs="Arial"/>
          <w:color w:val="0F243E" w:themeColor="text2" w:themeShade="80"/>
          <w:spacing w:val="67"/>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kwalifikowanym</w:t>
      </w:r>
      <w:r w:rsidRPr="00901A08">
        <w:rPr>
          <w:rFonts w:ascii="Arial" w:eastAsia="Lucida Sans Unicode" w:hAnsi="Arial" w:cs="Arial"/>
          <w:color w:val="0F243E" w:themeColor="text2" w:themeShade="80"/>
          <w:spacing w:val="58"/>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podpisem</w:t>
      </w:r>
      <w:r w:rsidRPr="00901A08">
        <w:rPr>
          <w:rFonts w:ascii="Arial" w:eastAsia="Lucida Sans Unicode" w:hAnsi="Arial" w:cs="Arial"/>
          <w:color w:val="0F243E" w:themeColor="text2" w:themeShade="80"/>
          <w:spacing w:val="58"/>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elektronicznym,</w:t>
      </w:r>
      <w:r w:rsidRPr="00901A08">
        <w:rPr>
          <w:rFonts w:ascii="Arial" w:eastAsia="Lucida Sans Unicode" w:hAnsi="Arial" w:cs="Arial"/>
          <w:color w:val="0F243E" w:themeColor="text2" w:themeShade="80"/>
          <w:spacing w:val="57"/>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podpisem</w:t>
      </w:r>
      <w:r w:rsidRPr="00901A08">
        <w:rPr>
          <w:rFonts w:ascii="Arial" w:eastAsia="Lucida Sans Unicode" w:hAnsi="Arial" w:cs="Arial"/>
          <w:color w:val="0F243E" w:themeColor="text2" w:themeShade="80"/>
          <w:spacing w:val="58"/>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zaufanym</w:t>
      </w:r>
      <w:r w:rsidRPr="00901A08">
        <w:rPr>
          <w:rFonts w:ascii="Arial" w:eastAsia="Lucida Sans Unicode" w:hAnsi="Arial" w:cs="Arial"/>
          <w:color w:val="0F243E" w:themeColor="text2" w:themeShade="80"/>
          <w:spacing w:val="57"/>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lub</w:t>
      </w:r>
      <w:r w:rsidRPr="00901A08">
        <w:rPr>
          <w:rFonts w:ascii="Arial" w:eastAsia="Lucida Sans Unicode" w:hAnsi="Arial" w:cs="Arial"/>
          <w:color w:val="0F243E" w:themeColor="text2" w:themeShade="80"/>
          <w:spacing w:val="58"/>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podpisem</w:t>
      </w:r>
      <w:r w:rsidRPr="00901A08">
        <w:rPr>
          <w:rFonts w:ascii="Arial" w:eastAsia="Lucida Sans Unicode" w:hAnsi="Arial" w:cs="Arial"/>
          <w:color w:val="0F243E" w:themeColor="text2" w:themeShade="80"/>
          <w:spacing w:val="53"/>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osobistym.</w:t>
      </w:r>
      <w:r w:rsidRPr="00901A08">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Następnie</w:t>
      </w:r>
      <w:r w:rsidRPr="00901A08">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spacing w:val="-9"/>
          <w:kern w:val="1"/>
          <w:sz w:val="22"/>
          <w:szCs w:val="22"/>
          <w:lang w:eastAsia="zh-CN"/>
        </w:rPr>
        <w:br/>
      </w:r>
      <w:r w:rsidRPr="00901A08">
        <w:rPr>
          <w:rFonts w:ascii="Arial" w:eastAsia="Lucida Sans Unicode" w:hAnsi="Arial" w:cs="Arial"/>
          <w:color w:val="0F243E" w:themeColor="text2" w:themeShade="80"/>
          <w:kern w:val="1"/>
          <w:sz w:val="22"/>
          <w:szCs w:val="22"/>
          <w:lang w:eastAsia="zh-CN"/>
        </w:rPr>
        <w:t>z</w:t>
      </w:r>
      <w:r w:rsidRPr="00901A08">
        <w:rPr>
          <w:rFonts w:ascii="Arial" w:eastAsia="Lucida Sans Unicode" w:hAnsi="Arial" w:cs="Arial"/>
          <w:color w:val="0F243E" w:themeColor="text2" w:themeShade="80"/>
          <w:spacing w:val="-10"/>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tego</w:t>
      </w:r>
      <w:r w:rsidRPr="00901A08">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folderu</w:t>
      </w:r>
      <w:r w:rsidRPr="00901A08">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Wykonawca</w:t>
      </w:r>
      <w:r w:rsidRPr="00901A08">
        <w:rPr>
          <w:rFonts w:ascii="Arial" w:eastAsia="Lucida Sans Unicode" w:hAnsi="Arial" w:cs="Arial"/>
          <w:color w:val="0F243E" w:themeColor="text2" w:themeShade="80"/>
          <w:spacing w:val="-8"/>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zrobi</w:t>
      </w:r>
      <w:r w:rsidRPr="00901A08">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folder.</w:t>
      </w:r>
      <w:proofErr w:type="gramStart"/>
      <w:r w:rsidRPr="00901A08">
        <w:rPr>
          <w:rFonts w:ascii="Arial" w:eastAsia="Lucida Sans Unicode" w:hAnsi="Arial" w:cs="Arial"/>
          <w:color w:val="0F243E" w:themeColor="text2" w:themeShade="80"/>
          <w:spacing w:val="-1"/>
          <w:kern w:val="1"/>
          <w:sz w:val="22"/>
          <w:szCs w:val="22"/>
          <w:lang w:eastAsia="zh-CN"/>
        </w:rPr>
        <w:t>zip</w:t>
      </w:r>
      <w:proofErr w:type="gramEnd"/>
      <w:r w:rsidRPr="00901A08">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(bez</w:t>
      </w:r>
      <w:r w:rsidRPr="00901A08">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nadawania</w:t>
      </w:r>
      <w:r w:rsidRPr="00901A08">
        <w:rPr>
          <w:rFonts w:ascii="Arial" w:eastAsia="Lucida Sans Unicode" w:hAnsi="Arial" w:cs="Arial"/>
          <w:color w:val="0F243E" w:themeColor="text2" w:themeShade="80"/>
          <w:kern w:val="1"/>
          <w:sz w:val="22"/>
          <w:szCs w:val="22"/>
          <w:lang w:eastAsia="zh-CN"/>
        </w:rPr>
        <w:t xml:space="preserve"> mu</w:t>
      </w:r>
      <w:r w:rsidRPr="00901A08">
        <w:rPr>
          <w:rFonts w:ascii="Arial" w:eastAsia="Lucida Sans Unicode" w:hAnsi="Arial" w:cs="Arial"/>
          <w:color w:val="0F243E" w:themeColor="text2" w:themeShade="80"/>
          <w:spacing w:val="22"/>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haseł</w:t>
      </w:r>
      <w:r w:rsidRPr="00901A08">
        <w:rPr>
          <w:rFonts w:ascii="Arial" w:eastAsia="Lucida Sans Unicode" w:hAnsi="Arial" w:cs="Arial"/>
          <w:color w:val="0F243E" w:themeColor="text2" w:themeShade="80"/>
          <w:spacing w:val="19"/>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i</w:t>
      </w:r>
      <w:r w:rsidRPr="00901A08">
        <w:rPr>
          <w:rFonts w:ascii="Arial" w:eastAsia="Lucida Sans Unicode" w:hAnsi="Arial" w:cs="Arial"/>
          <w:color w:val="0F243E" w:themeColor="text2" w:themeShade="80"/>
          <w:spacing w:val="2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bez</w:t>
      </w:r>
      <w:r w:rsidRPr="00901A08">
        <w:rPr>
          <w:rFonts w:ascii="Arial" w:eastAsia="Lucida Sans Unicode" w:hAnsi="Arial" w:cs="Arial"/>
          <w:color w:val="0F243E" w:themeColor="text2" w:themeShade="80"/>
          <w:spacing w:val="23"/>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szyfrowania).</w:t>
      </w:r>
      <w:r w:rsidRPr="00901A08">
        <w:rPr>
          <w:rFonts w:ascii="Arial" w:eastAsia="Lucida Sans Unicode" w:hAnsi="Arial" w:cs="Arial"/>
          <w:color w:val="0F243E" w:themeColor="text2" w:themeShade="80"/>
          <w:spacing w:val="24"/>
          <w:kern w:val="1"/>
          <w:sz w:val="22"/>
          <w:szCs w:val="22"/>
          <w:lang w:eastAsia="zh-CN"/>
        </w:rPr>
        <w:t xml:space="preserve"> </w:t>
      </w:r>
      <w:r>
        <w:rPr>
          <w:rFonts w:ascii="Arial" w:eastAsia="Lucida Sans Unicode" w:hAnsi="Arial" w:cs="Arial"/>
          <w:color w:val="0F243E" w:themeColor="text2" w:themeShade="80"/>
          <w:spacing w:val="24"/>
          <w:kern w:val="1"/>
          <w:sz w:val="22"/>
          <w:szCs w:val="22"/>
          <w:lang w:eastAsia="zh-CN"/>
        </w:rPr>
        <w:br/>
      </w:r>
      <w:r w:rsidRPr="00901A08">
        <w:rPr>
          <w:rFonts w:ascii="Arial" w:eastAsia="Lucida Sans Unicode" w:hAnsi="Arial" w:cs="Arial"/>
          <w:color w:val="0F243E" w:themeColor="text2" w:themeShade="80"/>
          <w:kern w:val="1"/>
          <w:sz w:val="22"/>
          <w:szCs w:val="22"/>
          <w:lang w:eastAsia="zh-CN"/>
        </w:rPr>
        <w:t>W</w:t>
      </w:r>
      <w:r w:rsidRPr="00901A08">
        <w:rPr>
          <w:rFonts w:ascii="Arial" w:eastAsia="Lucida Sans Unicode" w:hAnsi="Arial" w:cs="Arial"/>
          <w:color w:val="0F243E" w:themeColor="text2" w:themeShade="80"/>
          <w:spacing w:val="2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kolejnym</w:t>
      </w:r>
      <w:r w:rsidRPr="00901A08">
        <w:rPr>
          <w:rFonts w:ascii="Arial" w:eastAsia="Lucida Sans Unicode" w:hAnsi="Arial" w:cs="Arial"/>
          <w:color w:val="0F243E" w:themeColor="text2" w:themeShade="80"/>
          <w:spacing w:val="2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kroku</w:t>
      </w:r>
      <w:r w:rsidRPr="00901A08">
        <w:rPr>
          <w:rFonts w:ascii="Arial" w:eastAsia="Lucida Sans Unicode" w:hAnsi="Arial" w:cs="Arial"/>
          <w:color w:val="0F243E" w:themeColor="text2" w:themeShade="80"/>
          <w:spacing w:val="22"/>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za</w:t>
      </w:r>
      <w:r w:rsidRPr="00901A08">
        <w:rPr>
          <w:rFonts w:ascii="Arial" w:eastAsia="Lucida Sans Unicode" w:hAnsi="Arial" w:cs="Arial"/>
          <w:color w:val="0F243E" w:themeColor="text2" w:themeShade="80"/>
          <w:spacing w:val="20"/>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pośrednictwem</w:t>
      </w:r>
      <w:r w:rsidRPr="00901A08">
        <w:rPr>
          <w:rFonts w:ascii="Arial" w:eastAsia="Lucida Sans Unicode" w:hAnsi="Arial" w:cs="Arial"/>
          <w:color w:val="0F243E" w:themeColor="text2" w:themeShade="80"/>
          <w:spacing w:val="23"/>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Aplikacji</w:t>
      </w:r>
      <w:r w:rsidRPr="00901A08">
        <w:rPr>
          <w:rFonts w:ascii="Arial" w:eastAsia="Lucida Sans Unicode" w:hAnsi="Arial" w:cs="Arial"/>
          <w:color w:val="0F243E" w:themeColor="text2" w:themeShade="80"/>
          <w:spacing w:val="22"/>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do</w:t>
      </w:r>
      <w:r w:rsidRPr="00901A08">
        <w:rPr>
          <w:rFonts w:ascii="Arial" w:eastAsia="Lucida Sans Unicode" w:hAnsi="Arial" w:cs="Arial"/>
          <w:color w:val="0F243E" w:themeColor="text2" w:themeShade="80"/>
          <w:spacing w:val="43"/>
          <w:w w:val="9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szyfrowania</w:t>
      </w:r>
      <w:r w:rsidRPr="00901A08">
        <w:rPr>
          <w:rFonts w:ascii="Arial" w:eastAsia="Lucida Sans Unicode" w:hAnsi="Arial" w:cs="Arial"/>
          <w:color w:val="0F243E" w:themeColor="text2" w:themeShade="80"/>
          <w:spacing w:val="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Wykonawca</w:t>
      </w:r>
      <w:r w:rsidRPr="00901A08">
        <w:rPr>
          <w:rFonts w:ascii="Arial" w:eastAsia="Lucida Sans Unicode" w:hAnsi="Arial" w:cs="Arial"/>
          <w:color w:val="0F243E" w:themeColor="text2" w:themeShade="80"/>
          <w:spacing w:val="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zaszyfruje</w:t>
      </w:r>
      <w:r w:rsidRPr="00901A08">
        <w:rPr>
          <w:rFonts w:ascii="Arial" w:eastAsia="Lucida Sans Unicode" w:hAnsi="Arial" w:cs="Arial"/>
          <w:color w:val="0F243E" w:themeColor="text2" w:themeShade="80"/>
          <w:spacing w:val="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folder</w:t>
      </w:r>
      <w:r w:rsidRPr="00901A08">
        <w:rPr>
          <w:rFonts w:ascii="Arial" w:eastAsia="Lucida Sans Unicode" w:hAnsi="Arial" w:cs="Arial"/>
          <w:color w:val="0F243E" w:themeColor="text2" w:themeShade="80"/>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zawierający dokumenty składające</w:t>
      </w:r>
      <w:r w:rsidRPr="00901A08">
        <w:rPr>
          <w:rFonts w:ascii="Arial" w:eastAsia="Lucida Sans Unicode" w:hAnsi="Arial" w:cs="Arial"/>
          <w:color w:val="0F243E" w:themeColor="text2" w:themeShade="80"/>
          <w:spacing w:val="-3"/>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się</w:t>
      </w:r>
      <w:r w:rsidRPr="00901A08">
        <w:rPr>
          <w:rFonts w:ascii="Arial" w:eastAsia="Lucida Sans Unicode" w:hAnsi="Arial" w:cs="Arial"/>
          <w:color w:val="0F243E" w:themeColor="text2" w:themeShade="80"/>
          <w:spacing w:val="75"/>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na</w:t>
      </w:r>
      <w:r w:rsidRPr="00901A08">
        <w:rPr>
          <w:rFonts w:ascii="Arial" w:eastAsia="Lucida Sans Unicode" w:hAnsi="Arial" w:cs="Arial"/>
          <w:color w:val="0F243E" w:themeColor="text2" w:themeShade="80"/>
          <w:spacing w:val="-3"/>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ofertę.</w:t>
      </w:r>
    </w:p>
    <w:p w:rsidR="00B37C24" w:rsidRDefault="00B37C24" w:rsidP="00EE267D">
      <w:pPr>
        <w:widowControl w:val="0"/>
        <w:tabs>
          <w:tab w:val="left" w:pos="0"/>
        </w:tabs>
        <w:spacing w:after="0"/>
        <w:ind w:right="113"/>
        <w:jc w:val="both"/>
        <w:rPr>
          <w:rFonts w:ascii="Arial" w:eastAsia="Lucida Sans Unicode" w:hAnsi="Arial" w:cs="Arial"/>
          <w:b/>
          <w:color w:val="365F91" w:themeColor="accent1" w:themeShade="BF"/>
          <w:kern w:val="1"/>
          <w:lang w:eastAsia="zh-CN"/>
        </w:rPr>
      </w:pPr>
    </w:p>
    <w:p w:rsidR="00741C86" w:rsidRPr="00A038DF" w:rsidRDefault="00741C86" w:rsidP="00EE267D">
      <w:pPr>
        <w:widowControl w:val="0"/>
        <w:tabs>
          <w:tab w:val="left" w:pos="0"/>
        </w:tabs>
        <w:spacing w:after="0"/>
        <w:ind w:right="113"/>
        <w:jc w:val="both"/>
        <w:rPr>
          <w:rFonts w:ascii="Arial" w:eastAsia="Lucida Sans Unicode" w:hAnsi="Arial" w:cs="Arial"/>
          <w:b/>
          <w:color w:val="365F91" w:themeColor="accent1" w:themeShade="BF"/>
          <w:kern w:val="1"/>
          <w:lang w:eastAsia="zh-CN"/>
        </w:rPr>
      </w:pPr>
      <w:r w:rsidRPr="00A038DF">
        <w:rPr>
          <w:rFonts w:ascii="Arial" w:eastAsia="Lucida Sans Unicode" w:hAnsi="Arial" w:cs="Arial"/>
          <w:b/>
          <w:color w:val="365F91" w:themeColor="accent1" w:themeShade="BF"/>
          <w:kern w:val="1"/>
          <w:lang w:eastAsia="zh-CN"/>
        </w:rPr>
        <w:t xml:space="preserve">ROZDZIAŁ </w:t>
      </w:r>
      <w:r w:rsidRPr="00A038DF">
        <w:rPr>
          <w:rFonts w:ascii="Arial" w:eastAsia="Lucida Sans Unicode" w:hAnsi="Arial" w:cs="Arial"/>
          <w:b/>
          <w:color w:val="365F91" w:themeColor="accent1" w:themeShade="BF"/>
          <w:kern w:val="1"/>
          <w:lang w:val="x-none" w:eastAsia="zh-CN"/>
        </w:rPr>
        <w:t>XV</w:t>
      </w:r>
      <w:r w:rsidR="00F136E8" w:rsidRPr="00A038DF">
        <w:rPr>
          <w:rFonts w:ascii="Arial" w:eastAsia="Lucida Sans Unicode" w:hAnsi="Arial" w:cs="Arial"/>
          <w:b/>
          <w:color w:val="365F91" w:themeColor="accent1" w:themeShade="BF"/>
          <w:kern w:val="1"/>
          <w:lang w:eastAsia="zh-CN"/>
        </w:rPr>
        <w:t>I:</w:t>
      </w:r>
      <w:r w:rsidRPr="00A038DF">
        <w:rPr>
          <w:rFonts w:ascii="Arial" w:eastAsia="Lucida Sans Unicode" w:hAnsi="Arial" w:cs="Arial"/>
          <w:b/>
          <w:color w:val="365F91" w:themeColor="accent1" w:themeShade="BF"/>
          <w:kern w:val="1"/>
          <w:lang w:eastAsia="zh-CN"/>
        </w:rPr>
        <w:t xml:space="preserve"> </w:t>
      </w:r>
      <w:r w:rsidRPr="00A038DF">
        <w:rPr>
          <w:rFonts w:ascii="Arial" w:eastAsia="Lucida Sans Unicode" w:hAnsi="Arial" w:cs="Arial"/>
          <w:b/>
          <w:color w:val="365F91" w:themeColor="accent1" w:themeShade="BF"/>
          <w:kern w:val="1"/>
          <w:lang w:val="x-none" w:eastAsia="zh-CN"/>
        </w:rPr>
        <w:t>SPOSÓB</w:t>
      </w:r>
      <w:r w:rsidRPr="00A038DF">
        <w:rPr>
          <w:rFonts w:ascii="Arial" w:eastAsia="Lucida Sans Unicode" w:hAnsi="Arial" w:cs="Arial"/>
          <w:b/>
          <w:color w:val="365F91" w:themeColor="accent1" w:themeShade="BF"/>
          <w:kern w:val="1"/>
          <w:lang w:eastAsia="zh-CN"/>
        </w:rPr>
        <w:t xml:space="preserve"> </w:t>
      </w:r>
      <w:r w:rsidRPr="00A038DF">
        <w:rPr>
          <w:rFonts w:ascii="Arial" w:eastAsia="Lucida Sans Unicode" w:hAnsi="Arial" w:cs="Arial"/>
          <w:b/>
          <w:color w:val="365F91" w:themeColor="accent1" w:themeShade="BF"/>
          <w:kern w:val="1"/>
          <w:lang w:val="x-none" w:eastAsia="zh-CN"/>
        </w:rPr>
        <w:t>I</w:t>
      </w:r>
      <w:r w:rsidRPr="00A038DF">
        <w:rPr>
          <w:rFonts w:ascii="Arial" w:eastAsia="Lucida Sans Unicode" w:hAnsi="Arial" w:cs="Arial"/>
          <w:b/>
          <w:color w:val="365F91" w:themeColor="accent1" w:themeShade="BF"/>
          <w:kern w:val="1"/>
          <w:lang w:eastAsia="zh-CN"/>
        </w:rPr>
        <w:t xml:space="preserve"> </w:t>
      </w:r>
      <w:r w:rsidRPr="00A038DF">
        <w:rPr>
          <w:rFonts w:ascii="Arial" w:eastAsia="Lucida Sans Unicode" w:hAnsi="Arial" w:cs="Arial"/>
          <w:b/>
          <w:color w:val="365F91" w:themeColor="accent1" w:themeShade="BF"/>
          <w:kern w:val="1"/>
          <w:lang w:val="x-none" w:eastAsia="zh-CN"/>
        </w:rPr>
        <w:t>TERMIN SKŁADANIA I OTWARCIA OFERT</w:t>
      </w:r>
    </w:p>
    <w:p w:rsidR="00C72095" w:rsidRPr="00A038DF" w:rsidRDefault="00C72095" w:rsidP="00901A08">
      <w:pPr>
        <w:pStyle w:val="Tekstpodstawowy"/>
        <w:widowControl/>
        <w:numPr>
          <w:ilvl w:val="0"/>
          <w:numId w:val="11"/>
        </w:numPr>
        <w:tabs>
          <w:tab w:val="left" w:pos="284"/>
        </w:tabs>
        <w:suppressAutoHyphens w:val="0"/>
        <w:spacing w:after="0" w:line="276" w:lineRule="auto"/>
        <w:ind w:left="284" w:hanging="284"/>
        <w:jc w:val="both"/>
        <w:rPr>
          <w:color w:val="0F243E" w:themeColor="text2" w:themeShade="80"/>
          <w:sz w:val="22"/>
          <w:szCs w:val="22"/>
        </w:rPr>
      </w:pPr>
      <w:r w:rsidRPr="00A038DF">
        <w:rPr>
          <w:rStyle w:val="Heading2NotBold2"/>
          <w:b/>
          <w:bCs/>
          <w:color w:val="0F243E" w:themeColor="text2" w:themeShade="80"/>
          <w:sz w:val="22"/>
          <w:szCs w:val="22"/>
        </w:rPr>
        <w:t>Ofertę należy złożyć za pośrednictwem</w:t>
      </w:r>
      <w:r w:rsidRPr="00A038DF">
        <w:rPr>
          <w:color w:val="0F243E" w:themeColor="text2" w:themeShade="80"/>
          <w:sz w:val="22"/>
          <w:szCs w:val="22"/>
        </w:rPr>
        <w:t xml:space="preserve"> </w:t>
      </w:r>
      <w:r w:rsidRPr="00A038DF">
        <w:rPr>
          <w:rStyle w:val="Heading23"/>
          <w:color w:val="0F243E" w:themeColor="text2" w:themeShade="80"/>
          <w:sz w:val="22"/>
          <w:szCs w:val="22"/>
        </w:rPr>
        <w:t>Formularza</w:t>
      </w:r>
      <w:r w:rsidRPr="00A038DF">
        <w:rPr>
          <w:rStyle w:val="Heading23"/>
          <w:b w:val="0"/>
          <w:bCs w:val="0"/>
          <w:color w:val="0F243E" w:themeColor="text2" w:themeShade="80"/>
          <w:sz w:val="22"/>
          <w:szCs w:val="22"/>
        </w:rPr>
        <w:t xml:space="preserve"> do złożenia, zmiany, wycofania</w:t>
      </w:r>
      <w:r w:rsidRPr="00A038DF">
        <w:rPr>
          <w:rStyle w:val="Heading22"/>
          <w:b w:val="0"/>
          <w:bCs w:val="0"/>
          <w:color w:val="0F243E" w:themeColor="text2" w:themeShade="80"/>
          <w:sz w:val="22"/>
          <w:szCs w:val="22"/>
        </w:rPr>
        <w:t xml:space="preserve"> </w:t>
      </w:r>
      <w:r w:rsidRPr="00A038DF">
        <w:rPr>
          <w:rStyle w:val="Heading23"/>
          <w:b w:val="0"/>
          <w:bCs w:val="0"/>
          <w:color w:val="0F243E" w:themeColor="text2" w:themeShade="80"/>
          <w:sz w:val="22"/>
          <w:szCs w:val="22"/>
        </w:rPr>
        <w:t xml:space="preserve">oferty lub wniosku,  udostępnionego na </w:t>
      </w:r>
      <w:proofErr w:type="spellStart"/>
      <w:r w:rsidRPr="00A038DF">
        <w:rPr>
          <w:rStyle w:val="Heading23"/>
          <w:bCs w:val="0"/>
          <w:color w:val="0F243E" w:themeColor="text2" w:themeShade="80"/>
          <w:sz w:val="22"/>
          <w:szCs w:val="22"/>
        </w:rPr>
        <w:t>miniPortalu</w:t>
      </w:r>
      <w:proofErr w:type="spellEnd"/>
      <w:r w:rsidRPr="00A038DF">
        <w:rPr>
          <w:rStyle w:val="Heading23"/>
          <w:b w:val="0"/>
          <w:bCs w:val="0"/>
          <w:color w:val="0F243E" w:themeColor="text2" w:themeShade="80"/>
          <w:sz w:val="22"/>
          <w:szCs w:val="22"/>
        </w:rPr>
        <w:t xml:space="preserve"> na adres skrzynki </w:t>
      </w:r>
      <w:proofErr w:type="spellStart"/>
      <w:r w:rsidRPr="00A038DF">
        <w:rPr>
          <w:rStyle w:val="Heading23"/>
          <w:bCs w:val="0"/>
          <w:color w:val="0F243E" w:themeColor="text2" w:themeShade="80"/>
          <w:sz w:val="22"/>
          <w:szCs w:val="22"/>
        </w:rPr>
        <w:t>Epuap</w:t>
      </w:r>
      <w:proofErr w:type="spellEnd"/>
      <w:r w:rsidRPr="00A038DF">
        <w:rPr>
          <w:rStyle w:val="Heading23"/>
          <w:bCs w:val="0"/>
          <w:color w:val="0F243E" w:themeColor="text2" w:themeShade="80"/>
          <w:sz w:val="22"/>
          <w:szCs w:val="22"/>
        </w:rPr>
        <w:t xml:space="preserve"> /</w:t>
      </w:r>
      <w:proofErr w:type="spellStart"/>
      <w:r w:rsidRPr="00A038DF">
        <w:rPr>
          <w:rStyle w:val="Heading23"/>
          <w:bCs w:val="0"/>
          <w:color w:val="0F243E" w:themeColor="text2" w:themeShade="80"/>
          <w:sz w:val="22"/>
          <w:szCs w:val="22"/>
        </w:rPr>
        <w:t>rdos_gdansk</w:t>
      </w:r>
      <w:proofErr w:type="spellEnd"/>
      <w:r w:rsidRPr="00A038DF">
        <w:rPr>
          <w:rStyle w:val="Heading23"/>
          <w:bCs w:val="0"/>
          <w:color w:val="0F243E" w:themeColor="text2" w:themeShade="80"/>
          <w:sz w:val="22"/>
          <w:szCs w:val="22"/>
        </w:rPr>
        <w:t>/</w:t>
      </w:r>
      <w:proofErr w:type="spellStart"/>
      <w:r w:rsidRPr="00A038DF">
        <w:rPr>
          <w:rStyle w:val="Heading23"/>
          <w:bCs w:val="0"/>
          <w:color w:val="0F243E" w:themeColor="text2" w:themeShade="80"/>
          <w:sz w:val="22"/>
          <w:szCs w:val="22"/>
        </w:rPr>
        <w:t>skrytkaESP</w:t>
      </w:r>
      <w:proofErr w:type="spellEnd"/>
      <w:r w:rsidRPr="00A038DF">
        <w:rPr>
          <w:rStyle w:val="Heading23"/>
          <w:b w:val="0"/>
          <w:bCs w:val="0"/>
          <w:color w:val="0F243E" w:themeColor="text2" w:themeShade="80"/>
          <w:sz w:val="22"/>
          <w:szCs w:val="22"/>
        </w:rPr>
        <w:t>.</w:t>
      </w:r>
    </w:p>
    <w:p w:rsidR="00741C86" w:rsidRPr="00CD1EE5" w:rsidRDefault="00741C86" w:rsidP="00901A08">
      <w:pPr>
        <w:widowControl w:val="0"/>
        <w:numPr>
          <w:ilvl w:val="0"/>
          <w:numId w:val="11"/>
        </w:numPr>
        <w:tabs>
          <w:tab w:val="left" w:pos="284"/>
        </w:tabs>
        <w:spacing w:after="0"/>
        <w:ind w:left="284" w:hanging="284"/>
        <w:rPr>
          <w:rFonts w:ascii="Arial" w:eastAsia="Lucida Sans Unicode" w:hAnsi="Arial" w:cs="Arial"/>
          <w:color w:val="0F243E" w:themeColor="text2" w:themeShade="80"/>
          <w:kern w:val="1"/>
          <w:lang w:eastAsia="zh-CN"/>
        </w:rPr>
      </w:pPr>
      <w:r w:rsidRPr="00A038DF">
        <w:rPr>
          <w:rFonts w:ascii="Arial" w:eastAsia="Lucida Sans Unicode" w:hAnsi="Arial" w:cs="Arial"/>
          <w:color w:val="0F243E" w:themeColor="text2" w:themeShade="80"/>
          <w:kern w:val="1"/>
          <w:lang w:eastAsia="zh-CN"/>
        </w:rPr>
        <w:t>Ofertę</w:t>
      </w:r>
      <w:r w:rsidRPr="00A038DF">
        <w:rPr>
          <w:rFonts w:ascii="Arial" w:eastAsia="Lucida Sans Unicode" w:hAnsi="Arial" w:cs="Arial"/>
          <w:color w:val="0F243E" w:themeColor="text2" w:themeShade="80"/>
          <w:spacing w:val="71"/>
          <w:kern w:val="1"/>
          <w:lang w:eastAsia="zh-CN"/>
        </w:rPr>
        <w:t xml:space="preserve"> </w:t>
      </w:r>
      <w:r w:rsidRPr="00A038DF">
        <w:rPr>
          <w:rFonts w:ascii="Arial" w:eastAsia="Lucida Sans Unicode" w:hAnsi="Arial" w:cs="Arial"/>
          <w:color w:val="0F243E" w:themeColor="text2" w:themeShade="80"/>
          <w:spacing w:val="-1"/>
          <w:kern w:val="1"/>
          <w:lang w:eastAsia="zh-CN"/>
        </w:rPr>
        <w:t>wraz</w:t>
      </w:r>
      <w:r w:rsidRPr="00A038DF">
        <w:rPr>
          <w:rFonts w:ascii="Arial" w:eastAsia="Lucida Sans Unicode" w:hAnsi="Arial" w:cs="Arial"/>
          <w:color w:val="0F243E" w:themeColor="text2" w:themeShade="80"/>
          <w:spacing w:val="69"/>
          <w:kern w:val="1"/>
          <w:lang w:eastAsia="zh-CN"/>
        </w:rPr>
        <w:t xml:space="preserve"> </w:t>
      </w:r>
      <w:r w:rsidRPr="00A038DF">
        <w:rPr>
          <w:rFonts w:ascii="Arial" w:eastAsia="Lucida Sans Unicode" w:hAnsi="Arial" w:cs="Arial"/>
          <w:color w:val="0F243E" w:themeColor="text2" w:themeShade="80"/>
          <w:kern w:val="1"/>
          <w:lang w:eastAsia="zh-CN"/>
        </w:rPr>
        <w:t>z</w:t>
      </w:r>
      <w:r w:rsidRPr="00A038DF">
        <w:rPr>
          <w:rFonts w:ascii="Arial" w:eastAsia="Lucida Sans Unicode" w:hAnsi="Arial" w:cs="Arial"/>
          <w:color w:val="0F243E" w:themeColor="text2" w:themeShade="80"/>
          <w:spacing w:val="72"/>
          <w:kern w:val="1"/>
          <w:lang w:eastAsia="zh-CN"/>
        </w:rPr>
        <w:t xml:space="preserve"> </w:t>
      </w:r>
      <w:r w:rsidRPr="00A038DF">
        <w:rPr>
          <w:rFonts w:ascii="Arial" w:eastAsia="Lucida Sans Unicode" w:hAnsi="Arial" w:cs="Arial"/>
          <w:color w:val="0F243E" w:themeColor="text2" w:themeShade="80"/>
          <w:spacing w:val="-1"/>
          <w:kern w:val="1"/>
          <w:lang w:eastAsia="zh-CN"/>
        </w:rPr>
        <w:t>wymaganymi</w:t>
      </w:r>
      <w:r w:rsidRPr="00A038DF">
        <w:rPr>
          <w:rFonts w:ascii="Arial" w:eastAsia="Lucida Sans Unicode" w:hAnsi="Arial" w:cs="Arial"/>
          <w:color w:val="0F243E" w:themeColor="text2" w:themeShade="80"/>
          <w:spacing w:val="69"/>
          <w:kern w:val="1"/>
          <w:lang w:eastAsia="zh-CN"/>
        </w:rPr>
        <w:t xml:space="preserve"> </w:t>
      </w:r>
      <w:r w:rsidRPr="00A038DF">
        <w:rPr>
          <w:rFonts w:ascii="Arial" w:eastAsia="Lucida Sans Unicode" w:hAnsi="Arial" w:cs="Arial"/>
          <w:color w:val="0F243E" w:themeColor="text2" w:themeShade="80"/>
          <w:spacing w:val="-1"/>
          <w:kern w:val="1"/>
          <w:lang w:eastAsia="zh-CN"/>
        </w:rPr>
        <w:t>załącznikami</w:t>
      </w:r>
      <w:r w:rsidRPr="00A038DF">
        <w:rPr>
          <w:rFonts w:ascii="Arial" w:eastAsia="Lucida Sans Unicode" w:hAnsi="Arial" w:cs="Arial"/>
          <w:color w:val="0F243E" w:themeColor="text2" w:themeShade="80"/>
          <w:spacing w:val="70"/>
          <w:kern w:val="1"/>
          <w:lang w:eastAsia="zh-CN"/>
        </w:rPr>
        <w:t xml:space="preserve"> </w:t>
      </w:r>
      <w:r w:rsidRPr="00A038DF">
        <w:rPr>
          <w:rFonts w:ascii="Arial" w:eastAsia="Lucida Sans Unicode" w:hAnsi="Arial" w:cs="Arial"/>
          <w:color w:val="0F243E" w:themeColor="text2" w:themeShade="80"/>
          <w:kern w:val="1"/>
          <w:lang w:eastAsia="zh-CN"/>
        </w:rPr>
        <w:t>należy</w:t>
      </w:r>
      <w:r w:rsidRPr="00A038DF">
        <w:rPr>
          <w:rFonts w:ascii="Arial" w:eastAsia="Lucida Sans Unicode" w:hAnsi="Arial" w:cs="Arial"/>
          <w:color w:val="0F243E" w:themeColor="text2" w:themeShade="80"/>
          <w:spacing w:val="67"/>
          <w:kern w:val="1"/>
          <w:lang w:eastAsia="zh-CN"/>
        </w:rPr>
        <w:t xml:space="preserve"> </w:t>
      </w:r>
      <w:r w:rsidRPr="00A038DF">
        <w:rPr>
          <w:rFonts w:ascii="Arial" w:eastAsia="Lucida Sans Unicode" w:hAnsi="Arial" w:cs="Arial"/>
          <w:color w:val="0F243E" w:themeColor="text2" w:themeShade="80"/>
          <w:spacing w:val="-1"/>
          <w:kern w:val="1"/>
          <w:lang w:eastAsia="zh-CN"/>
        </w:rPr>
        <w:t>złożyć</w:t>
      </w:r>
      <w:r w:rsidRPr="00A038DF">
        <w:rPr>
          <w:rFonts w:ascii="Arial" w:eastAsia="Lucida Sans Unicode" w:hAnsi="Arial" w:cs="Arial"/>
          <w:color w:val="0F243E" w:themeColor="text2" w:themeShade="80"/>
          <w:kern w:val="1"/>
          <w:lang w:eastAsia="zh-CN"/>
        </w:rPr>
        <w:t xml:space="preserve"> w</w:t>
      </w:r>
      <w:r w:rsidR="00F85F80">
        <w:rPr>
          <w:rFonts w:ascii="Arial" w:eastAsia="Lucida Sans Unicode" w:hAnsi="Arial" w:cs="Arial"/>
          <w:color w:val="0F243E" w:themeColor="text2" w:themeShade="80"/>
          <w:spacing w:val="69"/>
          <w:kern w:val="1"/>
          <w:lang w:eastAsia="zh-CN"/>
        </w:rPr>
        <w:t xml:space="preserve"> </w:t>
      </w:r>
      <w:proofErr w:type="gramStart"/>
      <w:r w:rsidRPr="00E956CA">
        <w:rPr>
          <w:rFonts w:ascii="Arial" w:eastAsia="Lucida Sans Unicode" w:hAnsi="Arial" w:cs="Arial"/>
          <w:color w:val="0F243E" w:themeColor="text2" w:themeShade="80"/>
          <w:spacing w:val="-1"/>
          <w:kern w:val="1"/>
          <w:lang w:eastAsia="zh-CN"/>
        </w:rPr>
        <w:t>terminie</w:t>
      </w:r>
      <w:r w:rsidRPr="00E956CA">
        <w:rPr>
          <w:rFonts w:ascii="Arial" w:eastAsia="Lucida Sans Unicode" w:hAnsi="Arial" w:cs="Arial"/>
          <w:color w:val="0F243E" w:themeColor="text2" w:themeShade="80"/>
          <w:kern w:val="1"/>
          <w:lang w:eastAsia="zh-CN"/>
        </w:rPr>
        <w:t xml:space="preserve">  </w:t>
      </w:r>
      <w:r w:rsidR="00C72095" w:rsidRPr="00E956CA">
        <w:rPr>
          <w:rFonts w:ascii="Arial" w:eastAsia="Lucida Sans Unicode" w:hAnsi="Arial" w:cs="Arial"/>
          <w:color w:val="0F243E" w:themeColor="text2" w:themeShade="80"/>
          <w:spacing w:val="-1"/>
          <w:kern w:val="1"/>
          <w:lang w:eastAsia="zh-CN"/>
        </w:rPr>
        <w:t>do</w:t>
      </w:r>
      <w:proofErr w:type="gramEnd"/>
      <w:r w:rsidR="00C72095" w:rsidRPr="00E956CA">
        <w:rPr>
          <w:rFonts w:ascii="Arial" w:eastAsia="Lucida Sans Unicode" w:hAnsi="Arial" w:cs="Arial"/>
          <w:color w:val="0F243E" w:themeColor="text2" w:themeShade="80"/>
          <w:spacing w:val="-1"/>
          <w:kern w:val="1"/>
          <w:lang w:eastAsia="zh-CN"/>
        </w:rPr>
        <w:t xml:space="preserve"> </w:t>
      </w:r>
      <w:r w:rsidR="00222157">
        <w:rPr>
          <w:rFonts w:ascii="Arial" w:eastAsia="Lucida Sans Unicode" w:hAnsi="Arial" w:cs="Arial"/>
          <w:b/>
          <w:color w:val="0F243E" w:themeColor="text2" w:themeShade="80"/>
          <w:spacing w:val="-1"/>
          <w:kern w:val="1"/>
          <w:lang w:eastAsia="zh-CN"/>
        </w:rPr>
        <w:t>06.07</w:t>
      </w:r>
      <w:r w:rsidR="008E6B2B">
        <w:rPr>
          <w:rFonts w:ascii="Arial" w:eastAsia="Lucida Sans Unicode" w:hAnsi="Arial" w:cs="Arial"/>
          <w:b/>
          <w:color w:val="0F243E" w:themeColor="text2" w:themeShade="80"/>
          <w:spacing w:val="-1"/>
          <w:kern w:val="1"/>
          <w:lang w:eastAsia="zh-CN"/>
        </w:rPr>
        <w:t>.</w:t>
      </w:r>
      <w:r w:rsidR="0062011A" w:rsidRPr="00E956CA">
        <w:rPr>
          <w:rFonts w:ascii="Arial" w:eastAsia="Lucida Sans Unicode" w:hAnsi="Arial" w:cs="Arial"/>
          <w:b/>
          <w:color w:val="0F243E" w:themeColor="text2" w:themeShade="80"/>
          <w:spacing w:val="-1"/>
          <w:kern w:val="1"/>
          <w:lang w:eastAsia="zh-CN"/>
        </w:rPr>
        <w:t>202</w:t>
      </w:r>
      <w:r w:rsidR="00596F3C" w:rsidRPr="00E956CA">
        <w:rPr>
          <w:rFonts w:ascii="Arial" w:eastAsia="Lucida Sans Unicode" w:hAnsi="Arial" w:cs="Arial"/>
          <w:b/>
          <w:color w:val="0F243E" w:themeColor="text2" w:themeShade="80"/>
          <w:spacing w:val="-1"/>
          <w:kern w:val="1"/>
          <w:lang w:eastAsia="zh-CN"/>
        </w:rPr>
        <w:t>2</w:t>
      </w:r>
      <w:r w:rsidR="0062011A" w:rsidRPr="00E956CA">
        <w:rPr>
          <w:rFonts w:ascii="Arial" w:eastAsia="Lucida Sans Unicode" w:hAnsi="Arial" w:cs="Arial"/>
          <w:b/>
          <w:color w:val="0F243E" w:themeColor="text2" w:themeShade="80"/>
          <w:spacing w:val="-1"/>
          <w:kern w:val="1"/>
          <w:lang w:eastAsia="zh-CN"/>
        </w:rPr>
        <w:t xml:space="preserve"> </w:t>
      </w:r>
      <w:proofErr w:type="gramStart"/>
      <w:r w:rsidR="0062011A" w:rsidRPr="00E956CA">
        <w:rPr>
          <w:rFonts w:ascii="Arial" w:eastAsia="Lucida Sans Unicode" w:hAnsi="Arial" w:cs="Arial"/>
          <w:b/>
          <w:color w:val="0F243E" w:themeColor="text2" w:themeShade="80"/>
          <w:spacing w:val="-1"/>
          <w:kern w:val="1"/>
          <w:lang w:eastAsia="zh-CN"/>
        </w:rPr>
        <w:t>r</w:t>
      </w:r>
      <w:proofErr w:type="gramEnd"/>
      <w:r w:rsidR="00512E18" w:rsidRPr="00CD1EE5">
        <w:rPr>
          <w:rFonts w:ascii="Arial" w:eastAsia="Lucida Sans Unicode" w:hAnsi="Arial" w:cs="Arial"/>
          <w:b/>
          <w:color w:val="0F243E" w:themeColor="text2" w:themeShade="80"/>
          <w:spacing w:val="-1"/>
          <w:kern w:val="1"/>
          <w:lang w:eastAsia="zh-CN"/>
        </w:rPr>
        <w:t>.</w:t>
      </w:r>
      <w:r w:rsidRPr="00CD1EE5">
        <w:rPr>
          <w:rFonts w:ascii="Arial" w:eastAsia="Lucida Sans Unicode" w:hAnsi="Arial" w:cs="Arial"/>
          <w:color w:val="0F243E" w:themeColor="text2" w:themeShade="80"/>
          <w:spacing w:val="-1"/>
          <w:kern w:val="1"/>
          <w:lang w:eastAsia="zh-CN"/>
        </w:rPr>
        <w:t>,</w:t>
      </w:r>
      <w:r w:rsidRPr="00CD1EE5">
        <w:rPr>
          <w:rFonts w:ascii="Arial" w:eastAsia="Lucida Sans Unicode" w:hAnsi="Arial" w:cs="Arial"/>
          <w:color w:val="0F243E" w:themeColor="text2" w:themeShade="80"/>
          <w:spacing w:val="-2"/>
          <w:kern w:val="1"/>
          <w:lang w:eastAsia="zh-CN"/>
        </w:rPr>
        <w:t xml:space="preserve"> </w:t>
      </w:r>
      <w:r w:rsidRPr="00CD1EE5">
        <w:rPr>
          <w:rFonts w:ascii="Arial" w:eastAsia="Lucida Sans Unicode" w:hAnsi="Arial" w:cs="Arial"/>
          <w:color w:val="0F243E" w:themeColor="text2" w:themeShade="80"/>
          <w:kern w:val="1"/>
          <w:lang w:eastAsia="zh-CN"/>
        </w:rPr>
        <w:t>do</w:t>
      </w:r>
      <w:r w:rsidRPr="00CD1EE5">
        <w:rPr>
          <w:rFonts w:ascii="Arial" w:eastAsia="Lucida Sans Unicode" w:hAnsi="Arial" w:cs="Arial"/>
          <w:color w:val="0F243E" w:themeColor="text2" w:themeShade="80"/>
          <w:spacing w:val="-2"/>
          <w:kern w:val="1"/>
          <w:lang w:eastAsia="zh-CN"/>
        </w:rPr>
        <w:t xml:space="preserve"> </w:t>
      </w:r>
      <w:r w:rsidRPr="00CD1EE5">
        <w:rPr>
          <w:rFonts w:ascii="Arial" w:eastAsia="Lucida Sans Unicode" w:hAnsi="Arial" w:cs="Arial"/>
          <w:color w:val="0F243E" w:themeColor="text2" w:themeShade="80"/>
          <w:kern w:val="1"/>
          <w:lang w:eastAsia="zh-CN"/>
        </w:rPr>
        <w:t>godz.</w:t>
      </w:r>
      <w:r w:rsidRPr="00CD1EE5">
        <w:rPr>
          <w:rFonts w:ascii="Arial" w:eastAsia="Lucida Sans Unicode" w:hAnsi="Arial" w:cs="Arial"/>
          <w:color w:val="0F243E" w:themeColor="text2" w:themeShade="80"/>
          <w:spacing w:val="-2"/>
          <w:kern w:val="1"/>
          <w:lang w:eastAsia="zh-CN"/>
        </w:rPr>
        <w:t xml:space="preserve"> </w:t>
      </w:r>
      <w:r w:rsidR="0062011A" w:rsidRPr="00CD1EE5">
        <w:rPr>
          <w:rFonts w:ascii="Arial" w:eastAsia="Lucida Sans Unicode" w:hAnsi="Arial" w:cs="Arial"/>
          <w:b/>
          <w:color w:val="0F243E" w:themeColor="text2" w:themeShade="80"/>
          <w:spacing w:val="-1"/>
          <w:kern w:val="1"/>
          <w:lang w:eastAsia="zh-CN"/>
        </w:rPr>
        <w:t>0</w:t>
      </w:r>
      <w:r w:rsidR="00793A02">
        <w:rPr>
          <w:rFonts w:ascii="Arial" w:eastAsia="Lucida Sans Unicode" w:hAnsi="Arial" w:cs="Arial"/>
          <w:b/>
          <w:color w:val="0F243E" w:themeColor="text2" w:themeShade="80"/>
          <w:spacing w:val="-1"/>
          <w:kern w:val="1"/>
          <w:lang w:eastAsia="zh-CN"/>
        </w:rPr>
        <w:t>9</w:t>
      </w:r>
      <w:r w:rsidR="0062011A" w:rsidRPr="00CD1EE5">
        <w:rPr>
          <w:rFonts w:ascii="Arial" w:eastAsia="Lucida Sans Unicode" w:hAnsi="Arial" w:cs="Arial"/>
          <w:b/>
          <w:color w:val="0F243E" w:themeColor="text2" w:themeShade="80"/>
          <w:spacing w:val="-1"/>
          <w:kern w:val="1"/>
          <w:lang w:eastAsia="zh-CN"/>
        </w:rPr>
        <w:t>:30</w:t>
      </w:r>
      <w:r w:rsidR="00C72095" w:rsidRPr="00CD1EE5">
        <w:rPr>
          <w:rFonts w:ascii="Arial" w:eastAsia="Lucida Sans Unicode" w:hAnsi="Arial" w:cs="Arial"/>
          <w:b/>
          <w:color w:val="0F243E" w:themeColor="text2" w:themeShade="80"/>
          <w:spacing w:val="-1"/>
          <w:kern w:val="1"/>
          <w:lang w:eastAsia="zh-CN"/>
        </w:rPr>
        <w:t>.</w:t>
      </w:r>
    </w:p>
    <w:p w:rsidR="00741C86" w:rsidRPr="00CD1EE5" w:rsidRDefault="00741C86" w:rsidP="00901A08">
      <w:pPr>
        <w:widowControl w:val="0"/>
        <w:numPr>
          <w:ilvl w:val="0"/>
          <w:numId w:val="11"/>
        </w:numPr>
        <w:tabs>
          <w:tab w:val="left" w:pos="284"/>
        </w:tabs>
        <w:spacing w:after="0"/>
        <w:ind w:left="284" w:hanging="284"/>
        <w:rPr>
          <w:rFonts w:ascii="Arial" w:eastAsia="Lucida Sans Unicode" w:hAnsi="Arial" w:cs="Arial"/>
          <w:color w:val="0F243E" w:themeColor="text2" w:themeShade="80"/>
          <w:kern w:val="1"/>
          <w:lang w:eastAsia="zh-CN"/>
        </w:rPr>
      </w:pPr>
      <w:r w:rsidRPr="00CD1EE5">
        <w:rPr>
          <w:rFonts w:ascii="Arial" w:eastAsia="Lucida Sans Unicode" w:hAnsi="Arial" w:cs="Arial"/>
          <w:color w:val="0F243E" w:themeColor="text2" w:themeShade="80"/>
          <w:spacing w:val="-1"/>
          <w:kern w:val="1"/>
          <w:lang w:eastAsia="zh-CN"/>
        </w:rPr>
        <w:t>Wykonawca</w:t>
      </w:r>
      <w:r w:rsidRPr="00CD1EE5">
        <w:rPr>
          <w:rFonts w:ascii="Arial" w:eastAsia="Lucida Sans Unicode" w:hAnsi="Arial" w:cs="Arial"/>
          <w:color w:val="0F243E" w:themeColor="text2" w:themeShade="80"/>
          <w:spacing w:val="-2"/>
          <w:kern w:val="1"/>
          <w:lang w:eastAsia="zh-CN"/>
        </w:rPr>
        <w:t xml:space="preserve"> </w:t>
      </w:r>
      <w:r w:rsidRPr="00CD1EE5">
        <w:rPr>
          <w:rFonts w:ascii="Arial" w:eastAsia="Lucida Sans Unicode" w:hAnsi="Arial" w:cs="Arial"/>
          <w:color w:val="0F243E" w:themeColor="text2" w:themeShade="80"/>
          <w:spacing w:val="-1"/>
          <w:kern w:val="1"/>
          <w:lang w:eastAsia="zh-CN"/>
        </w:rPr>
        <w:t>może</w:t>
      </w:r>
      <w:r w:rsidRPr="00CD1EE5">
        <w:rPr>
          <w:rFonts w:ascii="Arial" w:eastAsia="Lucida Sans Unicode" w:hAnsi="Arial" w:cs="Arial"/>
          <w:color w:val="0F243E" w:themeColor="text2" w:themeShade="80"/>
          <w:spacing w:val="-2"/>
          <w:kern w:val="1"/>
          <w:lang w:eastAsia="zh-CN"/>
        </w:rPr>
        <w:t xml:space="preserve"> </w:t>
      </w:r>
      <w:r w:rsidRPr="00CD1EE5">
        <w:rPr>
          <w:rFonts w:ascii="Arial" w:eastAsia="Lucida Sans Unicode" w:hAnsi="Arial" w:cs="Arial"/>
          <w:color w:val="0F243E" w:themeColor="text2" w:themeShade="80"/>
          <w:spacing w:val="-1"/>
          <w:kern w:val="1"/>
          <w:lang w:eastAsia="zh-CN"/>
        </w:rPr>
        <w:t>złożyć</w:t>
      </w:r>
      <w:r w:rsidRPr="00CD1EE5">
        <w:rPr>
          <w:rFonts w:ascii="Arial" w:eastAsia="Lucida Sans Unicode" w:hAnsi="Arial" w:cs="Arial"/>
          <w:color w:val="0F243E" w:themeColor="text2" w:themeShade="80"/>
          <w:spacing w:val="-2"/>
          <w:kern w:val="1"/>
          <w:lang w:eastAsia="zh-CN"/>
        </w:rPr>
        <w:t xml:space="preserve"> </w:t>
      </w:r>
      <w:r w:rsidRPr="00CD1EE5">
        <w:rPr>
          <w:rFonts w:ascii="Arial" w:eastAsia="Lucida Sans Unicode" w:hAnsi="Arial" w:cs="Arial"/>
          <w:color w:val="0F243E" w:themeColor="text2" w:themeShade="80"/>
          <w:spacing w:val="-1"/>
          <w:kern w:val="1"/>
          <w:lang w:eastAsia="zh-CN"/>
        </w:rPr>
        <w:t xml:space="preserve">tylko </w:t>
      </w:r>
      <w:r w:rsidRPr="00CD1EE5">
        <w:rPr>
          <w:rFonts w:ascii="Arial" w:eastAsia="Lucida Sans Unicode" w:hAnsi="Arial" w:cs="Arial"/>
          <w:color w:val="0F243E" w:themeColor="text2" w:themeShade="80"/>
          <w:kern w:val="1"/>
          <w:lang w:eastAsia="zh-CN"/>
        </w:rPr>
        <w:t>jedną</w:t>
      </w:r>
      <w:r w:rsidRPr="00CD1EE5">
        <w:rPr>
          <w:rFonts w:ascii="Arial" w:eastAsia="Lucida Sans Unicode" w:hAnsi="Arial" w:cs="Arial"/>
          <w:color w:val="0F243E" w:themeColor="text2" w:themeShade="80"/>
          <w:spacing w:val="-3"/>
          <w:kern w:val="1"/>
          <w:lang w:eastAsia="zh-CN"/>
        </w:rPr>
        <w:t xml:space="preserve"> </w:t>
      </w:r>
      <w:r w:rsidRPr="00CD1EE5">
        <w:rPr>
          <w:rFonts w:ascii="Arial" w:eastAsia="Lucida Sans Unicode" w:hAnsi="Arial" w:cs="Arial"/>
          <w:color w:val="0F243E" w:themeColor="text2" w:themeShade="80"/>
          <w:spacing w:val="-1"/>
          <w:kern w:val="1"/>
          <w:lang w:eastAsia="zh-CN"/>
        </w:rPr>
        <w:t>ofertę.</w:t>
      </w:r>
    </w:p>
    <w:p w:rsidR="00741C86" w:rsidRPr="00CD1EE5" w:rsidRDefault="00741C86" w:rsidP="00901A08">
      <w:pPr>
        <w:widowControl w:val="0"/>
        <w:numPr>
          <w:ilvl w:val="0"/>
          <w:numId w:val="11"/>
        </w:numPr>
        <w:tabs>
          <w:tab w:val="left" w:pos="284"/>
        </w:tabs>
        <w:spacing w:after="0"/>
        <w:ind w:left="284" w:hanging="284"/>
        <w:rPr>
          <w:rFonts w:ascii="Arial" w:eastAsia="Lucida Sans Unicode" w:hAnsi="Arial" w:cs="Arial"/>
          <w:color w:val="0F243E" w:themeColor="text2" w:themeShade="80"/>
          <w:kern w:val="1"/>
          <w:lang w:eastAsia="zh-CN"/>
        </w:rPr>
      </w:pPr>
      <w:r w:rsidRPr="00CD1EE5">
        <w:rPr>
          <w:rFonts w:ascii="Arial" w:eastAsia="Lucida Sans Unicode" w:hAnsi="Arial" w:cs="Arial"/>
          <w:color w:val="0F243E" w:themeColor="text2" w:themeShade="80"/>
          <w:spacing w:val="-1"/>
          <w:kern w:val="1"/>
          <w:lang w:eastAsia="zh-CN"/>
        </w:rPr>
        <w:t>Zamawiający</w:t>
      </w:r>
      <w:r w:rsidRPr="00CD1EE5">
        <w:rPr>
          <w:rFonts w:ascii="Arial" w:eastAsia="Lucida Sans Unicode" w:hAnsi="Arial" w:cs="Arial"/>
          <w:color w:val="0F243E" w:themeColor="text2" w:themeShade="80"/>
          <w:spacing w:val="-3"/>
          <w:kern w:val="1"/>
          <w:lang w:eastAsia="zh-CN"/>
        </w:rPr>
        <w:t xml:space="preserve"> </w:t>
      </w:r>
      <w:r w:rsidRPr="00CD1EE5">
        <w:rPr>
          <w:rFonts w:ascii="Arial" w:eastAsia="Lucida Sans Unicode" w:hAnsi="Arial" w:cs="Arial"/>
          <w:color w:val="0F243E" w:themeColor="text2" w:themeShade="80"/>
          <w:spacing w:val="-1"/>
          <w:kern w:val="1"/>
          <w:lang w:eastAsia="zh-CN"/>
        </w:rPr>
        <w:t>odrzuci</w:t>
      </w:r>
      <w:r w:rsidRPr="00CD1EE5">
        <w:rPr>
          <w:rFonts w:ascii="Arial" w:eastAsia="Lucida Sans Unicode" w:hAnsi="Arial" w:cs="Arial"/>
          <w:color w:val="0F243E" w:themeColor="text2" w:themeShade="80"/>
          <w:spacing w:val="-3"/>
          <w:kern w:val="1"/>
          <w:lang w:eastAsia="zh-CN"/>
        </w:rPr>
        <w:t xml:space="preserve"> </w:t>
      </w:r>
      <w:r w:rsidRPr="00CD1EE5">
        <w:rPr>
          <w:rFonts w:ascii="Arial" w:eastAsia="Lucida Sans Unicode" w:hAnsi="Arial" w:cs="Arial"/>
          <w:color w:val="0F243E" w:themeColor="text2" w:themeShade="80"/>
          <w:spacing w:val="-1"/>
          <w:kern w:val="1"/>
          <w:lang w:eastAsia="zh-CN"/>
        </w:rPr>
        <w:t>ofertę</w:t>
      </w:r>
      <w:r w:rsidRPr="00CD1EE5">
        <w:rPr>
          <w:rFonts w:ascii="Arial" w:eastAsia="Lucida Sans Unicode" w:hAnsi="Arial" w:cs="Arial"/>
          <w:color w:val="0F243E" w:themeColor="text2" w:themeShade="80"/>
          <w:spacing w:val="-2"/>
          <w:kern w:val="1"/>
          <w:lang w:eastAsia="zh-CN"/>
        </w:rPr>
        <w:t xml:space="preserve"> </w:t>
      </w:r>
      <w:r w:rsidRPr="00CD1EE5">
        <w:rPr>
          <w:rFonts w:ascii="Arial" w:eastAsia="Lucida Sans Unicode" w:hAnsi="Arial" w:cs="Arial"/>
          <w:color w:val="0F243E" w:themeColor="text2" w:themeShade="80"/>
          <w:spacing w:val="-1"/>
          <w:kern w:val="1"/>
          <w:lang w:eastAsia="zh-CN"/>
        </w:rPr>
        <w:t>złożoną</w:t>
      </w:r>
      <w:r w:rsidRPr="00CD1EE5">
        <w:rPr>
          <w:rFonts w:ascii="Arial" w:eastAsia="Lucida Sans Unicode" w:hAnsi="Arial" w:cs="Arial"/>
          <w:color w:val="0F243E" w:themeColor="text2" w:themeShade="80"/>
          <w:spacing w:val="-4"/>
          <w:kern w:val="1"/>
          <w:lang w:eastAsia="zh-CN"/>
        </w:rPr>
        <w:t xml:space="preserve"> </w:t>
      </w:r>
      <w:r w:rsidRPr="00CD1EE5">
        <w:rPr>
          <w:rFonts w:ascii="Arial" w:eastAsia="Lucida Sans Unicode" w:hAnsi="Arial" w:cs="Arial"/>
          <w:color w:val="0F243E" w:themeColor="text2" w:themeShade="80"/>
          <w:kern w:val="1"/>
          <w:lang w:eastAsia="zh-CN"/>
        </w:rPr>
        <w:t>po</w:t>
      </w:r>
      <w:r w:rsidRPr="00CD1EE5">
        <w:rPr>
          <w:rFonts w:ascii="Arial" w:eastAsia="Lucida Sans Unicode" w:hAnsi="Arial" w:cs="Arial"/>
          <w:color w:val="0F243E" w:themeColor="text2" w:themeShade="80"/>
          <w:spacing w:val="-2"/>
          <w:kern w:val="1"/>
          <w:lang w:eastAsia="zh-CN"/>
        </w:rPr>
        <w:t xml:space="preserve"> </w:t>
      </w:r>
      <w:r w:rsidRPr="00CD1EE5">
        <w:rPr>
          <w:rFonts w:ascii="Arial" w:eastAsia="Lucida Sans Unicode" w:hAnsi="Arial" w:cs="Arial"/>
          <w:color w:val="0F243E" w:themeColor="text2" w:themeShade="80"/>
          <w:spacing w:val="-1"/>
          <w:kern w:val="1"/>
          <w:lang w:eastAsia="zh-CN"/>
        </w:rPr>
        <w:t>terminie składania</w:t>
      </w:r>
      <w:r w:rsidRPr="00CD1EE5">
        <w:rPr>
          <w:rFonts w:ascii="Arial" w:eastAsia="Lucida Sans Unicode" w:hAnsi="Arial" w:cs="Arial"/>
          <w:color w:val="0F243E" w:themeColor="text2" w:themeShade="80"/>
          <w:spacing w:val="-3"/>
          <w:kern w:val="1"/>
          <w:lang w:eastAsia="zh-CN"/>
        </w:rPr>
        <w:t xml:space="preserve"> </w:t>
      </w:r>
      <w:r w:rsidRPr="00CD1EE5">
        <w:rPr>
          <w:rFonts w:ascii="Arial" w:eastAsia="Lucida Sans Unicode" w:hAnsi="Arial" w:cs="Arial"/>
          <w:color w:val="0F243E" w:themeColor="text2" w:themeShade="80"/>
          <w:spacing w:val="-1"/>
          <w:kern w:val="1"/>
          <w:lang w:eastAsia="zh-CN"/>
        </w:rPr>
        <w:t>ofert.</w:t>
      </w:r>
    </w:p>
    <w:p w:rsidR="00741C86" w:rsidRPr="00CD1EE5" w:rsidRDefault="00741C86" w:rsidP="00901A08">
      <w:pPr>
        <w:widowControl w:val="0"/>
        <w:numPr>
          <w:ilvl w:val="0"/>
          <w:numId w:val="11"/>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CD1EE5">
        <w:rPr>
          <w:rFonts w:ascii="Arial" w:eastAsia="Lucida Sans Unicode" w:hAnsi="Arial" w:cs="Arial"/>
          <w:color w:val="0F243E" w:themeColor="text2" w:themeShade="80"/>
          <w:spacing w:val="-1"/>
          <w:kern w:val="1"/>
          <w:lang w:eastAsia="zh-CN"/>
        </w:rPr>
        <w:t>Wykonawca</w:t>
      </w:r>
      <w:r w:rsidRPr="00CD1EE5">
        <w:rPr>
          <w:rFonts w:ascii="Arial" w:eastAsia="Lucida Sans Unicode" w:hAnsi="Arial" w:cs="Arial"/>
          <w:color w:val="0F243E" w:themeColor="text2" w:themeShade="80"/>
          <w:spacing w:val="-16"/>
          <w:kern w:val="1"/>
          <w:lang w:eastAsia="zh-CN"/>
        </w:rPr>
        <w:t xml:space="preserve"> </w:t>
      </w:r>
      <w:r w:rsidRPr="00CD1EE5">
        <w:rPr>
          <w:rFonts w:ascii="Arial" w:eastAsia="Lucida Sans Unicode" w:hAnsi="Arial" w:cs="Arial"/>
          <w:color w:val="0F243E" w:themeColor="text2" w:themeShade="80"/>
          <w:kern w:val="1"/>
          <w:lang w:eastAsia="zh-CN"/>
        </w:rPr>
        <w:t>po</w:t>
      </w:r>
      <w:r w:rsidRPr="00CD1EE5">
        <w:rPr>
          <w:rFonts w:ascii="Arial" w:eastAsia="Lucida Sans Unicode" w:hAnsi="Arial" w:cs="Arial"/>
          <w:color w:val="0F243E" w:themeColor="text2" w:themeShade="80"/>
          <w:spacing w:val="-16"/>
          <w:kern w:val="1"/>
          <w:lang w:eastAsia="zh-CN"/>
        </w:rPr>
        <w:t xml:space="preserve"> </w:t>
      </w:r>
      <w:r w:rsidRPr="00CD1EE5">
        <w:rPr>
          <w:rFonts w:ascii="Arial" w:eastAsia="Lucida Sans Unicode" w:hAnsi="Arial" w:cs="Arial"/>
          <w:color w:val="0F243E" w:themeColor="text2" w:themeShade="80"/>
          <w:spacing w:val="-1"/>
          <w:kern w:val="1"/>
          <w:lang w:eastAsia="zh-CN"/>
        </w:rPr>
        <w:t>przesłaniu</w:t>
      </w:r>
      <w:r w:rsidRPr="00CD1EE5">
        <w:rPr>
          <w:rFonts w:ascii="Arial" w:eastAsia="Lucida Sans Unicode" w:hAnsi="Arial" w:cs="Arial"/>
          <w:color w:val="0F243E" w:themeColor="text2" w:themeShade="80"/>
          <w:spacing w:val="-16"/>
          <w:kern w:val="1"/>
          <w:lang w:eastAsia="zh-CN"/>
        </w:rPr>
        <w:t xml:space="preserve"> </w:t>
      </w:r>
      <w:r w:rsidRPr="00CD1EE5">
        <w:rPr>
          <w:rFonts w:ascii="Arial" w:eastAsia="Lucida Sans Unicode" w:hAnsi="Arial" w:cs="Arial"/>
          <w:color w:val="0F243E" w:themeColor="text2" w:themeShade="80"/>
          <w:spacing w:val="-1"/>
          <w:kern w:val="1"/>
          <w:lang w:eastAsia="zh-CN"/>
        </w:rPr>
        <w:t>oferty</w:t>
      </w:r>
      <w:r w:rsidRPr="00CD1EE5">
        <w:rPr>
          <w:rFonts w:ascii="Arial" w:eastAsia="Lucida Sans Unicode" w:hAnsi="Arial" w:cs="Arial"/>
          <w:color w:val="0F243E" w:themeColor="text2" w:themeShade="80"/>
          <w:spacing w:val="-17"/>
          <w:kern w:val="1"/>
          <w:lang w:eastAsia="zh-CN"/>
        </w:rPr>
        <w:t xml:space="preserve"> </w:t>
      </w:r>
      <w:r w:rsidRPr="00CD1EE5">
        <w:rPr>
          <w:rFonts w:ascii="Arial" w:eastAsia="Lucida Sans Unicode" w:hAnsi="Arial" w:cs="Arial"/>
          <w:color w:val="0F243E" w:themeColor="text2" w:themeShade="80"/>
          <w:kern w:val="1"/>
          <w:lang w:eastAsia="zh-CN"/>
        </w:rPr>
        <w:t>za</w:t>
      </w:r>
      <w:r w:rsidRPr="00CD1EE5">
        <w:rPr>
          <w:rFonts w:ascii="Arial" w:eastAsia="Lucida Sans Unicode" w:hAnsi="Arial" w:cs="Arial"/>
          <w:color w:val="0F243E" w:themeColor="text2" w:themeShade="80"/>
          <w:spacing w:val="-17"/>
          <w:kern w:val="1"/>
          <w:lang w:eastAsia="zh-CN"/>
        </w:rPr>
        <w:t xml:space="preserve"> </w:t>
      </w:r>
      <w:r w:rsidRPr="00CD1EE5">
        <w:rPr>
          <w:rFonts w:ascii="Arial" w:eastAsia="Lucida Sans Unicode" w:hAnsi="Arial" w:cs="Arial"/>
          <w:color w:val="0F243E" w:themeColor="text2" w:themeShade="80"/>
          <w:spacing w:val="-1"/>
          <w:kern w:val="1"/>
          <w:lang w:eastAsia="zh-CN"/>
        </w:rPr>
        <w:t>pomocą</w:t>
      </w:r>
      <w:r w:rsidRPr="00CD1EE5">
        <w:rPr>
          <w:rFonts w:ascii="Arial" w:eastAsia="Lucida Sans Unicode" w:hAnsi="Arial" w:cs="Arial"/>
          <w:color w:val="0F243E" w:themeColor="text2" w:themeShade="80"/>
          <w:spacing w:val="-16"/>
          <w:kern w:val="1"/>
          <w:lang w:eastAsia="zh-CN"/>
        </w:rPr>
        <w:t xml:space="preserve"> </w:t>
      </w:r>
      <w:r w:rsidRPr="00CD1EE5">
        <w:rPr>
          <w:rFonts w:ascii="Arial" w:eastAsia="Lucida Sans Unicode" w:hAnsi="Arial" w:cs="Arial"/>
          <w:color w:val="0F243E" w:themeColor="text2" w:themeShade="80"/>
          <w:spacing w:val="-1"/>
          <w:kern w:val="1"/>
          <w:lang w:eastAsia="zh-CN"/>
        </w:rPr>
        <w:t>Formularza</w:t>
      </w:r>
      <w:r w:rsidRPr="00CD1EE5">
        <w:rPr>
          <w:rFonts w:ascii="Arial" w:eastAsia="Lucida Sans Unicode" w:hAnsi="Arial" w:cs="Arial"/>
          <w:color w:val="0F243E" w:themeColor="text2" w:themeShade="80"/>
          <w:spacing w:val="-15"/>
          <w:kern w:val="1"/>
          <w:lang w:eastAsia="zh-CN"/>
        </w:rPr>
        <w:t xml:space="preserve"> </w:t>
      </w:r>
      <w:r w:rsidRPr="00CD1EE5">
        <w:rPr>
          <w:rFonts w:ascii="Arial" w:eastAsia="Lucida Sans Unicode" w:hAnsi="Arial" w:cs="Arial"/>
          <w:color w:val="0F243E" w:themeColor="text2" w:themeShade="80"/>
          <w:kern w:val="1"/>
          <w:lang w:eastAsia="zh-CN"/>
        </w:rPr>
        <w:t>do</w:t>
      </w:r>
      <w:r w:rsidRPr="00CD1EE5">
        <w:rPr>
          <w:rFonts w:ascii="Arial" w:eastAsia="Lucida Sans Unicode" w:hAnsi="Arial" w:cs="Arial"/>
          <w:color w:val="0F243E" w:themeColor="text2" w:themeShade="80"/>
          <w:spacing w:val="-17"/>
          <w:kern w:val="1"/>
          <w:lang w:eastAsia="zh-CN"/>
        </w:rPr>
        <w:t xml:space="preserve"> </w:t>
      </w:r>
      <w:r w:rsidRPr="00CD1EE5">
        <w:rPr>
          <w:rFonts w:ascii="Arial" w:eastAsia="Lucida Sans Unicode" w:hAnsi="Arial" w:cs="Arial"/>
          <w:color w:val="0F243E" w:themeColor="text2" w:themeShade="80"/>
          <w:spacing w:val="-1"/>
          <w:kern w:val="1"/>
          <w:lang w:eastAsia="zh-CN"/>
        </w:rPr>
        <w:t>złożenia</w:t>
      </w:r>
      <w:r w:rsidRPr="00CD1EE5">
        <w:rPr>
          <w:rFonts w:ascii="Arial" w:eastAsia="Lucida Sans Unicode" w:hAnsi="Arial" w:cs="Arial"/>
          <w:color w:val="0F243E" w:themeColor="text2" w:themeShade="80"/>
          <w:spacing w:val="-18"/>
          <w:kern w:val="1"/>
          <w:lang w:eastAsia="zh-CN"/>
        </w:rPr>
        <w:t xml:space="preserve"> </w:t>
      </w:r>
      <w:r w:rsidRPr="00CD1EE5">
        <w:rPr>
          <w:rFonts w:ascii="Arial" w:eastAsia="Lucida Sans Unicode" w:hAnsi="Arial" w:cs="Arial"/>
          <w:color w:val="0F243E" w:themeColor="text2" w:themeShade="80"/>
          <w:kern w:val="1"/>
          <w:lang w:eastAsia="zh-CN"/>
        </w:rPr>
        <w:t>lub</w:t>
      </w:r>
      <w:r w:rsidRPr="00CD1EE5">
        <w:rPr>
          <w:rFonts w:ascii="Arial" w:eastAsia="Lucida Sans Unicode" w:hAnsi="Arial" w:cs="Arial"/>
          <w:color w:val="0F243E" w:themeColor="text2" w:themeShade="80"/>
          <w:spacing w:val="-16"/>
          <w:kern w:val="1"/>
          <w:lang w:eastAsia="zh-CN"/>
        </w:rPr>
        <w:t xml:space="preserve"> </w:t>
      </w:r>
      <w:r w:rsidRPr="00CD1EE5">
        <w:rPr>
          <w:rFonts w:ascii="Arial" w:eastAsia="Lucida Sans Unicode" w:hAnsi="Arial" w:cs="Arial"/>
          <w:color w:val="0F243E" w:themeColor="text2" w:themeShade="80"/>
          <w:spacing w:val="-1"/>
          <w:kern w:val="1"/>
          <w:lang w:eastAsia="zh-CN"/>
        </w:rPr>
        <w:t>wycofania</w:t>
      </w:r>
      <w:r w:rsidRPr="00CD1EE5">
        <w:rPr>
          <w:rFonts w:ascii="Arial" w:eastAsia="Lucida Sans Unicode" w:hAnsi="Arial" w:cs="Arial"/>
          <w:color w:val="0F243E" w:themeColor="text2" w:themeShade="80"/>
          <w:spacing w:val="57"/>
          <w:kern w:val="1"/>
          <w:lang w:eastAsia="zh-CN"/>
        </w:rPr>
        <w:t xml:space="preserve"> </w:t>
      </w:r>
      <w:r w:rsidRPr="00CD1EE5">
        <w:rPr>
          <w:rFonts w:ascii="Arial" w:eastAsia="Lucida Sans Unicode" w:hAnsi="Arial" w:cs="Arial"/>
          <w:color w:val="0F243E" w:themeColor="text2" w:themeShade="80"/>
          <w:kern w:val="1"/>
          <w:lang w:eastAsia="zh-CN"/>
        </w:rPr>
        <w:t>oferty</w:t>
      </w:r>
      <w:r w:rsidRPr="00CD1EE5">
        <w:rPr>
          <w:rFonts w:ascii="Arial" w:eastAsia="Lucida Sans Unicode" w:hAnsi="Arial" w:cs="Arial"/>
          <w:color w:val="0F243E" w:themeColor="text2" w:themeShade="80"/>
          <w:spacing w:val="-12"/>
          <w:kern w:val="1"/>
          <w:lang w:eastAsia="zh-CN"/>
        </w:rPr>
        <w:t xml:space="preserve"> </w:t>
      </w:r>
      <w:r w:rsidRPr="00CD1EE5">
        <w:rPr>
          <w:rFonts w:ascii="Arial" w:eastAsia="Lucida Sans Unicode" w:hAnsi="Arial" w:cs="Arial"/>
          <w:color w:val="0F243E" w:themeColor="text2" w:themeShade="80"/>
          <w:kern w:val="1"/>
          <w:lang w:eastAsia="zh-CN"/>
        </w:rPr>
        <w:t>na</w:t>
      </w:r>
      <w:r w:rsidRPr="00CD1EE5">
        <w:rPr>
          <w:rFonts w:ascii="Arial" w:eastAsia="Lucida Sans Unicode" w:hAnsi="Arial" w:cs="Arial"/>
          <w:color w:val="0F243E" w:themeColor="text2" w:themeShade="80"/>
          <w:spacing w:val="-11"/>
          <w:kern w:val="1"/>
          <w:lang w:eastAsia="zh-CN"/>
        </w:rPr>
        <w:t xml:space="preserve"> </w:t>
      </w:r>
      <w:r w:rsidRPr="00CD1EE5">
        <w:rPr>
          <w:rFonts w:ascii="Arial" w:eastAsia="Lucida Sans Unicode" w:hAnsi="Arial" w:cs="Arial"/>
          <w:color w:val="0F243E" w:themeColor="text2" w:themeShade="80"/>
          <w:spacing w:val="-1"/>
          <w:kern w:val="1"/>
          <w:lang w:eastAsia="zh-CN"/>
        </w:rPr>
        <w:t>„ekranie</w:t>
      </w:r>
      <w:r w:rsidRPr="00CD1EE5">
        <w:rPr>
          <w:rFonts w:ascii="Arial" w:eastAsia="Lucida Sans Unicode" w:hAnsi="Arial" w:cs="Arial"/>
          <w:color w:val="0F243E" w:themeColor="text2" w:themeShade="80"/>
          <w:spacing w:val="-10"/>
          <w:kern w:val="1"/>
          <w:lang w:eastAsia="zh-CN"/>
        </w:rPr>
        <w:t xml:space="preserve"> </w:t>
      </w:r>
      <w:r w:rsidRPr="00CD1EE5">
        <w:rPr>
          <w:rFonts w:ascii="Arial" w:eastAsia="Lucida Sans Unicode" w:hAnsi="Arial" w:cs="Arial"/>
          <w:color w:val="0F243E" w:themeColor="text2" w:themeShade="80"/>
          <w:spacing w:val="-1"/>
          <w:kern w:val="1"/>
          <w:lang w:eastAsia="zh-CN"/>
        </w:rPr>
        <w:t>sukcesu”</w:t>
      </w:r>
      <w:r w:rsidRPr="00CD1EE5">
        <w:rPr>
          <w:rFonts w:ascii="Arial" w:eastAsia="Lucida Sans Unicode" w:hAnsi="Arial" w:cs="Arial"/>
          <w:color w:val="0F243E" w:themeColor="text2" w:themeShade="80"/>
          <w:spacing w:val="-13"/>
          <w:kern w:val="1"/>
          <w:lang w:eastAsia="zh-CN"/>
        </w:rPr>
        <w:t xml:space="preserve"> </w:t>
      </w:r>
      <w:r w:rsidRPr="00CD1EE5">
        <w:rPr>
          <w:rFonts w:ascii="Arial" w:eastAsia="Lucida Sans Unicode" w:hAnsi="Arial" w:cs="Arial"/>
          <w:color w:val="0F243E" w:themeColor="text2" w:themeShade="80"/>
          <w:kern w:val="1"/>
          <w:lang w:eastAsia="zh-CN"/>
        </w:rPr>
        <w:t>otrzyma</w:t>
      </w:r>
      <w:r w:rsidRPr="00CD1EE5">
        <w:rPr>
          <w:rFonts w:ascii="Arial" w:eastAsia="Lucida Sans Unicode" w:hAnsi="Arial" w:cs="Arial"/>
          <w:color w:val="0F243E" w:themeColor="text2" w:themeShade="80"/>
          <w:spacing w:val="-10"/>
          <w:kern w:val="1"/>
          <w:lang w:eastAsia="zh-CN"/>
        </w:rPr>
        <w:t xml:space="preserve"> </w:t>
      </w:r>
      <w:r w:rsidRPr="00CD1EE5">
        <w:rPr>
          <w:rFonts w:ascii="Arial" w:eastAsia="Lucida Sans Unicode" w:hAnsi="Arial" w:cs="Arial"/>
          <w:color w:val="0F243E" w:themeColor="text2" w:themeShade="80"/>
          <w:spacing w:val="-1"/>
          <w:kern w:val="1"/>
          <w:lang w:eastAsia="zh-CN"/>
        </w:rPr>
        <w:t>numer</w:t>
      </w:r>
      <w:r w:rsidRPr="00CD1EE5">
        <w:rPr>
          <w:rFonts w:ascii="Arial" w:eastAsia="Lucida Sans Unicode" w:hAnsi="Arial" w:cs="Arial"/>
          <w:color w:val="0F243E" w:themeColor="text2" w:themeShade="80"/>
          <w:spacing w:val="-13"/>
          <w:kern w:val="1"/>
          <w:lang w:eastAsia="zh-CN"/>
        </w:rPr>
        <w:t xml:space="preserve"> </w:t>
      </w:r>
      <w:r w:rsidRPr="00CD1EE5">
        <w:rPr>
          <w:rFonts w:ascii="Arial" w:eastAsia="Lucida Sans Unicode" w:hAnsi="Arial" w:cs="Arial"/>
          <w:color w:val="0F243E" w:themeColor="text2" w:themeShade="80"/>
          <w:kern w:val="1"/>
          <w:lang w:eastAsia="zh-CN"/>
        </w:rPr>
        <w:t>oferty</w:t>
      </w:r>
      <w:r w:rsidRPr="00CD1EE5">
        <w:rPr>
          <w:rFonts w:ascii="Arial" w:eastAsia="Lucida Sans Unicode" w:hAnsi="Arial" w:cs="Arial"/>
          <w:color w:val="0F243E" w:themeColor="text2" w:themeShade="80"/>
          <w:spacing w:val="-12"/>
          <w:kern w:val="1"/>
          <w:lang w:eastAsia="zh-CN"/>
        </w:rPr>
        <w:t xml:space="preserve"> </w:t>
      </w:r>
      <w:r w:rsidRPr="00CD1EE5">
        <w:rPr>
          <w:rFonts w:ascii="Arial" w:eastAsia="Lucida Sans Unicode" w:hAnsi="Arial" w:cs="Arial"/>
          <w:color w:val="0F243E" w:themeColor="text2" w:themeShade="80"/>
          <w:spacing w:val="-1"/>
          <w:kern w:val="1"/>
          <w:lang w:eastAsia="zh-CN"/>
        </w:rPr>
        <w:t>generowany</w:t>
      </w:r>
      <w:r w:rsidRPr="00CD1EE5">
        <w:rPr>
          <w:rFonts w:ascii="Arial" w:eastAsia="Lucida Sans Unicode" w:hAnsi="Arial" w:cs="Arial"/>
          <w:color w:val="0F243E" w:themeColor="text2" w:themeShade="80"/>
          <w:spacing w:val="-11"/>
          <w:kern w:val="1"/>
          <w:lang w:eastAsia="zh-CN"/>
        </w:rPr>
        <w:t xml:space="preserve"> </w:t>
      </w:r>
      <w:r w:rsidRPr="00CD1EE5">
        <w:rPr>
          <w:rFonts w:ascii="Arial" w:eastAsia="Lucida Sans Unicode" w:hAnsi="Arial" w:cs="Arial"/>
          <w:color w:val="0F243E" w:themeColor="text2" w:themeShade="80"/>
          <w:spacing w:val="-1"/>
          <w:kern w:val="1"/>
          <w:lang w:eastAsia="zh-CN"/>
        </w:rPr>
        <w:t>przez</w:t>
      </w:r>
      <w:r w:rsidRPr="00CD1EE5">
        <w:rPr>
          <w:rFonts w:ascii="Arial" w:eastAsia="Lucida Sans Unicode" w:hAnsi="Arial" w:cs="Arial"/>
          <w:color w:val="0F243E" w:themeColor="text2" w:themeShade="80"/>
          <w:spacing w:val="-11"/>
          <w:kern w:val="1"/>
          <w:lang w:eastAsia="zh-CN"/>
        </w:rPr>
        <w:t xml:space="preserve"> </w:t>
      </w:r>
      <w:proofErr w:type="spellStart"/>
      <w:r w:rsidRPr="00CD1EE5">
        <w:rPr>
          <w:rFonts w:ascii="Arial" w:eastAsia="Lucida Sans Unicode" w:hAnsi="Arial" w:cs="Arial"/>
          <w:color w:val="0F243E" w:themeColor="text2" w:themeShade="80"/>
          <w:spacing w:val="-1"/>
          <w:kern w:val="1"/>
          <w:lang w:eastAsia="zh-CN"/>
        </w:rPr>
        <w:t>ePUAP</w:t>
      </w:r>
      <w:proofErr w:type="spellEnd"/>
      <w:r w:rsidRPr="00CD1EE5">
        <w:rPr>
          <w:rFonts w:ascii="Arial" w:eastAsia="Lucida Sans Unicode" w:hAnsi="Arial" w:cs="Arial"/>
          <w:color w:val="0F243E" w:themeColor="text2" w:themeShade="80"/>
          <w:spacing w:val="-1"/>
          <w:kern w:val="1"/>
          <w:lang w:eastAsia="zh-CN"/>
        </w:rPr>
        <w:t>.</w:t>
      </w:r>
      <w:r w:rsidRPr="00CD1EE5">
        <w:rPr>
          <w:rFonts w:ascii="Arial" w:eastAsia="Lucida Sans Unicode" w:hAnsi="Arial" w:cs="Arial"/>
          <w:color w:val="0F243E" w:themeColor="text2" w:themeShade="80"/>
          <w:spacing w:val="-11"/>
          <w:kern w:val="1"/>
          <w:lang w:eastAsia="zh-CN"/>
        </w:rPr>
        <w:t xml:space="preserve"> </w:t>
      </w:r>
      <w:r w:rsidRPr="00CD1EE5">
        <w:rPr>
          <w:rFonts w:ascii="Arial" w:eastAsia="Lucida Sans Unicode" w:hAnsi="Arial" w:cs="Arial"/>
          <w:color w:val="0F243E" w:themeColor="text2" w:themeShade="80"/>
          <w:kern w:val="1"/>
          <w:lang w:eastAsia="zh-CN"/>
        </w:rPr>
        <w:t>Ten</w:t>
      </w:r>
      <w:r w:rsidRPr="00CD1EE5">
        <w:rPr>
          <w:rFonts w:ascii="Arial" w:eastAsia="Lucida Sans Unicode" w:hAnsi="Arial" w:cs="Arial"/>
          <w:color w:val="0F243E" w:themeColor="text2" w:themeShade="80"/>
          <w:spacing w:val="49"/>
          <w:kern w:val="1"/>
          <w:lang w:eastAsia="zh-CN"/>
        </w:rPr>
        <w:t xml:space="preserve"> </w:t>
      </w:r>
      <w:r w:rsidRPr="00CD1EE5">
        <w:rPr>
          <w:rFonts w:ascii="Arial" w:eastAsia="Lucida Sans Unicode" w:hAnsi="Arial" w:cs="Arial"/>
          <w:color w:val="0F243E" w:themeColor="text2" w:themeShade="80"/>
          <w:kern w:val="1"/>
          <w:lang w:eastAsia="zh-CN"/>
        </w:rPr>
        <w:t>numer</w:t>
      </w:r>
      <w:r w:rsidRPr="00CD1EE5">
        <w:rPr>
          <w:rFonts w:ascii="Arial" w:eastAsia="Lucida Sans Unicode" w:hAnsi="Arial" w:cs="Arial"/>
          <w:color w:val="0F243E" w:themeColor="text2" w:themeShade="80"/>
          <w:spacing w:val="32"/>
          <w:kern w:val="1"/>
          <w:lang w:eastAsia="zh-CN"/>
        </w:rPr>
        <w:t xml:space="preserve"> </w:t>
      </w:r>
      <w:r w:rsidRPr="00CD1EE5">
        <w:rPr>
          <w:rFonts w:ascii="Arial" w:eastAsia="Lucida Sans Unicode" w:hAnsi="Arial" w:cs="Arial"/>
          <w:color w:val="0F243E" w:themeColor="text2" w:themeShade="80"/>
          <w:spacing w:val="-1"/>
          <w:kern w:val="1"/>
          <w:lang w:eastAsia="zh-CN"/>
        </w:rPr>
        <w:t>należy</w:t>
      </w:r>
      <w:r w:rsidRPr="00CD1EE5">
        <w:rPr>
          <w:rFonts w:ascii="Arial" w:eastAsia="Lucida Sans Unicode" w:hAnsi="Arial" w:cs="Arial"/>
          <w:color w:val="0F243E" w:themeColor="text2" w:themeShade="80"/>
          <w:spacing w:val="33"/>
          <w:kern w:val="1"/>
          <w:lang w:eastAsia="zh-CN"/>
        </w:rPr>
        <w:t xml:space="preserve"> </w:t>
      </w:r>
      <w:r w:rsidRPr="00CD1EE5">
        <w:rPr>
          <w:rFonts w:ascii="Arial" w:eastAsia="Lucida Sans Unicode" w:hAnsi="Arial" w:cs="Arial"/>
          <w:color w:val="0F243E" w:themeColor="text2" w:themeShade="80"/>
          <w:spacing w:val="-1"/>
          <w:kern w:val="1"/>
          <w:lang w:eastAsia="zh-CN"/>
        </w:rPr>
        <w:t>zapisać</w:t>
      </w:r>
      <w:r w:rsidRPr="00CD1EE5">
        <w:rPr>
          <w:rFonts w:ascii="Arial" w:eastAsia="Lucida Sans Unicode" w:hAnsi="Arial" w:cs="Arial"/>
          <w:color w:val="0F243E" w:themeColor="text2" w:themeShade="80"/>
          <w:spacing w:val="33"/>
          <w:kern w:val="1"/>
          <w:lang w:eastAsia="zh-CN"/>
        </w:rPr>
        <w:t xml:space="preserve"> </w:t>
      </w:r>
      <w:r w:rsidRPr="00CD1EE5">
        <w:rPr>
          <w:rFonts w:ascii="Arial" w:eastAsia="Lucida Sans Unicode" w:hAnsi="Arial" w:cs="Arial"/>
          <w:color w:val="0F243E" w:themeColor="text2" w:themeShade="80"/>
          <w:kern w:val="1"/>
          <w:lang w:eastAsia="zh-CN"/>
        </w:rPr>
        <w:t>i</w:t>
      </w:r>
      <w:r w:rsidRPr="00CD1EE5">
        <w:rPr>
          <w:rFonts w:ascii="Arial" w:eastAsia="Lucida Sans Unicode" w:hAnsi="Arial" w:cs="Arial"/>
          <w:color w:val="0F243E" w:themeColor="text2" w:themeShade="80"/>
          <w:spacing w:val="35"/>
          <w:kern w:val="1"/>
          <w:lang w:eastAsia="zh-CN"/>
        </w:rPr>
        <w:t xml:space="preserve"> </w:t>
      </w:r>
      <w:r w:rsidRPr="00CD1EE5">
        <w:rPr>
          <w:rFonts w:ascii="Arial" w:eastAsia="Lucida Sans Unicode" w:hAnsi="Arial" w:cs="Arial"/>
          <w:color w:val="0F243E" w:themeColor="text2" w:themeShade="80"/>
          <w:spacing w:val="-1"/>
          <w:kern w:val="1"/>
          <w:lang w:eastAsia="zh-CN"/>
        </w:rPr>
        <w:t>zachować.</w:t>
      </w:r>
      <w:r w:rsidRPr="00CD1EE5">
        <w:rPr>
          <w:rFonts w:ascii="Arial" w:eastAsia="Lucida Sans Unicode" w:hAnsi="Arial" w:cs="Arial"/>
          <w:color w:val="0F243E" w:themeColor="text2" w:themeShade="80"/>
          <w:spacing w:val="34"/>
          <w:kern w:val="1"/>
          <w:lang w:eastAsia="zh-CN"/>
        </w:rPr>
        <w:t xml:space="preserve"> </w:t>
      </w:r>
      <w:r w:rsidRPr="00CD1EE5">
        <w:rPr>
          <w:rFonts w:ascii="Arial" w:eastAsia="Lucida Sans Unicode" w:hAnsi="Arial" w:cs="Arial"/>
          <w:color w:val="0F243E" w:themeColor="text2" w:themeShade="80"/>
          <w:spacing w:val="-1"/>
          <w:kern w:val="1"/>
          <w:lang w:eastAsia="zh-CN"/>
        </w:rPr>
        <w:t>Będzie</w:t>
      </w:r>
      <w:r w:rsidRPr="00CD1EE5">
        <w:rPr>
          <w:rFonts w:ascii="Arial" w:eastAsia="Lucida Sans Unicode" w:hAnsi="Arial" w:cs="Arial"/>
          <w:color w:val="0F243E" w:themeColor="text2" w:themeShade="80"/>
          <w:spacing w:val="33"/>
          <w:kern w:val="1"/>
          <w:lang w:eastAsia="zh-CN"/>
        </w:rPr>
        <w:t xml:space="preserve"> </w:t>
      </w:r>
      <w:r w:rsidRPr="00CD1EE5">
        <w:rPr>
          <w:rFonts w:ascii="Arial" w:eastAsia="Lucida Sans Unicode" w:hAnsi="Arial" w:cs="Arial"/>
          <w:color w:val="0F243E" w:themeColor="text2" w:themeShade="80"/>
          <w:kern w:val="1"/>
          <w:lang w:eastAsia="zh-CN"/>
        </w:rPr>
        <w:t>on</w:t>
      </w:r>
      <w:r w:rsidRPr="00CD1EE5">
        <w:rPr>
          <w:rFonts w:ascii="Arial" w:eastAsia="Lucida Sans Unicode" w:hAnsi="Arial" w:cs="Arial"/>
          <w:color w:val="0F243E" w:themeColor="text2" w:themeShade="80"/>
          <w:spacing w:val="35"/>
          <w:kern w:val="1"/>
          <w:lang w:eastAsia="zh-CN"/>
        </w:rPr>
        <w:t xml:space="preserve"> </w:t>
      </w:r>
      <w:r w:rsidRPr="00CD1EE5">
        <w:rPr>
          <w:rFonts w:ascii="Arial" w:eastAsia="Lucida Sans Unicode" w:hAnsi="Arial" w:cs="Arial"/>
          <w:color w:val="0F243E" w:themeColor="text2" w:themeShade="80"/>
          <w:spacing w:val="-1"/>
          <w:kern w:val="1"/>
          <w:lang w:eastAsia="zh-CN"/>
        </w:rPr>
        <w:t>potrzebny</w:t>
      </w:r>
      <w:r w:rsidRPr="00CD1EE5">
        <w:rPr>
          <w:rFonts w:ascii="Arial" w:eastAsia="Lucida Sans Unicode" w:hAnsi="Arial" w:cs="Arial"/>
          <w:color w:val="0F243E" w:themeColor="text2" w:themeShade="80"/>
          <w:spacing w:val="33"/>
          <w:kern w:val="1"/>
          <w:lang w:eastAsia="zh-CN"/>
        </w:rPr>
        <w:t xml:space="preserve"> </w:t>
      </w:r>
      <w:r w:rsidRPr="00CD1EE5">
        <w:rPr>
          <w:rFonts w:ascii="Arial" w:eastAsia="Lucida Sans Unicode" w:hAnsi="Arial" w:cs="Arial"/>
          <w:color w:val="0F243E" w:themeColor="text2" w:themeShade="80"/>
          <w:kern w:val="1"/>
          <w:lang w:eastAsia="zh-CN"/>
        </w:rPr>
        <w:t>w</w:t>
      </w:r>
      <w:r w:rsidRPr="00CD1EE5">
        <w:rPr>
          <w:rFonts w:ascii="Arial" w:eastAsia="Lucida Sans Unicode" w:hAnsi="Arial" w:cs="Arial"/>
          <w:color w:val="0F243E" w:themeColor="text2" w:themeShade="80"/>
          <w:spacing w:val="34"/>
          <w:kern w:val="1"/>
          <w:lang w:eastAsia="zh-CN"/>
        </w:rPr>
        <w:t xml:space="preserve"> </w:t>
      </w:r>
      <w:r w:rsidRPr="00CD1EE5">
        <w:rPr>
          <w:rFonts w:ascii="Arial" w:eastAsia="Lucida Sans Unicode" w:hAnsi="Arial" w:cs="Arial"/>
          <w:color w:val="0F243E" w:themeColor="text2" w:themeShade="80"/>
          <w:spacing w:val="-1"/>
          <w:kern w:val="1"/>
          <w:lang w:eastAsia="zh-CN"/>
        </w:rPr>
        <w:t>razie</w:t>
      </w:r>
      <w:r w:rsidRPr="00CD1EE5">
        <w:rPr>
          <w:rFonts w:ascii="Arial" w:eastAsia="Lucida Sans Unicode" w:hAnsi="Arial" w:cs="Arial"/>
          <w:color w:val="0F243E" w:themeColor="text2" w:themeShade="80"/>
          <w:spacing w:val="32"/>
          <w:kern w:val="1"/>
          <w:lang w:eastAsia="zh-CN"/>
        </w:rPr>
        <w:t xml:space="preserve"> </w:t>
      </w:r>
      <w:r w:rsidRPr="00CD1EE5">
        <w:rPr>
          <w:rFonts w:ascii="Arial" w:eastAsia="Lucida Sans Unicode" w:hAnsi="Arial" w:cs="Arial"/>
          <w:color w:val="0F243E" w:themeColor="text2" w:themeShade="80"/>
          <w:spacing w:val="-1"/>
          <w:kern w:val="1"/>
          <w:lang w:eastAsia="zh-CN"/>
        </w:rPr>
        <w:t>ewentualnego</w:t>
      </w:r>
      <w:r w:rsidRPr="00CD1EE5">
        <w:rPr>
          <w:rFonts w:ascii="Arial" w:eastAsia="Lucida Sans Unicode" w:hAnsi="Arial" w:cs="Arial"/>
          <w:color w:val="0F243E" w:themeColor="text2" w:themeShade="80"/>
          <w:spacing w:val="51"/>
          <w:w w:val="99"/>
          <w:kern w:val="1"/>
          <w:lang w:eastAsia="zh-CN"/>
        </w:rPr>
        <w:t xml:space="preserve"> </w:t>
      </w:r>
      <w:r w:rsidRPr="00CD1EE5">
        <w:rPr>
          <w:rFonts w:ascii="Arial" w:eastAsia="Lucida Sans Unicode" w:hAnsi="Arial" w:cs="Arial"/>
          <w:color w:val="0F243E" w:themeColor="text2" w:themeShade="80"/>
          <w:spacing w:val="-1"/>
          <w:kern w:val="1"/>
          <w:lang w:eastAsia="zh-CN"/>
        </w:rPr>
        <w:t>wycofania</w:t>
      </w:r>
      <w:r w:rsidRPr="00CD1EE5">
        <w:rPr>
          <w:rFonts w:ascii="Arial" w:eastAsia="Lucida Sans Unicode" w:hAnsi="Arial" w:cs="Arial"/>
          <w:color w:val="0F243E" w:themeColor="text2" w:themeShade="80"/>
          <w:spacing w:val="-3"/>
          <w:kern w:val="1"/>
          <w:lang w:eastAsia="zh-CN"/>
        </w:rPr>
        <w:t xml:space="preserve"> </w:t>
      </w:r>
      <w:r w:rsidRPr="00CD1EE5">
        <w:rPr>
          <w:rFonts w:ascii="Arial" w:eastAsia="Lucida Sans Unicode" w:hAnsi="Arial" w:cs="Arial"/>
          <w:color w:val="0F243E" w:themeColor="text2" w:themeShade="80"/>
          <w:spacing w:val="-1"/>
          <w:kern w:val="1"/>
          <w:lang w:eastAsia="zh-CN"/>
        </w:rPr>
        <w:t>oferty.</w:t>
      </w:r>
    </w:p>
    <w:p w:rsidR="00741C86" w:rsidRPr="00CD1EE5" w:rsidRDefault="00741C86" w:rsidP="00901A08">
      <w:pPr>
        <w:widowControl w:val="0"/>
        <w:numPr>
          <w:ilvl w:val="0"/>
          <w:numId w:val="11"/>
        </w:numPr>
        <w:tabs>
          <w:tab w:val="left" w:pos="284"/>
        </w:tabs>
        <w:spacing w:after="0"/>
        <w:ind w:left="284" w:right="109" w:hanging="284"/>
        <w:jc w:val="both"/>
        <w:rPr>
          <w:rFonts w:ascii="Arial" w:eastAsia="Lucida Sans Unicode" w:hAnsi="Arial" w:cs="Arial"/>
          <w:color w:val="0F243E" w:themeColor="text2" w:themeShade="80"/>
          <w:kern w:val="1"/>
          <w:lang w:eastAsia="zh-CN"/>
        </w:rPr>
      </w:pPr>
      <w:r w:rsidRPr="00CD1EE5">
        <w:rPr>
          <w:rFonts w:ascii="Arial" w:eastAsia="Lucida Sans Unicode" w:hAnsi="Arial" w:cs="Arial"/>
          <w:color w:val="0F243E" w:themeColor="text2" w:themeShade="80"/>
          <w:spacing w:val="-1"/>
          <w:kern w:val="1"/>
          <w:lang w:eastAsia="zh-CN"/>
        </w:rPr>
        <w:t>Wykonawca</w:t>
      </w:r>
      <w:r w:rsidRPr="00CD1EE5">
        <w:rPr>
          <w:rFonts w:ascii="Arial" w:eastAsia="Lucida Sans Unicode" w:hAnsi="Arial" w:cs="Arial"/>
          <w:color w:val="0F243E" w:themeColor="text2" w:themeShade="80"/>
          <w:spacing w:val="14"/>
          <w:kern w:val="1"/>
          <w:lang w:eastAsia="zh-CN"/>
        </w:rPr>
        <w:t xml:space="preserve"> </w:t>
      </w:r>
      <w:r w:rsidRPr="00CD1EE5">
        <w:rPr>
          <w:rFonts w:ascii="Arial" w:eastAsia="Lucida Sans Unicode" w:hAnsi="Arial" w:cs="Arial"/>
          <w:color w:val="0F243E" w:themeColor="text2" w:themeShade="80"/>
          <w:spacing w:val="-1"/>
          <w:kern w:val="1"/>
          <w:lang w:eastAsia="zh-CN"/>
        </w:rPr>
        <w:t>przed</w:t>
      </w:r>
      <w:r w:rsidRPr="00CD1EE5">
        <w:rPr>
          <w:rFonts w:ascii="Arial" w:eastAsia="Lucida Sans Unicode" w:hAnsi="Arial" w:cs="Arial"/>
          <w:color w:val="0F243E" w:themeColor="text2" w:themeShade="80"/>
          <w:spacing w:val="13"/>
          <w:kern w:val="1"/>
          <w:lang w:eastAsia="zh-CN"/>
        </w:rPr>
        <w:t xml:space="preserve"> </w:t>
      </w:r>
      <w:r w:rsidRPr="00CD1EE5">
        <w:rPr>
          <w:rFonts w:ascii="Arial" w:eastAsia="Lucida Sans Unicode" w:hAnsi="Arial" w:cs="Arial"/>
          <w:color w:val="0F243E" w:themeColor="text2" w:themeShade="80"/>
          <w:spacing w:val="-1"/>
          <w:kern w:val="1"/>
          <w:lang w:eastAsia="zh-CN"/>
        </w:rPr>
        <w:t>upływem</w:t>
      </w:r>
      <w:r w:rsidRPr="00CD1EE5">
        <w:rPr>
          <w:rFonts w:ascii="Arial" w:eastAsia="Lucida Sans Unicode" w:hAnsi="Arial" w:cs="Arial"/>
          <w:color w:val="0F243E" w:themeColor="text2" w:themeShade="80"/>
          <w:spacing w:val="13"/>
          <w:kern w:val="1"/>
          <w:lang w:eastAsia="zh-CN"/>
        </w:rPr>
        <w:t xml:space="preserve"> </w:t>
      </w:r>
      <w:r w:rsidRPr="00CD1EE5">
        <w:rPr>
          <w:rFonts w:ascii="Arial" w:eastAsia="Lucida Sans Unicode" w:hAnsi="Arial" w:cs="Arial"/>
          <w:color w:val="0F243E" w:themeColor="text2" w:themeShade="80"/>
          <w:kern w:val="1"/>
          <w:lang w:eastAsia="zh-CN"/>
        </w:rPr>
        <w:t>terminu</w:t>
      </w:r>
      <w:r w:rsidRPr="00CD1EE5">
        <w:rPr>
          <w:rFonts w:ascii="Arial" w:eastAsia="Lucida Sans Unicode" w:hAnsi="Arial" w:cs="Arial"/>
          <w:color w:val="0F243E" w:themeColor="text2" w:themeShade="80"/>
          <w:spacing w:val="14"/>
          <w:kern w:val="1"/>
          <w:lang w:eastAsia="zh-CN"/>
        </w:rPr>
        <w:t xml:space="preserve"> </w:t>
      </w:r>
      <w:r w:rsidRPr="00CD1EE5">
        <w:rPr>
          <w:rFonts w:ascii="Arial" w:eastAsia="Lucida Sans Unicode" w:hAnsi="Arial" w:cs="Arial"/>
          <w:color w:val="0F243E" w:themeColor="text2" w:themeShade="80"/>
          <w:spacing w:val="-1"/>
          <w:kern w:val="1"/>
          <w:lang w:eastAsia="zh-CN"/>
        </w:rPr>
        <w:t>do</w:t>
      </w:r>
      <w:r w:rsidRPr="00CD1EE5">
        <w:rPr>
          <w:rFonts w:ascii="Arial" w:eastAsia="Lucida Sans Unicode" w:hAnsi="Arial" w:cs="Arial"/>
          <w:color w:val="0F243E" w:themeColor="text2" w:themeShade="80"/>
          <w:spacing w:val="13"/>
          <w:kern w:val="1"/>
          <w:lang w:eastAsia="zh-CN"/>
        </w:rPr>
        <w:t xml:space="preserve"> </w:t>
      </w:r>
      <w:r w:rsidRPr="00CD1EE5">
        <w:rPr>
          <w:rFonts w:ascii="Arial" w:eastAsia="Lucida Sans Unicode" w:hAnsi="Arial" w:cs="Arial"/>
          <w:color w:val="0F243E" w:themeColor="text2" w:themeShade="80"/>
          <w:spacing w:val="-1"/>
          <w:kern w:val="1"/>
          <w:lang w:eastAsia="zh-CN"/>
        </w:rPr>
        <w:t>składania</w:t>
      </w:r>
      <w:r w:rsidRPr="00CD1EE5">
        <w:rPr>
          <w:rFonts w:ascii="Arial" w:eastAsia="Lucida Sans Unicode" w:hAnsi="Arial" w:cs="Arial"/>
          <w:color w:val="0F243E" w:themeColor="text2" w:themeShade="80"/>
          <w:spacing w:val="15"/>
          <w:kern w:val="1"/>
          <w:lang w:eastAsia="zh-CN"/>
        </w:rPr>
        <w:t xml:space="preserve"> </w:t>
      </w:r>
      <w:r w:rsidRPr="00CD1EE5">
        <w:rPr>
          <w:rFonts w:ascii="Arial" w:eastAsia="Lucida Sans Unicode" w:hAnsi="Arial" w:cs="Arial"/>
          <w:color w:val="0F243E" w:themeColor="text2" w:themeShade="80"/>
          <w:spacing w:val="-1"/>
          <w:kern w:val="1"/>
          <w:lang w:eastAsia="zh-CN"/>
        </w:rPr>
        <w:t>ofert</w:t>
      </w:r>
      <w:r w:rsidRPr="00CD1EE5">
        <w:rPr>
          <w:rFonts w:ascii="Arial" w:eastAsia="Lucida Sans Unicode" w:hAnsi="Arial" w:cs="Arial"/>
          <w:color w:val="0F243E" w:themeColor="text2" w:themeShade="80"/>
          <w:spacing w:val="13"/>
          <w:kern w:val="1"/>
          <w:lang w:eastAsia="zh-CN"/>
        </w:rPr>
        <w:t xml:space="preserve"> </w:t>
      </w:r>
      <w:r w:rsidRPr="00CD1EE5">
        <w:rPr>
          <w:rFonts w:ascii="Arial" w:eastAsia="Lucida Sans Unicode" w:hAnsi="Arial" w:cs="Arial"/>
          <w:color w:val="0F243E" w:themeColor="text2" w:themeShade="80"/>
          <w:spacing w:val="-1"/>
          <w:kern w:val="1"/>
          <w:lang w:eastAsia="zh-CN"/>
        </w:rPr>
        <w:t>może</w:t>
      </w:r>
      <w:r w:rsidRPr="00CD1EE5">
        <w:rPr>
          <w:rFonts w:ascii="Arial" w:eastAsia="Lucida Sans Unicode" w:hAnsi="Arial" w:cs="Arial"/>
          <w:color w:val="0F243E" w:themeColor="text2" w:themeShade="80"/>
          <w:spacing w:val="14"/>
          <w:kern w:val="1"/>
          <w:lang w:eastAsia="zh-CN"/>
        </w:rPr>
        <w:t xml:space="preserve"> </w:t>
      </w:r>
      <w:r w:rsidRPr="00CD1EE5">
        <w:rPr>
          <w:rFonts w:ascii="Arial" w:eastAsia="Lucida Sans Unicode" w:hAnsi="Arial" w:cs="Arial"/>
          <w:color w:val="0F243E" w:themeColor="text2" w:themeShade="80"/>
          <w:spacing w:val="-1"/>
          <w:kern w:val="1"/>
          <w:lang w:eastAsia="zh-CN"/>
        </w:rPr>
        <w:t>wycofać</w:t>
      </w:r>
      <w:r w:rsidRPr="00CD1EE5">
        <w:rPr>
          <w:rFonts w:ascii="Arial" w:eastAsia="Lucida Sans Unicode" w:hAnsi="Arial" w:cs="Arial"/>
          <w:color w:val="0F243E" w:themeColor="text2" w:themeShade="80"/>
          <w:spacing w:val="13"/>
          <w:kern w:val="1"/>
          <w:lang w:eastAsia="zh-CN"/>
        </w:rPr>
        <w:t xml:space="preserve"> </w:t>
      </w:r>
      <w:r w:rsidRPr="00CD1EE5">
        <w:rPr>
          <w:rFonts w:ascii="Arial" w:eastAsia="Lucida Sans Unicode" w:hAnsi="Arial" w:cs="Arial"/>
          <w:color w:val="0F243E" w:themeColor="text2" w:themeShade="80"/>
          <w:spacing w:val="-1"/>
          <w:kern w:val="1"/>
          <w:lang w:eastAsia="zh-CN"/>
        </w:rPr>
        <w:t>ofertę</w:t>
      </w:r>
      <w:r w:rsidRPr="00CD1EE5">
        <w:rPr>
          <w:rFonts w:ascii="Arial" w:eastAsia="Lucida Sans Unicode" w:hAnsi="Arial" w:cs="Arial"/>
          <w:color w:val="0F243E" w:themeColor="text2" w:themeShade="80"/>
          <w:spacing w:val="13"/>
          <w:kern w:val="1"/>
          <w:lang w:eastAsia="zh-CN"/>
        </w:rPr>
        <w:t xml:space="preserve"> </w:t>
      </w:r>
      <w:r w:rsidRPr="00CD1EE5">
        <w:rPr>
          <w:rFonts w:ascii="Arial" w:eastAsia="Lucida Sans Unicode" w:hAnsi="Arial" w:cs="Arial"/>
          <w:color w:val="0F243E" w:themeColor="text2" w:themeShade="80"/>
          <w:spacing w:val="1"/>
          <w:kern w:val="1"/>
          <w:lang w:eastAsia="zh-CN"/>
        </w:rPr>
        <w:t>za</w:t>
      </w:r>
      <w:r w:rsidRPr="00CD1EE5">
        <w:rPr>
          <w:rFonts w:ascii="Arial" w:eastAsia="Lucida Sans Unicode" w:hAnsi="Arial" w:cs="Arial"/>
          <w:color w:val="0F243E" w:themeColor="text2" w:themeShade="80"/>
          <w:spacing w:val="62"/>
          <w:kern w:val="1"/>
          <w:lang w:eastAsia="zh-CN"/>
        </w:rPr>
        <w:t xml:space="preserve"> </w:t>
      </w:r>
      <w:r w:rsidRPr="00CD1EE5">
        <w:rPr>
          <w:rFonts w:ascii="Arial" w:eastAsia="Lucida Sans Unicode" w:hAnsi="Arial" w:cs="Arial"/>
          <w:color w:val="0F243E" w:themeColor="text2" w:themeShade="80"/>
          <w:spacing w:val="-1"/>
          <w:kern w:val="1"/>
          <w:lang w:eastAsia="zh-CN"/>
        </w:rPr>
        <w:t>pośrednictwem</w:t>
      </w:r>
      <w:r w:rsidRPr="00CD1EE5">
        <w:rPr>
          <w:rFonts w:ascii="Arial" w:eastAsia="Lucida Sans Unicode" w:hAnsi="Arial" w:cs="Arial"/>
          <w:color w:val="0F243E" w:themeColor="text2" w:themeShade="80"/>
          <w:spacing w:val="53"/>
          <w:kern w:val="1"/>
          <w:lang w:eastAsia="zh-CN"/>
        </w:rPr>
        <w:t xml:space="preserve"> </w:t>
      </w:r>
      <w:r w:rsidRPr="00CD1EE5">
        <w:rPr>
          <w:rFonts w:ascii="Arial" w:eastAsia="Lucida Sans Unicode" w:hAnsi="Arial" w:cs="Arial"/>
          <w:color w:val="0F243E" w:themeColor="text2" w:themeShade="80"/>
          <w:spacing w:val="-1"/>
          <w:kern w:val="1"/>
          <w:lang w:eastAsia="zh-CN"/>
        </w:rPr>
        <w:t>Formularza</w:t>
      </w:r>
      <w:r w:rsidRPr="00CD1EE5">
        <w:rPr>
          <w:rFonts w:ascii="Arial" w:eastAsia="Lucida Sans Unicode" w:hAnsi="Arial" w:cs="Arial"/>
          <w:color w:val="0F243E" w:themeColor="text2" w:themeShade="80"/>
          <w:spacing w:val="54"/>
          <w:kern w:val="1"/>
          <w:lang w:eastAsia="zh-CN"/>
        </w:rPr>
        <w:t xml:space="preserve"> </w:t>
      </w:r>
      <w:r w:rsidRPr="00CD1EE5">
        <w:rPr>
          <w:rFonts w:ascii="Arial" w:eastAsia="Lucida Sans Unicode" w:hAnsi="Arial" w:cs="Arial"/>
          <w:color w:val="0F243E" w:themeColor="text2" w:themeShade="80"/>
          <w:spacing w:val="-1"/>
          <w:kern w:val="1"/>
          <w:lang w:eastAsia="zh-CN"/>
        </w:rPr>
        <w:t>do</w:t>
      </w:r>
      <w:r w:rsidRPr="00CD1EE5">
        <w:rPr>
          <w:rFonts w:ascii="Arial" w:eastAsia="Lucida Sans Unicode" w:hAnsi="Arial" w:cs="Arial"/>
          <w:color w:val="0F243E" w:themeColor="text2" w:themeShade="80"/>
          <w:spacing w:val="52"/>
          <w:kern w:val="1"/>
          <w:lang w:eastAsia="zh-CN"/>
        </w:rPr>
        <w:t xml:space="preserve"> </w:t>
      </w:r>
      <w:r w:rsidRPr="00CD1EE5">
        <w:rPr>
          <w:rFonts w:ascii="Arial" w:eastAsia="Lucida Sans Unicode" w:hAnsi="Arial" w:cs="Arial"/>
          <w:color w:val="0F243E" w:themeColor="text2" w:themeShade="80"/>
          <w:spacing w:val="-1"/>
          <w:kern w:val="1"/>
          <w:lang w:eastAsia="zh-CN"/>
        </w:rPr>
        <w:t>wycofania</w:t>
      </w:r>
      <w:r w:rsidRPr="00CD1EE5">
        <w:rPr>
          <w:rFonts w:ascii="Arial" w:eastAsia="Lucida Sans Unicode" w:hAnsi="Arial" w:cs="Arial"/>
          <w:color w:val="0F243E" w:themeColor="text2" w:themeShade="80"/>
          <w:spacing w:val="51"/>
          <w:kern w:val="1"/>
          <w:lang w:eastAsia="zh-CN"/>
        </w:rPr>
        <w:t xml:space="preserve"> </w:t>
      </w:r>
      <w:r w:rsidRPr="00CD1EE5">
        <w:rPr>
          <w:rFonts w:ascii="Arial" w:eastAsia="Lucida Sans Unicode" w:hAnsi="Arial" w:cs="Arial"/>
          <w:color w:val="0F243E" w:themeColor="text2" w:themeShade="80"/>
          <w:kern w:val="1"/>
          <w:lang w:eastAsia="zh-CN"/>
        </w:rPr>
        <w:t>oferty</w:t>
      </w:r>
      <w:r w:rsidRPr="00CD1EE5">
        <w:rPr>
          <w:rFonts w:ascii="Arial" w:eastAsia="Lucida Sans Unicode" w:hAnsi="Arial" w:cs="Arial"/>
          <w:color w:val="0F243E" w:themeColor="text2" w:themeShade="80"/>
          <w:spacing w:val="51"/>
          <w:kern w:val="1"/>
          <w:lang w:eastAsia="zh-CN"/>
        </w:rPr>
        <w:t xml:space="preserve"> </w:t>
      </w:r>
      <w:r w:rsidRPr="00CD1EE5">
        <w:rPr>
          <w:rFonts w:ascii="Arial" w:eastAsia="Lucida Sans Unicode" w:hAnsi="Arial" w:cs="Arial"/>
          <w:color w:val="0F243E" w:themeColor="text2" w:themeShade="80"/>
          <w:spacing w:val="-1"/>
          <w:kern w:val="1"/>
          <w:lang w:eastAsia="zh-CN"/>
        </w:rPr>
        <w:t>dostępnego</w:t>
      </w:r>
      <w:r w:rsidRPr="00CD1EE5">
        <w:rPr>
          <w:rFonts w:ascii="Arial" w:eastAsia="Lucida Sans Unicode" w:hAnsi="Arial" w:cs="Arial"/>
          <w:color w:val="0F243E" w:themeColor="text2" w:themeShade="80"/>
          <w:spacing w:val="50"/>
          <w:kern w:val="1"/>
          <w:lang w:eastAsia="zh-CN"/>
        </w:rPr>
        <w:t xml:space="preserve"> </w:t>
      </w:r>
      <w:r w:rsidRPr="00CD1EE5">
        <w:rPr>
          <w:rFonts w:ascii="Arial" w:eastAsia="Lucida Sans Unicode" w:hAnsi="Arial" w:cs="Arial"/>
          <w:color w:val="0F243E" w:themeColor="text2" w:themeShade="80"/>
          <w:kern w:val="1"/>
          <w:lang w:eastAsia="zh-CN"/>
        </w:rPr>
        <w:t>na</w:t>
      </w:r>
      <w:r w:rsidRPr="00CD1EE5">
        <w:rPr>
          <w:rFonts w:ascii="Arial" w:eastAsia="Lucida Sans Unicode" w:hAnsi="Arial" w:cs="Arial"/>
          <w:color w:val="0F243E" w:themeColor="text2" w:themeShade="80"/>
          <w:spacing w:val="53"/>
          <w:kern w:val="1"/>
          <w:lang w:eastAsia="zh-CN"/>
        </w:rPr>
        <w:t xml:space="preserve"> </w:t>
      </w:r>
      <w:proofErr w:type="spellStart"/>
      <w:r w:rsidRPr="00CD1EE5">
        <w:rPr>
          <w:rFonts w:ascii="Arial" w:eastAsia="Lucida Sans Unicode" w:hAnsi="Arial" w:cs="Arial"/>
          <w:color w:val="0F243E" w:themeColor="text2" w:themeShade="80"/>
          <w:spacing w:val="-1"/>
          <w:kern w:val="1"/>
          <w:lang w:eastAsia="zh-CN"/>
        </w:rPr>
        <w:t>ePUAP</w:t>
      </w:r>
      <w:proofErr w:type="spellEnd"/>
      <w:r w:rsidRPr="00CD1EE5">
        <w:rPr>
          <w:rFonts w:ascii="Arial" w:eastAsia="Lucida Sans Unicode" w:hAnsi="Arial" w:cs="Arial"/>
          <w:color w:val="0F243E" w:themeColor="text2" w:themeShade="80"/>
          <w:spacing w:val="52"/>
          <w:kern w:val="1"/>
          <w:lang w:eastAsia="zh-CN"/>
        </w:rPr>
        <w:t xml:space="preserve"> </w:t>
      </w:r>
      <w:r w:rsidR="009C6EDA" w:rsidRPr="00CD1EE5">
        <w:rPr>
          <w:rFonts w:ascii="Arial" w:eastAsia="Lucida Sans Unicode" w:hAnsi="Arial" w:cs="Arial"/>
          <w:color w:val="0F243E" w:themeColor="text2" w:themeShade="80"/>
          <w:spacing w:val="52"/>
          <w:kern w:val="1"/>
          <w:lang w:eastAsia="zh-CN"/>
        </w:rPr>
        <w:br/>
      </w:r>
      <w:r w:rsidRPr="00CD1EE5">
        <w:rPr>
          <w:rFonts w:ascii="Arial" w:eastAsia="Lucida Sans Unicode" w:hAnsi="Arial" w:cs="Arial"/>
          <w:color w:val="0F243E" w:themeColor="text2" w:themeShade="80"/>
          <w:kern w:val="1"/>
          <w:lang w:eastAsia="zh-CN"/>
        </w:rPr>
        <w:t>i</w:t>
      </w:r>
      <w:r w:rsidRPr="00CD1EE5">
        <w:rPr>
          <w:rFonts w:ascii="Arial" w:eastAsia="Lucida Sans Unicode" w:hAnsi="Arial" w:cs="Arial"/>
          <w:color w:val="0F243E" w:themeColor="text2" w:themeShade="80"/>
          <w:spacing w:val="61"/>
          <w:kern w:val="1"/>
          <w:lang w:eastAsia="zh-CN"/>
        </w:rPr>
        <w:t xml:space="preserve"> </w:t>
      </w:r>
      <w:r w:rsidRPr="00CD1EE5">
        <w:rPr>
          <w:rFonts w:ascii="Arial" w:eastAsia="Lucida Sans Unicode" w:hAnsi="Arial" w:cs="Arial"/>
          <w:color w:val="0F243E" w:themeColor="text2" w:themeShade="80"/>
          <w:spacing w:val="-1"/>
          <w:kern w:val="1"/>
          <w:lang w:eastAsia="zh-CN"/>
        </w:rPr>
        <w:t>udostępnionego</w:t>
      </w:r>
      <w:r w:rsidRPr="00CD1EE5">
        <w:rPr>
          <w:rFonts w:ascii="Arial" w:eastAsia="Lucida Sans Unicode" w:hAnsi="Arial" w:cs="Arial"/>
          <w:color w:val="0F243E" w:themeColor="text2" w:themeShade="80"/>
          <w:spacing w:val="10"/>
          <w:kern w:val="1"/>
          <w:lang w:eastAsia="zh-CN"/>
        </w:rPr>
        <w:t xml:space="preserve"> </w:t>
      </w:r>
      <w:r w:rsidRPr="00CD1EE5">
        <w:rPr>
          <w:rFonts w:ascii="Arial" w:eastAsia="Lucida Sans Unicode" w:hAnsi="Arial" w:cs="Arial"/>
          <w:color w:val="0F243E" w:themeColor="text2" w:themeShade="80"/>
          <w:spacing w:val="-1"/>
          <w:kern w:val="1"/>
          <w:lang w:eastAsia="zh-CN"/>
        </w:rPr>
        <w:t>również</w:t>
      </w:r>
      <w:r w:rsidRPr="00CD1EE5">
        <w:rPr>
          <w:rFonts w:ascii="Arial" w:eastAsia="Lucida Sans Unicode" w:hAnsi="Arial" w:cs="Arial"/>
          <w:color w:val="0F243E" w:themeColor="text2" w:themeShade="80"/>
          <w:spacing w:val="8"/>
          <w:kern w:val="1"/>
          <w:lang w:eastAsia="zh-CN"/>
        </w:rPr>
        <w:t xml:space="preserve"> </w:t>
      </w:r>
      <w:r w:rsidRPr="00CD1EE5">
        <w:rPr>
          <w:rFonts w:ascii="Arial" w:eastAsia="Lucida Sans Unicode" w:hAnsi="Arial" w:cs="Arial"/>
          <w:color w:val="0F243E" w:themeColor="text2" w:themeShade="80"/>
          <w:kern w:val="1"/>
          <w:lang w:eastAsia="zh-CN"/>
        </w:rPr>
        <w:t>na</w:t>
      </w:r>
      <w:r w:rsidRPr="00CD1EE5">
        <w:rPr>
          <w:rFonts w:ascii="Arial" w:eastAsia="Lucida Sans Unicode" w:hAnsi="Arial" w:cs="Arial"/>
          <w:color w:val="0F243E" w:themeColor="text2" w:themeShade="80"/>
          <w:spacing w:val="7"/>
          <w:kern w:val="1"/>
          <w:lang w:eastAsia="zh-CN"/>
        </w:rPr>
        <w:t xml:space="preserve"> </w:t>
      </w:r>
      <w:proofErr w:type="spellStart"/>
      <w:r w:rsidRPr="00CD1EE5">
        <w:rPr>
          <w:rFonts w:ascii="Arial" w:eastAsia="Lucida Sans Unicode" w:hAnsi="Arial" w:cs="Arial"/>
          <w:color w:val="0F243E" w:themeColor="text2" w:themeShade="80"/>
          <w:spacing w:val="-1"/>
          <w:kern w:val="1"/>
          <w:lang w:eastAsia="zh-CN"/>
        </w:rPr>
        <w:t>miniPortalu</w:t>
      </w:r>
      <w:proofErr w:type="spellEnd"/>
      <w:r w:rsidRPr="00CD1EE5">
        <w:rPr>
          <w:rFonts w:ascii="Arial" w:eastAsia="Lucida Sans Unicode" w:hAnsi="Arial" w:cs="Arial"/>
          <w:color w:val="0F243E" w:themeColor="text2" w:themeShade="80"/>
          <w:spacing w:val="-1"/>
          <w:kern w:val="1"/>
          <w:lang w:eastAsia="zh-CN"/>
        </w:rPr>
        <w:t>.</w:t>
      </w:r>
      <w:r w:rsidRPr="00CD1EE5">
        <w:rPr>
          <w:rFonts w:ascii="Arial" w:eastAsia="Lucida Sans Unicode" w:hAnsi="Arial" w:cs="Arial"/>
          <w:color w:val="0F243E" w:themeColor="text2" w:themeShade="80"/>
          <w:spacing w:val="9"/>
          <w:kern w:val="1"/>
          <w:lang w:eastAsia="zh-CN"/>
        </w:rPr>
        <w:t xml:space="preserve"> </w:t>
      </w:r>
      <w:r w:rsidRPr="00CD1EE5">
        <w:rPr>
          <w:rFonts w:ascii="Arial" w:eastAsia="Lucida Sans Unicode" w:hAnsi="Arial" w:cs="Arial"/>
          <w:color w:val="0F243E" w:themeColor="text2" w:themeShade="80"/>
          <w:spacing w:val="-1"/>
          <w:kern w:val="1"/>
          <w:lang w:eastAsia="zh-CN"/>
        </w:rPr>
        <w:t>Sposób</w:t>
      </w:r>
      <w:r w:rsidRPr="00CD1EE5">
        <w:rPr>
          <w:rFonts w:ascii="Arial" w:eastAsia="Lucida Sans Unicode" w:hAnsi="Arial" w:cs="Arial"/>
          <w:color w:val="0F243E" w:themeColor="text2" w:themeShade="80"/>
          <w:spacing w:val="8"/>
          <w:kern w:val="1"/>
          <w:lang w:eastAsia="zh-CN"/>
        </w:rPr>
        <w:t xml:space="preserve"> </w:t>
      </w:r>
      <w:r w:rsidRPr="00CD1EE5">
        <w:rPr>
          <w:rFonts w:ascii="Arial" w:eastAsia="Lucida Sans Unicode" w:hAnsi="Arial" w:cs="Arial"/>
          <w:color w:val="0F243E" w:themeColor="text2" w:themeShade="80"/>
          <w:spacing w:val="-1"/>
          <w:kern w:val="1"/>
          <w:lang w:eastAsia="zh-CN"/>
        </w:rPr>
        <w:t>wycofania</w:t>
      </w:r>
      <w:r w:rsidRPr="00CD1EE5">
        <w:rPr>
          <w:rFonts w:ascii="Arial" w:eastAsia="Lucida Sans Unicode" w:hAnsi="Arial" w:cs="Arial"/>
          <w:color w:val="0F243E" w:themeColor="text2" w:themeShade="80"/>
          <w:spacing w:val="10"/>
          <w:kern w:val="1"/>
          <w:lang w:eastAsia="zh-CN"/>
        </w:rPr>
        <w:t xml:space="preserve"> </w:t>
      </w:r>
      <w:r w:rsidRPr="00CD1EE5">
        <w:rPr>
          <w:rFonts w:ascii="Arial" w:eastAsia="Lucida Sans Unicode" w:hAnsi="Arial" w:cs="Arial"/>
          <w:color w:val="0F243E" w:themeColor="text2" w:themeShade="80"/>
          <w:spacing w:val="-1"/>
          <w:kern w:val="1"/>
          <w:lang w:eastAsia="zh-CN"/>
        </w:rPr>
        <w:t>oferty</w:t>
      </w:r>
      <w:r w:rsidRPr="00CD1EE5">
        <w:rPr>
          <w:rFonts w:ascii="Arial" w:eastAsia="Lucida Sans Unicode" w:hAnsi="Arial" w:cs="Arial"/>
          <w:color w:val="0F243E" w:themeColor="text2" w:themeShade="80"/>
          <w:spacing w:val="7"/>
          <w:kern w:val="1"/>
          <w:lang w:eastAsia="zh-CN"/>
        </w:rPr>
        <w:t xml:space="preserve"> </w:t>
      </w:r>
      <w:r w:rsidRPr="00CD1EE5">
        <w:rPr>
          <w:rFonts w:ascii="Arial" w:eastAsia="Lucida Sans Unicode" w:hAnsi="Arial" w:cs="Arial"/>
          <w:color w:val="0F243E" w:themeColor="text2" w:themeShade="80"/>
          <w:spacing w:val="-1"/>
          <w:kern w:val="1"/>
          <w:lang w:eastAsia="zh-CN"/>
        </w:rPr>
        <w:t>został</w:t>
      </w:r>
      <w:r w:rsidRPr="00CD1EE5">
        <w:rPr>
          <w:rFonts w:ascii="Arial" w:eastAsia="Lucida Sans Unicode" w:hAnsi="Arial" w:cs="Arial"/>
          <w:color w:val="0F243E" w:themeColor="text2" w:themeShade="80"/>
          <w:spacing w:val="10"/>
          <w:kern w:val="1"/>
          <w:lang w:eastAsia="zh-CN"/>
        </w:rPr>
        <w:t xml:space="preserve"> </w:t>
      </w:r>
      <w:r w:rsidRPr="00CD1EE5">
        <w:rPr>
          <w:rFonts w:ascii="Arial" w:eastAsia="Lucida Sans Unicode" w:hAnsi="Arial" w:cs="Arial"/>
          <w:color w:val="0F243E" w:themeColor="text2" w:themeShade="80"/>
          <w:spacing w:val="-1"/>
          <w:kern w:val="1"/>
          <w:lang w:eastAsia="zh-CN"/>
        </w:rPr>
        <w:t>opisany</w:t>
      </w:r>
      <w:r w:rsidRPr="00CD1EE5">
        <w:rPr>
          <w:rFonts w:ascii="Arial" w:eastAsia="Lucida Sans Unicode" w:hAnsi="Arial" w:cs="Arial"/>
          <w:color w:val="0F243E" w:themeColor="text2" w:themeShade="80"/>
          <w:spacing w:val="67"/>
          <w:kern w:val="1"/>
          <w:lang w:eastAsia="zh-CN"/>
        </w:rPr>
        <w:t xml:space="preserve"> </w:t>
      </w:r>
      <w:r w:rsidR="009C6EDA" w:rsidRPr="00CD1EE5">
        <w:rPr>
          <w:rFonts w:ascii="Arial" w:eastAsia="Lucida Sans Unicode" w:hAnsi="Arial" w:cs="Arial"/>
          <w:color w:val="0F243E" w:themeColor="text2" w:themeShade="80"/>
          <w:spacing w:val="67"/>
          <w:kern w:val="1"/>
          <w:lang w:eastAsia="zh-CN"/>
        </w:rPr>
        <w:br/>
      </w:r>
      <w:r w:rsidRPr="00CD1EE5">
        <w:rPr>
          <w:rFonts w:ascii="Arial" w:eastAsia="Lucida Sans Unicode" w:hAnsi="Arial" w:cs="Arial"/>
          <w:color w:val="0F243E" w:themeColor="text2" w:themeShade="80"/>
          <w:kern w:val="1"/>
          <w:lang w:eastAsia="zh-CN"/>
        </w:rPr>
        <w:t>w</w:t>
      </w:r>
      <w:r w:rsidRPr="00CD1EE5">
        <w:rPr>
          <w:rFonts w:ascii="Arial" w:eastAsia="Lucida Sans Unicode" w:hAnsi="Arial" w:cs="Arial"/>
          <w:color w:val="0F243E" w:themeColor="text2" w:themeShade="80"/>
          <w:spacing w:val="-4"/>
          <w:kern w:val="1"/>
          <w:lang w:eastAsia="zh-CN"/>
        </w:rPr>
        <w:t xml:space="preserve"> </w:t>
      </w:r>
      <w:r w:rsidRPr="00CD1EE5">
        <w:rPr>
          <w:rFonts w:ascii="Arial" w:eastAsia="Lucida Sans Unicode" w:hAnsi="Arial" w:cs="Arial"/>
          <w:color w:val="0F243E" w:themeColor="text2" w:themeShade="80"/>
          <w:spacing w:val="-1"/>
          <w:kern w:val="1"/>
          <w:lang w:eastAsia="zh-CN"/>
        </w:rPr>
        <w:t>Instrukcji użytkownika</w:t>
      </w:r>
      <w:r w:rsidRPr="00CD1EE5">
        <w:rPr>
          <w:rFonts w:ascii="Arial" w:eastAsia="Lucida Sans Unicode" w:hAnsi="Arial" w:cs="Arial"/>
          <w:color w:val="0F243E" w:themeColor="text2" w:themeShade="80"/>
          <w:kern w:val="1"/>
          <w:lang w:eastAsia="zh-CN"/>
        </w:rPr>
        <w:t xml:space="preserve"> </w:t>
      </w:r>
      <w:r w:rsidRPr="00CD1EE5">
        <w:rPr>
          <w:rFonts w:ascii="Arial" w:eastAsia="Lucida Sans Unicode" w:hAnsi="Arial" w:cs="Arial"/>
          <w:color w:val="0F243E" w:themeColor="text2" w:themeShade="80"/>
          <w:spacing w:val="-1"/>
          <w:kern w:val="1"/>
          <w:lang w:eastAsia="zh-CN"/>
        </w:rPr>
        <w:t xml:space="preserve">dostępnej na </w:t>
      </w:r>
      <w:proofErr w:type="spellStart"/>
      <w:r w:rsidRPr="00CD1EE5">
        <w:rPr>
          <w:rFonts w:ascii="Arial" w:eastAsia="Lucida Sans Unicode" w:hAnsi="Arial" w:cs="Arial"/>
          <w:color w:val="0F243E" w:themeColor="text2" w:themeShade="80"/>
          <w:spacing w:val="-1"/>
          <w:kern w:val="1"/>
          <w:lang w:eastAsia="zh-CN"/>
        </w:rPr>
        <w:t>miniPortalu</w:t>
      </w:r>
      <w:proofErr w:type="spellEnd"/>
      <w:r w:rsidRPr="00CD1EE5">
        <w:rPr>
          <w:rFonts w:ascii="Arial" w:eastAsia="Lucida Sans Unicode" w:hAnsi="Arial" w:cs="Arial"/>
          <w:color w:val="0F243E" w:themeColor="text2" w:themeShade="80"/>
          <w:spacing w:val="-1"/>
          <w:kern w:val="1"/>
          <w:lang w:eastAsia="zh-CN"/>
        </w:rPr>
        <w:t>.</w:t>
      </w:r>
    </w:p>
    <w:p w:rsidR="00741C86" w:rsidRPr="00E956CA" w:rsidRDefault="00741C86" w:rsidP="00901A08">
      <w:pPr>
        <w:widowControl w:val="0"/>
        <w:numPr>
          <w:ilvl w:val="0"/>
          <w:numId w:val="11"/>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CD1EE5">
        <w:rPr>
          <w:rFonts w:ascii="Arial" w:eastAsia="Lucida Sans Unicode" w:hAnsi="Arial" w:cs="Arial"/>
          <w:color w:val="0F243E" w:themeColor="text2" w:themeShade="80"/>
          <w:spacing w:val="-1"/>
          <w:kern w:val="1"/>
          <w:lang w:eastAsia="zh-CN"/>
        </w:rPr>
        <w:t>Wykonawca</w:t>
      </w:r>
      <w:r w:rsidRPr="00CD1EE5">
        <w:rPr>
          <w:rFonts w:ascii="Arial" w:eastAsia="Lucida Sans Unicode" w:hAnsi="Arial" w:cs="Arial"/>
          <w:color w:val="0F243E" w:themeColor="text2" w:themeShade="80"/>
          <w:spacing w:val="28"/>
          <w:kern w:val="1"/>
          <w:lang w:eastAsia="zh-CN"/>
        </w:rPr>
        <w:t xml:space="preserve"> </w:t>
      </w:r>
      <w:r w:rsidRPr="00CD1EE5">
        <w:rPr>
          <w:rFonts w:ascii="Arial" w:eastAsia="Lucida Sans Unicode" w:hAnsi="Arial" w:cs="Arial"/>
          <w:color w:val="0F243E" w:themeColor="text2" w:themeShade="80"/>
          <w:kern w:val="1"/>
          <w:lang w:eastAsia="zh-CN"/>
        </w:rPr>
        <w:t>po</w:t>
      </w:r>
      <w:r w:rsidRPr="00CD1EE5">
        <w:rPr>
          <w:rFonts w:ascii="Arial" w:eastAsia="Lucida Sans Unicode" w:hAnsi="Arial" w:cs="Arial"/>
          <w:color w:val="0F243E" w:themeColor="text2" w:themeShade="80"/>
          <w:spacing w:val="27"/>
          <w:kern w:val="1"/>
          <w:lang w:eastAsia="zh-CN"/>
        </w:rPr>
        <w:t xml:space="preserve"> </w:t>
      </w:r>
      <w:r w:rsidRPr="00CD1EE5">
        <w:rPr>
          <w:rFonts w:ascii="Arial" w:eastAsia="Lucida Sans Unicode" w:hAnsi="Arial" w:cs="Arial"/>
          <w:color w:val="0F243E" w:themeColor="text2" w:themeShade="80"/>
          <w:spacing w:val="-1"/>
          <w:kern w:val="1"/>
          <w:lang w:eastAsia="zh-CN"/>
        </w:rPr>
        <w:t>upływie</w:t>
      </w:r>
      <w:r w:rsidRPr="00CD1EE5">
        <w:rPr>
          <w:rFonts w:ascii="Arial" w:eastAsia="Lucida Sans Unicode" w:hAnsi="Arial" w:cs="Arial"/>
          <w:color w:val="0F243E" w:themeColor="text2" w:themeShade="80"/>
          <w:spacing w:val="27"/>
          <w:kern w:val="1"/>
          <w:lang w:eastAsia="zh-CN"/>
        </w:rPr>
        <w:t xml:space="preserve"> </w:t>
      </w:r>
      <w:r w:rsidRPr="00E956CA">
        <w:rPr>
          <w:rFonts w:ascii="Arial" w:eastAsia="Lucida Sans Unicode" w:hAnsi="Arial" w:cs="Arial"/>
          <w:color w:val="0F243E" w:themeColor="text2" w:themeShade="80"/>
          <w:spacing w:val="-1"/>
          <w:kern w:val="1"/>
          <w:lang w:eastAsia="zh-CN"/>
        </w:rPr>
        <w:t>terminu</w:t>
      </w:r>
      <w:r w:rsidRPr="00E956CA">
        <w:rPr>
          <w:rFonts w:ascii="Arial" w:eastAsia="Lucida Sans Unicode" w:hAnsi="Arial" w:cs="Arial"/>
          <w:color w:val="0F243E" w:themeColor="text2" w:themeShade="80"/>
          <w:spacing w:val="28"/>
          <w:kern w:val="1"/>
          <w:lang w:eastAsia="zh-CN"/>
        </w:rPr>
        <w:t xml:space="preserve"> </w:t>
      </w:r>
      <w:r w:rsidRPr="00E956CA">
        <w:rPr>
          <w:rFonts w:ascii="Arial" w:eastAsia="Lucida Sans Unicode" w:hAnsi="Arial" w:cs="Arial"/>
          <w:color w:val="0F243E" w:themeColor="text2" w:themeShade="80"/>
          <w:kern w:val="1"/>
          <w:lang w:eastAsia="zh-CN"/>
        </w:rPr>
        <w:t>do</w:t>
      </w:r>
      <w:r w:rsidRPr="00E956CA">
        <w:rPr>
          <w:rFonts w:ascii="Arial" w:eastAsia="Lucida Sans Unicode" w:hAnsi="Arial" w:cs="Arial"/>
          <w:color w:val="0F243E" w:themeColor="text2" w:themeShade="80"/>
          <w:spacing w:val="27"/>
          <w:kern w:val="1"/>
          <w:lang w:eastAsia="zh-CN"/>
        </w:rPr>
        <w:t xml:space="preserve"> </w:t>
      </w:r>
      <w:r w:rsidRPr="00E956CA">
        <w:rPr>
          <w:rFonts w:ascii="Arial" w:eastAsia="Lucida Sans Unicode" w:hAnsi="Arial" w:cs="Arial"/>
          <w:color w:val="0F243E" w:themeColor="text2" w:themeShade="80"/>
          <w:spacing w:val="-1"/>
          <w:kern w:val="1"/>
          <w:lang w:eastAsia="zh-CN"/>
        </w:rPr>
        <w:t>składania</w:t>
      </w:r>
      <w:r w:rsidRPr="00E956CA">
        <w:rPr>
          <w:rFonts w:ascii="Arial" w:eastAsia="Lucida Sans Unicode" w:hAnsi="Arial" w:cs="Arial"/>
          <w:color w:val="0F243E" w:themeColor="text2" w:themeShade="80"/>
          <w:spacing w:val="28"/>
          <w:kern w:val="1"/>
          <w:lang w:eastAsia="zh-CN"/>
        </w:rPr>
        <w:t xml:space="preserve"> </w:t>
      </w:r>
      <w:r w:rsidRPr="00E956CA">
        <w:rPr>
          <w:rFonts w:ascii="Arial" w:eastAsia="Lucida Sans Unicode" w:hAnsi="Arial" w:cs="Arial"/>
          <w:color w:val="0F243E" w:themeColor="text2" w:themeShade="80"/>
          <w:kern w:val="1"/>
          <w:lang w:eastAsia="zh-CN"/>
        </w:rPr>
        <w:t>ofert</w:t>
      </w:r>
      <w:r w:rsidRPr="00E956CA">
        <w:rPr>
          <w:rFonts w:ascii="Arial" w:eastAsia="Lucida Sans Unicode" w:hAnsi="Arial" w:cs="Arial"/>
          <w:color w:val="0F243E" w:themeColor="text2" w:themeShade="80"/>
          <w:spacing w:val="28"/>
          <w:kern w:val="1"/>
          <w:lang w:eastAsia="zh-CN"/>
        </w:rPr>
        <w:t xml:space="preserve"> </w:t>
      </w:r>
      <w:r w:rsidRPr="00E956CA">
        <w:rPr>
          <w:rFonts w:ascii="Arial" w:eastAsia="Lucida Sans Unicode" w:hAnsi="Arial" w:cs="Arial"/>
          <w:color w:val="0F243E" w:themeColor="text2" w:themeShade="80"/>
          <w:spacing w:val="-1"/>
          <w:kern w:val="1"/>
          <w:lang w:eastAsia="zh-CN"/>
        </w:rPr>
        <w:t>nie</w:t>
      </w:r>
      <w:r w:rsidRPr="00E956CA">
        <w:rPr>
          <w:rFonts w:ascii="Arial" w:eastAsia="Lucida Sans Unicode" w:hAnsi="Arial" w:cs="Arial"/>
          <w:color w:val="0F243E" w:themeColor="text2" w:themeShade="80"/>
          <w:spacing w:val="27"/>
          <w:kern w:val="1"/>
          <w:lang w:eastAsia="zh-CN"/>
        </w:rPr>
        <w:t xml:space="preserve"> </w:t>
      </w:r>
      <w:r w:rsidRPr="00E956CA">
        <w:rPr>
          <w:rFonts w:ascii="Arial" w:eastAsia="Lucida Sans Unicode" w:hAnsi="Arial" w:cs="Arial"/>
          <w:color w:val="0F243E" w:themeColor="text2" w:themeShade="80"/>
          <w:spacing w:val="-1"/>
          <w:kern w:val="1"/>
          <w:lang w:eastAsia="zh-CN"/>
        </w:rPr>
        <w:t>może</w:t>
      </w:r>
      <w:r w:rsidRPr="00E956CA">
        <w:rPr>
          <w:rFonts w:ascii="Arial" w:eastAsia="Lucida Sans Unicode" w:hAnsi="Arial" w:cs="Arial"/>
          <w:color w:val="0F243E" w:themeColor="text2" w:themeShade="80"/>
          <w:spacing w:val="27"/>
          <w:kern w:val="1"/>
          <w:lang w:eastAsia="zh-CN"/>
        </w:rPr>
        <w:t xml:space="preserve"> </w:t>
      </w:r>
      <w:r w:rsidRPr="00E956CA">
        <w:rPr>
          <w:rFonts w:ascii="Arial" w:eastAsia="Lucida Sans Unicode" w:hAnsi="Arial" w:cs="Arial"/>
          <w:color w:val="0F243E" w:themeColor="text2" w:themeShade="80"/>
          <w:spacing w:val="-1"/>
          <w:kern w:val="1"/>
          <w:lang w:eastAsia="zh-CN"/>
        </w:rPr>
        <w:t>wycofać</w:t>
      </w:r>
      <w:r w:rsidRPr="00E956CA">
        <w:rPr>
          <w:rFonts w:ascii="Arial" w:eastAsia="Lucida Sans Unicode" w:hAnsi="Arial" w:cs="Arial"/>
          <w:color w:val="0F243E" w:themeColor="text2" w:themeShade="80"/>
          <w:spacing w:val="27"/>
          <w:kern w:val="1"/>
          <w:lang w:eastAsia="zh-CN"/>
        </w:rPr>
        <w:t xml:space="preserve"> </w:t>
      </w:r>
      <w:r w:rsidRPr="00E956CA">
        <w:rPr>
          <w:rFonts w:ascii="Arial" w:eastAsia="Lucida Sans Unicode" w:hAnsi="Arial" w:cs="Arial"/>
          <w:color w:val="0F243E" w:themeColor="text2" w:themeShade="80"/>
          <w:spacing w:val="-1"/>
          <w:kern w:val="1"/>
          <w:lang w:eastAsia="zh-CN"/>
        </w:rPr>
        <w:t>złożonej</w:t>
      </w:r>
      <w:r w:rsidRPr="00E956CA">
        <w:rPr>
          <w:rFonts w:ascii="Arial" w:eastAsia="Lucida Sans Unicode" w:hAnsi="Arial" w:cs="Arial"/>
          <w:color w:val="0F243E" w:themeColor="text2" w:themeShade="80"/>
          <w:spacing w:val="55"/>
          <w:w w:val="99"/>
          <w:kern w:val="1"/>
          <w:lang w:eastAsia="zh-CN"/>
        </w:rPr>
        <w:t xml:space="preserve"> </w:t>
      </w:r>
      <w:r w:rsidRPr="00E956CA">
        <w:rPr>
          <w:rFonts w:ascii="Arial" w:eastAsia="Lucida Sans Unicode" w:hAnsi="Arial" w:cs="Arial"/>
          <w:color w:val="0F243E" w:themeColor="text2" w:themeShade="80"/>
          <w:spacing w:val="-1"/>
          <w:kern w:val="1"/>
          <w:lang w:eastAsia="zh-CN"/>
        </w:rPr>
        <w:t>oferty.</w:t>
      </w:r>
    </w:p>
    <w:p w:rsidR="00741C86" w:rsidRPr="00F85F80" w:rsidRDefault="00741C86" w:rsidP="00901A08">
      <w:pPr>
        <w:widowControl w:val="0"/>
        <w:numPr>
          <w:ilvl w:val="0"/>
          <w:numId w:val="12"/>
        </w:numPr>
        <w:tabs>
          <w:tab w:val="left" w:pos="284"/>
        </w:tabs>
        <w:spacing w:after="0"/>
        <w:ind w:left="284" w:right="111" w:hanging="284"/>
        <w:jc w:val="both"/>
        <w:rPr>
          <w:rFonts w:ascii="Arial" w:eastAsia="Lucida Sans Unicode" w:hAnsi="Arial" w:cs="Arial"/>
          <w:color w:val="0F243E" w:themeColor="text2" w:themeShade="80"/>
          <w:kern w:val="1"/>
          <w:lang w:eastAsia="zh-CN"/>
        </w:rPr>
      </w:pPr>
      <w:r w:rsidRPr="00E956CA">
        <w:rPr>
          <w:rFonts w:ascii="Arial" w:eastAsia="Lucida Sans Unicode" w:hAnsi="Arial" w:cs="Arial"/>
          <w:color w:val="0F243E" w:themeColor="text2" w:themeShade="80"/>
          <w:spacing w:val="-1"/>
          <w:kern w:val="1"/>
          <w:lang w:eastAsia="zh-CN"/>
        </w:rPr>
        <w:t>Otwarcie ofert nastąpi</w:t>
      </w:r>
      <w:r w:rsidRPr="00E956CA">
        <w:rPr>
          <w:rFonts w:ascii="Arial" w:eastAsia="Lucida Sans Unicode" w:hAnsi="Arial" w:cs="Arial"/>
          <w:color w:val="0F243E" w:themeColor="text2" w:themeShade="80"/>
          <w:spacing w:val="-3"/>
          <w:kern w:val="1"/>
          <w:lang w:eastAsia="zh-CN"/>
        </w:rPr>
        <w:t xml:space="preserve"> </w:t>
      </w:r>
      <w:r w:rsidRPr="00E956CA">
        <w:rPr>
          <w:rFonts w:ascii="Arial" w:eastAsia="Lucida Sans Unicode" w:hAnsi="Arial" w:cs="Arial"/>
          <w:color w:val="0F243E" w:themeColor="text2" w:themeShade="80"/>
          <w:kern w:val="1"/>
          <w:lang w:eastAsia="zh-CN"/>
        </w:rPr>
        <w:t>w</w:t>
      </w:r>
      <w:r w:rsidRPr="00E956CA">
        <w:rPr>
          <w:rFonts w:ascii="Arial" w:eastAsia="Lucida Sans Unicode" w:hAnsi="Arial" w:cs="Arial"/>
          <w:color w:val="0F243E" w:themeColor="text2" w:themeShade="80"/>
          <w:spacing w:val="-4"/>
          <w:kern w:val="1"/>
          <w:lang w:eastAsia="zh-CN"/>
        </w:rPr>
        <w:t xml:space="preserve"> </w:t>
      </w:r>
      <w:r w:rsidRPr="00E956CA">
        <w:rPr>
          <w:rFonts w:ascii="Arial" w:eastAsia="Lucida Sans Unicode" w:hAnsi="Arial" w:cs="Arial"/>
          <w:color w:val="0F243E" w:themeColor="text2" w:themeShade="80"/>
          <w:kern w:val="1"/>
          <w:lang w:eastAsia="zh-CN"/>
        </w:rPr>
        <w:t>dniu</w:t>
      </w:r>
      <w:r w:rsidRPr="00E956CA">
        <w:rPr>
          <w:rFonts w:ascii="Arial" w:eastAsia="Lucida Sans Unicode" w:hAnsi="Arial" w:cs="Arial"/>
          <w:color w:val="0F243E" w:themeColor="text2" w:themeShade="80"/>
          <w:spacing w:val="-1"/>
          <w:kern w:val="1"/>
          <w:lang w:eastAsia="zh-CN"/>
        </w:rPr>
        <w:t xml:space="preserve"> </w:t>
      </w:r>
      <w:r w:rsidR="00222157">
        <w:rPr>
          <w:rFonts w:ascii="Arial" w:eastAsia="Lucida Sans Unicode" w:hAnsi="Arial" w:cs="Arial"/>
          <w:b/>
          <w:color w:val="0F243E" w:themeColor="text2" w:themeShade="80"/>
          <w:spacing w:val="-1"/>
          <w:kern w:val="1"/>
          <w:lang w:eastAsia="zh-CN"/>
        </w:rPr>
        <w:t>06.07</w:t>
      </w:r>
      <w:r w:rsidR="007E6181">
        <w:rPr>
          <w:rFonts w:ascii="Arial" w:eastAsia="Lucida Sans Unicode" w:hAnsi="Arial" w:cs="Arial"/>
          <w:b/>
          <w:color w:val="0F243E" w:themeColor="text2" w:themeShade="80"/>
          <w:spacing w:val="-1"/>
          <w:kern w:val="1"/>
          <w:lang w:eastAsia="zh-CN"/>
        </w:rPr>
        <w:t>.</w:t>
      </w:r>
      <w:r w:rsidR="0062011A" w:rsidRPr="00E956CA">
        <w:rPr>
          <w:rFonts w:ascii="Arial" w:eastAsia="Lucida Sans Unicode" w:hAnsi="Arial" w:cs="Arial"/>
          <w:b/>
          <w:color w:val="0F243E" w:themeColor="text2" w:themeShade="80"/>
          <w:spacing w:val="-1"/>
          <w:kern w:val="1"/>
          <w:lang w:eastAsia="zh-CN"/>
        </w:rPr>
        <w:t>202</w:t>
      </w:r>
      <w:r w:rsidR="00596F3C" w:rsidRPr="00E956CA">
        <w:rPr>
          <w:rFonts w:ascii="Arial" w:eastAsia="Lucida Sans Unicode" w:hAnsi="Arial" w:cs="Arial"/>
          <w:b/>
          <w:color w:val="0F243E" w:themeColor="text2" w:themeShade="80"/>
          <w:spacing w:val="-1"/>
          <w:kern w:val="1"/>
          <w:lang w:eastAsia="zh-CN"/>
        </w:rPr>
        <w:t>2</w:t>
      </w:r>
      <w:r w:rsidR="0062011A" w:rsidRPr="00E956CA">
        <w:rPr>
          <w:rFonts w:ascii="Arial" w:eastAsia="Lucida Sans Unicode" w:hAnsi="Arial" w:cs="Arial"/>
          <w:b/>
          <w:color w:val="0F243E" w:themeColor="text2" w:themeShade="80"/>
          <w:spacing w:val="-1"/>
          <w:kern w:val="1"/>
          <w:lang w:eastAsia="zh-CN"/>
        </w:rPr>
        <w:t xml:space="preserve"> </w:t>
      </w:r>
      <w:proofErr w:type="gramStart"/>
      <w:r w:rsidR="0062011A" w:rsidRPr="00E956CA">
        <w:rPr>
          <w:rFonts w:ascii="Arial" w:eastAsia="Lucida Sans Unicode" w:hAnsi="Arial" w:cs="Arial"/>
          <w:b/>
          <w:color w:val="0F243E" w:themeColor="text2" w:themeShade="80"/>
          <w:spacing w:val="-1"/>
          <w:kern w:val="1"/>
          <w:lang w:eastAsia="zh-CN"/>
        </w:rPr>
        <w:t>r</w:t>
      </w:r>
      <w:proofErr w:type="gramEnd"/>
      <w:r w:rsidR="00512E18" w:rsidRPr="00E956CA">
        <w:rPr>
          <w:rFonts w:ascii="Arial" w:eastAsia="Lucida Sans Unicode" w:hAnsi="Arial" w:cs="Arial"/>
          <w:b/>
          <w:color w:val="0F243E" w:themeColor="text2" w:themeShade="80"/>
          <w:spacing w:val="-1"/>
          <w:kern w:val="1"/>
          <w:lang w:eastAsia="zh-CN"/>
        </w:rPr>
        <w:t>.</w:t>
      </w:r>
      <w:r w:rsidRPr="00E956CA">
        <w:rPr>
          <w:rFonts w:ascii="Arial" w:eastAsia="Lucida Sans Unicode" w:hAnsi="Arial" w:cs="Arial"/>
          <w:color w:val="0F243E" w:themeColor="text2" w:themeShade="80"/>
          <w:spacing w:val="-1"/>
          <w:kern w:val="1"/>
          <w:lang w:eastAsia="zh-CN"/>
        </w:rPr>
        <w:t>,</w:t>
      </w:r>
      <w:r w:rsidRPr="00CD1EE5">
        <w:rPr>
          <w:rFonts w:ascii="Arial" w:eastAsia="Lucida Sans Unicode" w:hAnsi="Arial" w:cs="Arial"/>
          <w:color w:val="0F243E" w:themeColor="text2" w:themeShade="80"/>
          <w:spacing w:val="-1"/>
          <w:kern w:val="1"/>
          <w:lang w:eastAsia="zh-CN"/>
        </w:rPr>
        <w:t xml:space="preserve"> </w:t>
      </w:r>
      <w:r w:rsidRPr="00CD1EE5">
        <w:rPr>
          <w:rFonts w:ascii="Arial" w:eastAsia="Lucida Sans Unicode" w:hAnsi="Arial" w:cs="Arial"/>
          <w:color w:val="0F243E" w:themeColor="text2" w:themeShade="80"/>
          <w:kern w:val="1"/>
          <w:lang w:eastAsia="zh-CN"/>
        </w:rPr>
        <w:t>o</w:t>
      </w:r>
      <w:r w:rsidRPr="00CD1EE5">
        <w:rPr>
          <w:rFonts w:ascii="Arial" w:eastAsia="Lucida Sans Unicode" w:hAnsi="Arial" w:cs="Arial"/>
          <w:color w:val="0F243E" w:themeColor="text2" w:themeShade="80"/>
          <w:spacing w:val="-2"/>
          <w:kern w:val="1"/>
          <w:lang w:eastAsia="zh-CN"/>
        </w:rPr>
        <w:t xml:space="preserve"> </w:t>
      </w:r>
      <w:r w:rsidRPr="00CD1EE5">
        <w:rPr>
          <w:rFonts w:ascii="Arial" w:eastAsia="Lucida Sans Unicode" w:hAnsi="Arial" w:cs="Arial"/>
          <w:color w:val="0F243E" w:themeColor="text2" w:themeShade="80"/>
          <w:spacing w:val="-1"/>
          <w:kern w:val="1"/>
          <w:lang w:eastAsia="zh-CN"/>
        </w:rPr>
        <w:t xml:space="preserve">godzinie </w:t>
      </w:r>
      <w:r w:rsidR="0062011A" w:rsidRPr="00CD1EE5">
        <w:rPr>
          <w:rFonts w:ascii="Arial" w:eastAsia="Lucida Sans Unicode" w:hAnsi="Arial" w:cs="Arial"/>
          <w:b/>
          <w:color w:val="0F243E" w:themeColor="text2" w:themeShade="80"/>
          <w:spacing w:val="-1"/>
          <w:kern w:val="1"/>
          <w:lang w:eastAsia="zh-CN"/>
        </w:rPr>
        <w:t>10:0</w:t>
      </w:r>
      <w:r w:rsidR="0062011A" w:rsidRPr="00F85F80">
        <w:rPr>
          <w:rFonts w:ascii="Arial" w:eastAsia="Lucida Sans Unicode" w:hAnsi="Arial" w:cs="Arial"/>
          <w:b/>
          <w:color w:val="0F243E" w:themeColor="text2" w:themeShade="80"/>
          <w:spacing w:val="-1"/>
          <w:kern w:val="1"/>
          <w:lang w:eastAsia="zh-CN"/>
        </w:rPr>
        <w:t>0</w:t>
      </w:r>
      <w:r w:rsidRPr="00F85F80">
        <w:rPr>
          <w:rFonts w:ascii="Arial" w:eastAsia="Lucida Sans Unicode" w:hAnsi="Arial" w:cs="Arial"/>
          <w:b/>
          <w:bCs/>
          <w:color w:val="0F243E" w:themeColor="text2" w:themeShade="80"/>
          <w:spacing w:val="-1"/>
          <w:kern w:val="1"/>
          <w:lang w:eastAsia="zh-CN"/>
        </w:rPr>
        <w:t>.</w:t>
      </w:r>
    </w:p>
    <w:p w:rsidR="00741C86" w:rsidRPr="009A4A86" w:rsidRDefault="00741C86" w:rsidP="00901A08">
      <w:pPr>
        <w:widowControl w:val="0"/>
        <w:numPr>
          <w:ilvl w:val="0"/>
          <w:numId w:val="12"/>
        </w:numPr>
        <w:tabs>
          <w:tab w:val="left" w:pos="284"/>
        </w:tabs>
        <w:spacing w:after="0"/>
        <w:ind w:left="284" w:right="111" w:hanging="284"/>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Zamawiający,</w:t>
      </w:r>
      <w:r w:rsidRPr="009A4A86">
        <w:rPr>
          <w:rFonts w:ascii="Arial" w:eastAsia="Lucida Sans Unicode" w:hAnsi="Arial" w:cs="Arial"/>
          <w:color w:val="0F243E" w:themeColor="text2" w:themeShade="80"/>
          <w:spacing w:val="62"/>
          <w:kern w:val="1"/>
          <w:lang w:eastAsia="zh-CN"/>
        </w:rPr>
        <w:t xml:space="preserve"> </w:t>
      </w:r>
      <w:r w:rsidRPr="009A4A86">
        <w:rPr>
          <w:rFonts w:ascii="Arial" w:eastAsia="Lucida Sans Unicode" w:hAnsi="Arial" w:cs="Arial"/>
          <w:color w:val="0F243E" w:themeColor="text2" w:themeShade="80"/>
          <w:spacing w:val="-1"/>
          <w:kern w:val="1"/>
          <w:lang w:eastAsia="zh-CN"/>
        </w:rPr>
        <w:t>najpóźniej</w:t>
      </w:r>
      <w:r w:rsidRPr="009A4A86">
        <w:rPr>
          <w:rFonts w:ascii="Arial" w:eastAsia="Lucida Sans Unicode" w:hAnsi="Arial" w:cs="Arial"/>
          <w:color w:val="0F243E" w:themeColor="text2" w:themeShade="80"/>
          <w:spacing w:val="63"/>
          <w:kern w:val="1"/>
          <w:lang w:eastAsia="zh-CN"/>
        </w:rPr>
        <w:t xml:space="preserve"> </w:t>
      </w:r>
      <w:r w:rsidRPr="009A4A86">
        <w:rPr>
          <w:rFonts w:ascii="Arial" w:eastAsia="Lucida Sans Unicode" w:hAnsi="Arial" w:cs="Arial"/>
          <w:color w:val="0F243E" w:themeColor="text2" w:themeShade="80"/>
          <w:spacing w:val="-1"/>
          <w:kern w:val="1"/>
          <w:lang w:eastAsia="zh-CN"/>
        </w:rPr>
        <w:t>przed</w:t>
      </w:r>
      <w:r w:rsidRPr="009A4A86">
        <w:rPr>
          <w:rFonts w:ascii="Arial" w:eastAsia="Lucida Sans Unicode" w:hAnsi="Arial" w:cs="Arial"/>
          <w:color w:val="0F243E" w:themeColor="text2" w:themeShade="80"/>
          <w:spacing w:val="63"/>
          <w:kern w:val="1"/>
          <w:lang w:eastAsia="zh-CN"/>
        </w:rPr>
        <w:t xml:space="preserve"> </w:t>
      </w:r>
      <w:r w:rsidRPr="009A4A86">
        <w:rPr>
          <w:rFonts w:ascii="Arial" w:eastAsia="Lucida Sans Unicode" w:hAnsi="Arial" w:cs="Arial"/>
          <w:color w:val="0F243E" w:themeColor="text2" w:themeShade="80"/>
          <w:spacing w:val="-1"/>
          <w:kern w:val="1"/>
          <w:lang w:eastAsia="zh-CN"/>
        </w:rPr>
        <w:t>otwarciem</w:t>
      </w:r>
      <w:r w:rsidRPr="009A4A86">
        <w:rPr>
          <w:rFonts w:ascii="Arial" w:eastAsia="Lucida Sans Unicode" w:hAnsi="Arial" w:cs="Arial"/>
          <w:color w:val="0F243E" w:themeColor="text2" w:themeShade="80"/>
          <w:spacing w:val="63"/>
          <w:kern w:val="1"/>
          <w:lang w:eastAsia="zh-CN"/>
        </w:rPr>
        <w:t xml:space="preserve"> </w:t>
      </w:r>
      <w:r w:rsidRPr="009A4A86">
        <w:rPr>
          <w:rFonts w:ascii="Arial" w:eastAsia="Lucida Sans Unicode" w:hAnsi="Arial" w:cs="Arial"/>
          <w:color w:val="0F243E" w:themeColor="text2" w:themeShade="80"/>
          <w:spacing w:val="-1"/>
          <w:kern w:val="1"/>
          <w:lang w:eastAsia="zh-CN"/>
        </w:rPr>
        <w:t>ofert,</w:t>
      </w:r>
      <w:r w:rsidRPr="009A4A86">
        <w:rPr>
          <w:rFonts w:ascii="Arial" w:eastAsia="Lucida Sans Unicode" w:hAnsi="Arial" w:cs="Arial"/>
          <w:color w:val="0F243E" w:themeColor="text2" w:themeShade="80"/>
          <w:spacing w:val="61"/>
          <w:kern w:val="1"/>
          <w:lang w:eastAsia="zh-CN"/>
        </w:rPr>
        <w:t xml:space="preserve"> </w:t>
      </w:r>
      <w:r w:rsidRPr="009A4A86">
        <w:rPr>
          <w:rFonts w:ascii="Arial" w:eastAsia="Lucida Sans Unicode" w:hAnsi="Arial" w:cs="Arial"/>
          <w:color w:val="0F243E" w:themeColor="text2" w:themeShade="80"/>
          <w:spacing w:val="-1"/>
          <w:kern w:val="1"/>
          <w:lang w:eastAsia="zh-CN"/>
        </w:rPr>
        <w:t>udostępnia</w:t>
      </w:r>
      <w:r w:rsidRPr="009A4A86">
        <w:rPr>
          <w:rFonts w:ascii="Arial" w:eastAsia="Lucida Sans Unicode" w:hAnsi="Arial" w:cs="Arial"/>
          <w:color w:val="0F243E" w:themeColor="text2" w:themeShade="80"/>
          <w:spacing w:val="61"/>
          <w:kern w:val="1"/>
          <w:lang w:eastAsia="zh-CN"/>
        </w:rPr>
        <w:t xml:space="preserve"> </w:t>
      </w:r>
      <w:r w:rsidRPr="009A4A86">
        <w:rPr>
          <w:rFonts w:ascii="Arial" w:eastAsia="Lucida Sans Unicode" w:hAnsi="Arial" w:cs="Arial"/>
          <w:color w:val="0F243E" w:themeColor="text2" w:themeShade="80"/>
          <w:kern w:val="1"/>
          <w:lang w:eastAsia="zh-CN"/>
        </w:rPr>
        <w:t>na</w:t>
      </w:r>
      <w:r w:rsidRPr="009A4A86">
        <w:rPr>
          <w:rFonts w:ascii="Arial" w:eastAsia="Lucida Sans Unicode" w:hAnsi="Arial" w:cs="Arial"/>
          <w:color w:val="0F243E" w:themeColor="text2" w:themeShade="80"/>
          <w:spacing w:val="60"/>
          <w:kern w:val="1"/>
          <w:lang w:eastAsia="zh-CN"/>
        </w:rPr>
        <w:t xml:space="preserve"> </w:t>
      </w:r>
      <w:r w:rsidRPr="009A4A86">
        <w:rPr>
          <w:rFonts w:ascii="Arial" w:eastAsia="Lucida Sans Unicode" w:hAnsi="Arial" w:cs="Arial"/>
          <w:color w:val="0F243E" w:themeColor="text2" w:themeShade="80"/>
          <w:spacing w:val="-1"/>
          <w:kern w:val="1"/>
          <w:lang w:eastAsia="zh-CN"/>
        </w:rPr>
        <w:t>stronie</w:t>
      </w:r>
      <w:r w:rsidRPr="009A4A86">
        <w:rPr>
          <w:rFonts w:ascii="Arial" w:eastAsia="Lucida Sans Unicode" w:hAnsi="Arial" w:cs="Arial"/>
          <w:color w:val="0F243E" w:themeColor="text2" w:themeShade="80"/>
          <w:spacing w:val="33"/>
          <w:kern w:val="1"/>
          <w:lang w:eastAsia="zh-CN"/>
        </w:rPr>
        <w:t xml:space="preserve"> </w:t>
      </w:r>
      <w:r w:rsidRPr="009A4A86">
        <w:rPr>
          <w:rFonts w:ascii="Arial" w:eastAsia="Lucida Sans Unicode" w:hAnsi="Arial" w:cs="Arial"/>
          <w:color w:val="0F243E" w:themeColor="text2" w:themeShade="80"/>
          <w:spacing w:val="-1"/>
          <w:kern w:val="1"/>
          <w:lang w:eastAsia="zh-CN"/>
        </w:rPr>
        <w:t>internetowej</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prowadzonego</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postępowania</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informacje</w:t>
      </w:r>
      <w:r w:rsidRPr="009A4A86">
        <w:rPr>
          <w:rFonts w:ascii="Arial" w:eastAsia="Lucida Sans Unicode" w:hAnsi="Arial" w:cs="Arial"/>
          <w:color w:val="0F243E" w:themeColor="text2" w:themeShade="80"/>
          <w:kern w:val="1"/>
          <w:lang w:eastAsia="zh-CN"/>
        </w:rPr>
        <w:t>̨</w:t>
      </w:r>
      <w:r w:rsidRPr="009A4A86">
        <w:rPr>
          <w:rFonts w:ascii="Arial" w:eastAsia="Lucida Sans Unicode" w:hAnsi="Arial" w:cs="Arial"/>
          <w:color w:val="0F243E" w:themeColor="text2" w:themeShade="80"/>
          <w:spacing w:val="19"/>
          <w:kern w:val="1"/>
          <w:lang w:eastAsia="zh-CN"/>
        </w:rPr>
        <w:t xml:space="preserve"> </w:t>
      </w:r>
      <w:r w:rsidRPr="009A4A86">
        <w:rPr>
          <w:rFonts w:ascii="Arial" w:eastAsia="Lucida Sans Unicode" w:hAnsi="Arial" w:cs="Arial"/>
          <w:color w:val="0F243E" w:themeColor="text2" w:themeShade="80"/>
          <w:kern w:val="1"/>
          <w:lang w:eastAsia="zh-CN"/>
        </w:rPr>
        <w:t>o</w:t>
      </w:r>
      <w:r w:rsidRPr="009A4A86">
        <w:rPr>
          <w:rFonts w:ascii="Arial" w:eastAsia="Lucida Sans Unicode" w:hAnsi="Arial" w:cs="Arial"/>
          <w:color w:val="0F243E" w:themeColor="text2" w:themeShade="80"/>
          <w:spacing w:val="16"/>
          <w:kern w:val="1"/>
          <w:lang w:eastAsia="zh-CN"/>
        </w:rPr>
        <w:t xml:space="preserve"> </w:t>
      </w:r>
      <w:r w:rsidRPr="009A4A86">
        <w:rPr>
          <w:rFonts w:ascii="Arial" w:eastAsia="Lucida Sans Unicode" w:hAnsi="Arial" w:cs="Arial"/>
          <w:color w:val="0F243E" w:themeColor="text2" w:themeShade="80"/>
          <w:spacing w:val="-1"/>
          <w:kern w:val="1"/>
          <w:lang w:eastAsia="zh-CN"/>
        </w:rPr>
        <w:t>kwocie,</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jaka</w:t>
      </w:r>
      <w:r w:rsidRPr="009A4A86">
        <w:rPr>
          <w:rFonts w:ascii="Arial" w:eastAsia="Lucida Sans Unicode" w:hAnsi="Arial" w:cs="Arial"/>
          <w:color w:val="0F243E" w:themeColor="text2" w:themeShade="80"/>
          <w:kern w:val="1"/>
          <w:lang w:eastAsia="zh-CN"/>
        </w:rPr>
        <w:t>̨</w:t>
      </w:r>
      <w:r w:rsidRPr="009A4A86">
        <w:rPr>
          <w:rFonts w:ascii="Arial" w:eastAsia="Lucida Sans Unicode" w:hAnsi="Arial" w:cs="Arial"/>
          <w:color w:val="0F243E" w:themeColor="text2" w:themeShade="80"/>
          <w:spacing w:val="20"/>
          <w:kern w:val="1"/>
          <w:lang w:eastAsia="zh-CN"/>
        </w:rPr>
        <w:t xml:space="preserve"> </w:t>
      </w:r>
      <w:r w:rsidRPr="009A4A86">
        <w:rPr>
          <w:rFonts w:ascii="Arial" w:eastAsia="Lucida Sans Unicode" w:hAnsi="Arial" w:cs="Arial"/>
          <w:color w:val="0F243E" w:themeColor="text2" w:themeShade="80"/>
          <w:spacing w:val="-1"/>
          <w:kern w:val="1"/>
          <w:lang w:eastAsia="zh-CN"/>
        </w:rPr>
        <w:t>zamierza</w:t>
      </w:r>
      <w:r w:rsidRPr="009A4A86">
        <w:rPr>
          <w:rFonts w:ascii="Arial" w:eastAsia="Lucida Sans Unicode" w:hAnsi="Arial" w:cs="Arial"/>
          <w:color w:val="0F243E" w:themeColor="text2" w:themeShade="80"/>
          <w:spacing w:val="53"/>
          <w:kern w:val="1"/>
          <w:lang w:eastAsia="zh-CN"/>
        </w:rPr>
        <w:t xml:space="preserve"> </w:t>
      </w:r>
      <w:r w:rsidRPr="009A4A86">
        <w:rPr>
          <w:rFonts w:ascii="Arial" w:eastAsia="Lucida Sans Unicode" w:hAnsi="Arial" w:cs="Arial"/>
          <w:color w:val="0F243E" w:themeColor="text2" w:themeShade="80"/>
          <w:spacing w:val="-1"/>
          <w:kern w:val="1"/>
          <w:lang w:eastAsia="zh-CN"/>
        </w:rPr>
        <w:t>przeznaczyć</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kern w:val="1"/>
          <w:lang w:eastAsia="zh-CN"/>
        </w:rPr>
        <w:t>na</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sfinansowanie zamówienia.</w:t>
      </w:r>
    </w:p>
    <w:p w:rsidR="00741C86" w:rsidRPr="009A4A86" w:rsidRDefault="00741C86" w:rsidP="00901A08">
      <w:pPr>
        <w:widowControl w:val="0"/>
        <w:numPr>
          <w:ilvl w:val="0"/>
          <w:numId w:val="12"/>
        </w:numPr>
        <w:tabs>
          <w:tab w:val="left" w:pos="284"/>
        </w:tabs>
        <w:spacing w:after="0"/>
        <w:ind w:left="284" w:right="111" w:hanging="426"/>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Zamawiający,</w:t>
      </w:r>
      <w:r w:rsidRPr="009A4A86">
        <w:rPr>
          <w:rFonts w:ascii="Arial" w:eastAsia="Lucida Sans Unicode" w:hAnsi="Arial" w:cs="Arial"/>
          <w:color w:val="0F243E" w:themeColor="text2" w:themeShade="80"/>
          <w:spacing w:val="31"/>
          <w:kern w:val="1"/>
          <w:lang w:eastAsia="zh-CN"/>
        </w:rPr>
        <w:t xml:space="preserve"> </w:t>
      </w:r>
      <w:r w:rsidRPr="009A4A86">
        <w:rPr>
          <w:rFonts w:ascii="Arial" w:eastAsia="Lucida Sans Unicode" w:hAnsi="Arial" w:cs="Arial"/>
          <w:color w:val="0F243E" w:themeColor="text2" w:themeShade="80"/>
          <w:spacing w:val="-1"/>
          <w:kern w:val="1"/>
          <w:lang w:eastAsia="zh-CN"/>
        </w:rPr>
        <w:t>niezwłocznie</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kern w:val="1"/>
          <w:lang w:eastAsia="zh-CN"/>
        </w:rPr>
        <w:t>po</w:t>
      </w:r>
      <w:r w:rsidRPr="009A4A86">
        <w:rPr>
          <w:rFonts w:ascii="Arial" w:eastAsia="Lucida Sans Unicode" w:hAnsi="Arial" w:cs="Arial"/>
          <w:color w:val="0F243E" w:themeColor="text2" w:themeShade="80"/>
          <w:spacing w:val="30"/>
          <w:kern w:val="1"/>
          <w:lang w:eastAsia="zh-CN"/>
        </w:rPr>
        <w:t xml:space="preserve"> </w:t>
      </w:r>
      <w:r w:rsidRPr="009A4A86">
        <w:rPr>
          <w:rFonts w:ascii="Arial" w:eastAsia="Lucida Sans Unicode" w:hAnsi="Arial" w:cs="Arial"/>
          <w:color w:val="0F243E" w:themeColor="text2" w:themeShade="80"/>
          <w:spacing w:val="-1"/>
          <w:kern w:val="1"/>
          <w:lang w:eastAsia="zh-CN"/>
        </w:rPr>
        <w:t>otwarciu</w:t>
      </w:r>
      <w:r w:rsidRPr="009A4A86">
        <w:rPr>
          <w:rFonts w:ascii="Arial" w:eastAsia="Lucida Sans Unicode" w:hAnsi="Arial" w:cs="Arial"/>
          <w:color w:val="0F243E" w:themeColor="text2" w:themeShade="80"/>
          <w:spacing w:val="30"/>
          <w:kern w:val="1"/>
          <w:lang w:eastAsia="zh-CN"/>
        </w:rPr>
        <w:t xml:space="preserve"> </w:t>
      </w:r>
      <w:r w:rsidRPr="009A4A86">
        <w:rPr>
          <w:rFonts w:ascii="Arial" w:eastAsia="Lucida Sans Unicode" w:hAnsi="Arial" w:cs="Arial"/>
          <w:color w:val="0F243E" w:themeColor="text2" w:themeShade="80"/>
          <w:kern w:val="1"/>
          <w:lang w:eastAsia="zh-CN"/>
        </w:rPr>
        <w:t>ofert,</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spacing w:val="-1"/>
          <w:kern w:val="1"/>
          <w:lang w:eastAsia="zh-CN"/>
        </w:rPr>
        <w:t>udostępnia</w:t>
      </w:r>
      <w:r w:rsidRPr="009A4A86">
        <w:rPr>
          <w:rFonts w:ascii="Arial" w:eastAsia="Lucida Sans Unicode" w:hAnsi="Arial" w:cs="Arial"/>
          <w:color w:val="0F243E" w:themeColor="text2" w:themeShade="80"/>
          <w:spacing w:val="29"/>
          <w:kern w:val="1"/>
          <w:lang w:eastAsia="zh-CN"/>
        </w:rPr>
        <w:t xml:space="preserve"> </w:t>
      </w:r>
      <w:r w:rsidRPr="009A4A86">
        <w:rPr>
          <w:rFonts w:ascii="Arial" w:eastAsia="Lucida Sans Unicode" w:hAnsi="Arial" w:cs="Arial"/>
          <w:color w:val="0F243E" w:themeColor="text2" w:themeShade="80"/>
          <w:kern w:val="1"/>
          <w:lang w:eastAsia="zh-CN"/>
        </w:rPr>
        <w:t>na</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spacing w:val="-1"/>
          <w:kern w:val="1"/>
          <w:lang w:eastAsia="zh-CN"/>
        </w:rPr>
        <w:t>stronie</w:t>
      </w:r>
      <w:r w:rsidRPr="009A4A86">
        <w:rPr>
          <w:rFonts w:ascii="Arial" w:eastAsia="Lucida Sans Unicode" w:hAnsi="Arial" w:cs="Arial"/>
          <w:color w:val="0F243E" w:themeColor="text2" w:themeShade="80"/>
          <w:spacing w:val="35"/>
          <w:kern w:val="1"/>
          <w:lang w:eastAsia="zh-CN"/>
        </w:rPr>
        <w:t xml:space="preserve"> </w:t>
      </w:r>
      <w:r w:rsidRPr="009A4A86">
        <w:rPr>
          <w:rFonts w:ascii="Arial" w:eastAsia="Lucida Sans Unicode" w:hAnsi="Arial" w:cs="Arial"/>
          <w:color w:val="0F243E" w:themeColor="text2" w:themeShade="80"/>
          <w:spacing w:val="-1"/>
          <w:kern w:val="1"/>
          <w:lang w:eastAsia="zh-CN"/>
        </w:rPr>
        <w:t>internetowej</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prowadzonego</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postępowania</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informacje</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kern w:val="1"/>
          <w:lang w:eastAsia="zh-CN"/>
        </w:rPr>
        <w:t>o:</w:t>
      </w:r>
    </w:p>
    <w:p w:rsidR="00741C86" w:rsidRPr="009A4A86" w:rsidRDefault="00741C86" w:rsidP="00901A08">
      <w:pPr>
        <w:widowControl w:val="0"/>
        <w:numPr>
          <w:ilvl w:val="0"/>
          <w:numId w:val="23"/>
        </w:numPr>
        <w:spacing w:before="56" w:after="0"/>
        <w:ind w:left="567" w:right="109" w:hanging="283"/>
        <w:jc w:val="both"/>
        <w:rPr>
          <w:rFonts w:ascii="Arial" w:eastAsia="Lucida Sans Unicode" w:hAnsi="Arial" w:cs="Arial"/>
          <w:color w:val="0F243E" w:themeColor="text2" w:themeShade="80"/>
          <w:kern w:val="1"/>
          <w:lang w:eastAsia="zh-CN"/>
        </w:rPr>
      </w:pPr>
      <w:proofErr w:type="gramStart"/>
      <w:r w:rsidRPr="009A4A86">
        <w:rPr>
          <w:rFonts w:ascii="Arial" w:eastAsia="Lucida Sans Unicode" w:hAnsi="Arial" w:cs="Arial"/>
          <w:color w:val="0F243E" w:themeColor="text2" w:themeShade="80"/>
          <w:kern w:val="1"/>
          <w:lang w:eastAsia="zh-CN"/>
        </w:rPr>
        <w:t>nazwach</w:t>
      </w:r>
      <w:proofErr w:type="gramEnd"/>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albo</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imionach</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kern w:val="1"/>
          <w:lang w:eastAsia="zh-CN"/>
        </w:rPr>
        <w:t>i</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nazwiskach</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oraz</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spacing w:val="-1"/>
          <w:kern w:val="1"/>
          <w:lang w:eastAsia="zh-CN"/>
        </w:rPr>
        <w:t>siedzibach</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spacing w:val="-1"/>
          <w:kern w:val="1"/>
          <w:lang w:eastAsia="zh-CN"/>
        </w:rPr>
        <w:t>lub</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miejscach</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spacing w:val="-1"/>
          <w:kern w:val="1"/>
          <w:lang w:eastAsia="zh-CN"/>
        </w:rPr>
        <w:t>prowadzonej</w:t>
      </w:r>
      <w:r w:rsidRPr="009A4A86">
        <w:rPr>
          <w:rFonts w:ascii="Arial" w:eastAsia="Lucida Sans Unicode" w:hAnsi="Arial" w:cs="Arial"/>
          <w:color w:val="0F243E" w:themeColor="text2" w:themeShade="80"/>
          <w:spacing w:val="53"/>
          <w:w w:val="99"/>
          <w:kern w:val="1"/>
          <w:lang w:eastAsia="zh-CN"/>
        </w:rPr>
        <w:t xml:space="preserve"> </w:t>
      </w:r>
      <w:r w:rsidRPr="009A4A86">
        <w:rPr>
          <w:rFonts w:ascii="Arial" w:eastAsia="Lucida Sans Unicode" w:hAnsi="Arial" w:cs="Arial"/>
          <w:color w:val="0F243E" w:themeColor="text2" w:themeShade="80"/>
          <w:spacing w:val="-1"/>
          <w:kern w:val="1"/>
          <w:lang w:eastAsia="zh-CN"/>
        </w:rPr>
        <w:t>działalności</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gospodarczej</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albo</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spacing w:val="-1"/>
          <w:kern w:val="1"/>
          <w:lang w:eastAsia="zh-CN"/>
        </w:rPr>
        <w:t>miejscach</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zamieszkania</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wykonawców,</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których</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kern w:val="1"/>
          <w:lang w:eastAsia="zh-CN"/>
        </w:rPr>
        <w:t>oferty</w:t>
      </w:r>
      <w:r w:rsidRPr="009A4A86">
        <w:rPr>
          <w:rFonts w:ascii="Arial" w:eastAsia="Lucida Sans Unicode" w:hAnsi="Arial" w:cs="Arial"/>
          <w:color w:val="0F243E" w:themeColor="text2" w:themeShade="80"/>
          <w:spacing w:val="69"/>
          <w:kern w:val="1"/>
          <w:lang w:eastAsia="zh-CN"/>
        </w:rPr>
        <w:t xml:space="preserve"> </w:t>
      </w:r>
      <w:r w:rsidRPr="009A4A86">
        <w:rPr>
          <w:rFonts w:ascii="Arial" w:eastAsia="Lucida Sans Unicode" w:hAnsi="Arial" w:cs="Arial"/>
          <w:color w:val="0F243E" w:themeColor="text2" w:themeShade="80"/>
          <w:kern w:val="1"/>
          <w:lang w:eastAsia="zh-CN"/>
        </w:rPr>
        <w:t>zostały</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otwarte;</w:t>
      </w:r>
    </w:p>
    <w:p w:rsidR="00741C86" w:rsidRPr="009A4A86" w:rsidRDefault="00741C86" w:rsidP="00901A08">
      <w:pPr>
        <w:widowControl w:val="0"/>
        <w:numPr>
          <w:ilvl w:val="0"/>
          <w:numId w:val="23"/>
        </w:numPr>
        <w:spacing w:after="0"/>
        <w:ind w:left="567" w:right="109" w:hanging="283"/>
        <w:jc w:val="both"/>
        <w:rPr>
          <w:rFonts w:ascii="Arial" w:eastAsia="Lucida Sans Unicode" w:hAnsi="Arial" w:cs="Arial"/>
          <w:color w:val="0F243E" w:themeColor="text2" w:themeShade="80"/>
          <w:kern w:val="1"/>
          <w:lang w:eastAsia="zh-CN"/>
        </w:rPr>
      </w:pPr>
      <w:proofErr w:type="gramStart"/>
      <w:r w:rsidRPr="009A4A86">
        <w:rPr>
          <w:rFonts w:ascii="Arial" w:eastAsia="Lucida Sans Unicode" w:hAnsi="Arial" w:cs="Arial"/>
          <w:color w:val="0F243E" w:themeColor="text2" w:themeShade="80"/>
          <w:spacing w:val="-1"/>
          <w:kern w:val="1"/>
          <w:lang w:eastAsia="zh-CN"/>
        </w:rPr>
        <w:t>cenach</w:t>
      </w:r>
      <w:proofErr w:type="gramEnd"/>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kern w:val="1"/>
          <w:lang w:eastAsia="zh-CN"/>
        </w:rPr>
        <w:t>lub</w:t>
      </w:r>
      <w:r w:rsidRPr="009A4A86">
        <w:rPr>
          <w:rFonts w:ascii="Arial" w:eastAsia="Lucida Sans Unicode" w:hAnsi="Arial" w:cs="Arial"/>
          <w:color w:val="0F243E" w:themeColor="text2" w:themeShade="80"/>
          <w:spacing w:val="-1"/>
          <w:kern w:val="1"/>
          <w:lang w:eastAsia="zh-CN"/>
        </w:rPr>
        <w:t xml:space="preserve"> kosztach</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spacing w:val="-1"/>
          <w:kern w:val="1"/>
          <w:lang w:eastAsia="zh-CN"/>
        </w:rPr>
        <w:t>zawartych</w:t>
      </w:r>
      <w:r w:rsidRPr="009A4A86">
        <w:rPr>
          <w:rFonts w:ascii="Arial" w:eastAsia="Lucida Sans Unicode" w:hAnsi="Arial" w:cs="Arial"/>
          <w:color w:val="0F243E" w:themeColor="text2" w:themeShade="80"/>
          <w:kern w:val="1"/>
          <w:lang w:eastAsia="zh-CN"/>
        </w:rPr>
        <w:t xml:space="preserve"> w</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ofertach.</w:t>
      </w:r>
    </w:p>
    <w:p w:rsidR="00741C86" w:rsidRPr="009A4A86" w:rsidRDefault="00741C86" w:rsidP="00901A08">
      <w:pPr>
        <w:widowControl w:val="0"/>
        <w:numPr>
          <w:ilvl w:val="0"/>
          <w:numId w:val="12"/>
        </w:numPr>
        <w:tabs>
          <w:tab w:val="left" w:pos="284"/>
        </w:tabs>
        <w:spacing w:after="0"/>
        <w:ind w:left="284" w:right="111" w:hanging="426"/>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przypadku</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wystąpienia</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awarii</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systemu teleinformatycznego,</w:t>
      </w:r>
      <w:r w:rsidRPr="009A4A86">
        <w:rPr>
          <w:rFonts w:ascii="Arial" w:eastAsia="Lucida Sans Unicode" w:hAnsi="Arial" w:cs="Arial"/>
          <w:color w:val="0F243E" w:themeColor="text2" w:themeShade="80"/>
          <w:spacing w:val="1"/>
          <w:kern w:val="1"/>
          <w:lang w:eastAsia="zh-CN"/>
        </w:rPr>
        <w:t xml:space="preserve"> </w:t>
      </w:r>
      <w:r w:rsidRPr="009A4A86">
        <w:rPr>
          <w:rFonts w:ascii="Arial" w:eastAsia="Lucida Sans Unicode" w:hAnsi="Arial" w:cs="Arial"/>
          <w:color w:val="0F243E" w:themeColor="text2" w:themeShade="80"/>
          <w:spacing w:val="-2"/>
          <w:kern w:val="1"/>
          <w:lang w:eastAsia="zh-CN"/>
        </w:rPr>
        <w:t xml:space="preserve">która </w:t>
      </w:r>
      <w:r w:rsidRPr="009A4A86">
        <w:rPr>
          <w:rFonts w:ascii="Arial" w:eastAsia="Lucida Sans Unicode" w:hAnsi="Arial" w:cs="Arial"/>
          <w:color w:val="0F243E" w:themeColor="text2" w:themeShade="80"/>
          <w:spacing w:val="-1"/>
          <w:kern w:val="1"/>
          <w:lang w:eastAsia="zh-CN"/>
        </w:rPr>
        <w:t>spowoduje</w:t>
      </w:r>
      <w:r w:rsidRPr="009A4A86">
        <w:rPr>
          <w:rFonts w:ascii="Arial" w:eastAsia="Lucida Sans Unicode" w:hAnsi="Arial" w:cs="Arial"/>
          <w:color w:val="0F243E" w:themeColor="text2" w:themeShade="80"/>
          <w:spacing w:val="69"/>
          <w:kern w:val="1"/>
          <w:lang w:eastAsia="zh-CN"/>
        </w:rPr>
        <w:t xml:space="preserve"> </w:t>
      </w:r>
      <w:r w:rsidRPr="009A4A86">
        <w:rPr>
          <w:rFonts w:ascii="Arial" w:eastAsia="Lucida Sans Unicode" w:hAnsi="Arial" w:cs="Arial"/>
          <w:color w:val="0F243E" w:themeColor="text2" w:themeShade="80"/>
          <w:kern w:val="1"/>
          <w:lang w:eastAsia="zh-CN"/>
        </w:rPr>
        <w:t>brak</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spacing w:val="-1"/>
          <w:kern w:val="1"/>
          <w:lang w:eastAsia="zh-CN"/>
        </w:rPr>
        <w:t>możliwości</w:t>
      </w:r>
      <w:r w:rsidRPr="009A4A86">
        <w:rPr>
          <w:rFonts w:ascii="Arial" w:eastAsia="Lucida Sans Unicode" w:hAnsi="Arial" w:cs="Arial"/>
          <w:color w:val="0F243E" w:themeColor="text2" w:themeShade="80"/>
          <w:spacing w:val="34"/>
          <w:kern w:val="1"/>
          <w:lang w:eastAsia="zh-CN"/>
        </w:rPr>
        <w:t xml:space="preserve"> </w:t>
      </w:r>
      <w:r w:rsidRPr="009A4A86">
        <w:rPr>
          <w:rFonts w:ascii="Arial" w:eastAsia="Lucida Sans Unicode" w:hAnsi="Arial" w:cs="Arial"/>
          <w:color w:val="0F243E" w:themeColor="text2" w:themeShade="80"/>
          <w:spacing w:val="-1"/>
          <w:kern w:val="1"/>
          <w:lang w:eastAsia="zh-CN"/>
        </w:rPr>
        <w:t>otwarcia</w:t>
      </w:r>
      <w:r w:rsidRPr="009A4A86">
        <w:rPr>
          <w:rFonts w:ascii="Arial" w:eastAsia="Lucida Sans Unicode" w:hAnsi="Arial" w:cs="Arial"/>
          <w:color w:val="0F243E" w:themeColor="text2" w:themeShade="80"/>
          <w:spacing w:val="35"/>
          <w:kern w:val="1"/>
          <w:lang w:eastAsia="zh-CN"/>
        </w:rPr>
        <w:t xml:space="preserve"> </w:t>
      </w:r>
      <w:r w:rsidRPr="009A4A86">
        <w:rPr>
          <w:rFonts w:ascii="Arial" w:eastAsia="Lucida Sans Unicode" w:hAnsi="Arial" w:cs="Arial"/>
          <w:color w:val="0F243E" w:themeColor="text2" w:themeShade="80"/>
          <w:spacing w:val="-1"/>
          <w:kern w:val="1"/>
          <w:lang w:eastAsia="zh-CN"/>
        </w:rPr>
        <w:t>ofert</w:t>
      </w:r>
      <w:r w:rsidRPr="009A4A86">
        <w:rPr>
          <w:rFonts w:ascii="Arial" w:eastAsia="Lucida Sans Unicode" w:hAnsi="Arial" w:cs="Arial"/>
          <w:color w:val="0F243E" w:themeColor="text2" w:themeShade="80"/>
          <w:spacing w:val="33"/>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31"/>
          <w:kern w:val="1"/>
          <w:lang w:eastAsia="zh-CN"/>
        </w:rPr>
        <w:t xml:space="preserve"> </w:t>
      </w:r>
      <w:r w:rsidRPr="009A4A86">
        <w:rPr>
          <w:rFonts w:ascii="Arial" w:eastAsia="Lucida Sans Unicode" w:hAnsi="Arial" w:cs="Arial"/>
          <w:color w:val="0F243E" w:themeColor="text2" w:themeShade="80"/>
          <w:spacing w:val="-1"/>
          <w:kern w:val="1"/>
          <w:lang w:eastAsia="zh-CN"/>
        </w:rPr>
        <w:t>terminie</w:t>
      </w:r>
      <w:r w:rsidRPr="009A4A86">
        <w:rPr>
          <w:rFonts w:ascii="Arial" w:eastAsia="Lucida Sans Unicode" w:hAnsi="Arial" w:cs="Arial"/>
          <w:color w:val="0F243E" w:themeColor="text2" w:themeShade="80"/>
          <w:spacing w:val="33"/>
          <w:kern w:val="1"/>
          <w:lang w:eastAsia="zh-CN"/>
        </w:rPr>
        <w:t xml:space="preserve"> </w:t>
      </w:r>
      <w:r w:rsidRPr="009A4A86">
        <w:rPr>
          <w:rFonts w:ascii="Arial" w:eastAsia="Lucida Sans Unicode" w:hAnsi="Arial" w:cs="Arial"/>
          <w:color w:val="0F243E" w:themeColor="text2" w:themeShade="80"/>
          <w:spacing w:val="-1"/>
          <w:kern w:val="1"/>
          <w:lang w:eastAsia="zh-CN"/>
        </w:rPr>
        <w:t>określonym</w:t>
      </w:r>
      <w:r w:rsidRPr="009A4A86">
        <w:rPr>
          <w:rFonts w:ascii="Arial" w:eastAsia="Lucida Sans Unicode" w:hAnsi="Arial" w:cs="Arial"/>
          <w:color w:val="0F243E" w:themeColor="text2" w:themeShade="80"/>
          <w:spacing w:val="33"/>
          <w:kern w:val="1"/>
          <w:lang w:eastAsia="zh-CN"/>
        </w:rPr>
        <w:t xml:space="preserve"> </w:t>
      </w:r>
      <w:r w:rsidRPr="009A4A86">
        <w:rPr>
          <w:rFonts w:ascii="Arial" w:eastAsia="Lucida Sans Unicode" w:hAnsi="Arial" w:cs="Arial"/>
          <w:color w:val="0F243E" w:themeColor="text2" w:themeShade="80"/>
          <w:spacing w:val="-1"/>
          <w:kern w:val="1"/>
          <w:lang w:eastAsia="zh-CN"/>
        </w:rPr>
        <w:t>przez</w:t>
      </w:r>
      <w:r w:rsidRPr="009A4A86">
        <w:rPr>
          <w:rFonts w:ascii="Arial" w:eastAsia="Lucida Sans Unicode" w:hAnsi="Arial" w:cs="Arial"/>
          <w:color w:val="0F243E" w:themeColor="text2" w:themeShade="80"/>
          <w:spacing w:val="35"/>
          <w:kern w:val="1"/>
          <w:lang w:eastAsia="zh-CN"/>
        </w:rPr>
        <w:t xml:space="preserve"> </w:t>
      </w:r>
      <w:r w:rsidRPr="009A4A86">
        <w:rPr>
          <w:rFonts w:ascii="Arial" w:eastAsia="Lucida Sans Unicode" w:hAnsi="Arial" w:cs="Arial"/>
          <w:color w:val="0F243E" w:themeColor="text2" w:themeShade="80"/>
          <w:spacing w:val="-1"/>
          <w:kern w:val="1"/>
          <w:lang w:eastAsia="zh-CN"/>
        </w:rPr>
        <w:t>Zamawiającego,</w:t>
      </w:r>
      <w:r w:rsidRPr="009A4A86">
        <w:rPr>
          <w:rFonts w:ascii="Arial" w:eastAsia="Lucida Sans Unicode" w:hAnsi="Arial" w:cs="Arial"/>
          <w:color w:val="0F243E" w:themeColor="text2" w:themeShade="80"/>
          <w:spacing w:val="39"/>
          <w:w w:val="99"/>
          <w:kern w:val="1"/>
          <w:lang w:eastAsia="zh-CN"/>
        </w:rPr>
        <w:t xml:space="preserve"> </w:t>
      </w:r>
      <w:r w:rsidRPr="009A4A86">
        <w:rPr>
          <w:rFonts w:ascii="Arial" w:eastAsia="Lucida Sans Unicode" w:hAnsi="Arial" w:cs="Arial"/>
          <w:color w:val="0F243E" w:themeColor="text2" w:themeShade="80"/>
          <w:spacing w:val="-1"/>
          <w:kern w:val="1"/>
          <w:lang w:eastAsia="zh-CN"/>
        </w:rPr>
        <w:t>otwarcie</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ofert</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nastąpi</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niezwłocznie</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po</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usunięciu</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awarii.</w:t>
      </w:r>
    </w:p>
    <w:p w:rsidR="00741C86" w:rsidRPr="009A4A86" w:rsidRDefault="00741C86" w:rsidP="00901A08">
      <w:pPr>
        <w:widowControl w:val="0"/>
        <w:numPr>
          <w:ilvl w:val="0"/>
          <w:numId w:val="12"/>
        </w:numPr>
        <w:tabs>
          <w:tab w:val="left" w:pos="284"/>
          <w:tab w:val="left" w:pos="2153"/>
          <w:tab w:val="left" w:pos="3680"/>
          <w:tab w:val="left" w:pos="4012"/>
          <w:tab w:val="left" w:pos="5054"/>
          <w:tab w:val="left" w:pos="6105"/>
          <w:tab w:val="left" w:pos="7243"/>
          <w:tab w:val="left" w:pos="7980"/>
          <w:tab w:val="left" w:pos="8441"/>
        </w:tabs>
        <w:spacing w:after="0"/>
        <w:ind w:left="284" w:hanging="426"/>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w w:val="95"/>
          <w:kern w:val="1"/>
          <w:lang w:eastAsia="zh-CN"/>
        </w:rPr>
        <w:t>Zamawiający</w:t>
      </w:r>
      <w:r w:rsidRPr="009A4A86">
        <w:rPr>
          <w:rFonts w:ascii="Arial" w:eastAsia="Lucida Sans Unicode" w:hAnsi="Arial" w:cs="Arial"/>
          <w:color w:val="0F243E" w:themeColor="text2" w:themeShade="80"/>
          <w:spacing w:val="-1"/>
          <w:w w:val="95"/>
          <w:kern w:val="1"/>
          <w:lang w:eastAsia="zh-CN"/>
        </w:rPr>
        <w:tab/>
        <w:t>poinformuje</w:t>
      </w:r>
      <w:r w:rsidRPr="009A4A86">
        <w:rPr>
          <w:rFonts w:ascii="Arial" w:eastAsia="Lucida Sans Unicode" w:hAnsi="Arial" w:cs="Arial"/>
          <w:color w:val="0F243E" w:themeColor="text2" w:themeShade="80"/>
          <w:spacing w:val="-1"/>
          <w:w w:val="95"/>
          <w:kern w:val="1"/>
          <w:lang w:eastAsia="zh-CN"/>
        </w:rPr>
        <w:tab/>
      </w:r>
      <w:r w:rsidRPr="009A4A86">
        <w:rPr>
          <w:rFonts w:ascii="Arial" w:eastAsia="Lucida Sans Unicode" w:hAnsi="Arial" w:cs="Arial"/>
          <w:color w:val="0F243E" w:themeColor="text2" w:themeShade="80"/>
          <w:w w:val="95"/>
          <w:kern w:val="1"/>
          <w:lang w:eastAsia="zh-CN"/>
        </w:rPr>
        <w:t>o</w:t>
      </w:r>
      <w:r w:rsidRPr="009A4A86">
        <w:rPr>
          <w:rFonts w:ascii="Arial" w:eastAsia="Lucida Sans Unicode" w:hAnsi="Arial" w:cs="Arial"/>
          <w:color w:val="0F243E" w:themeColor="text2" w:themeShade="80"/>
          <w:w w:val="95"/>
          <w:kern w:val="1"/>
          <w:lang w:eastAsia="zh-CN"/>
        </w:rPr>
        <w:tab/>
      </w:r>
      <w:r w:rsidRPr="009A4A86">
        <w:rPr>
          <w:rFonts w:ascii="Arial" w:eastAsia="Lucida Sans Unicode" w:hAnsi="Arial" w:cs="Arial"/>
          <w:color w:val="0F243E" w:themeColor="text2" w:themeShade="80"/>
          <w:spacing w:val="-1"/>
          <w:w w:val="95"/>
          <w:kern w:val="1"/>
          <w:lang w:eastAsia="zh-CN"/>
        </w:rPr>
        <w:t>zmianie</w:t>
      </w:r>
      <w:r w:rsidRPr="009A4A86">
        <w:rPr>
          <w:rFonts w:ascii="Arial" w:eastAsia="Lucida Sans Unicode" w:hAnsi="Arial" w:cs="Arial"/>
          <w:color w:val="0F243E" w:themeColor="text2" w:themeShade="80"/>
          <w:spacing w:val="-1"/>
          <w:w w:val="95"/>
          <w:kern w:val="1"/>
          <w:lang w:eastAsia="zh-CN"/>
        </w:rPr>
        <w:tab/>
        <w:t>terminu</w:t>
      </w:r>
      <w:r w:rsidRPr="009A4A86">
        <w:rPr>
          <w:rFonts w:ascii="Arial" w:eastAsia="Lucida Sans Unicode" w:hAnsi="Arial" w:cs="Arial"/>
          <w:color w:val="0F243E" w:themeColor="text2" w:themeShade="80"/>
          <w:spacing w:val="-1"/>
          <w:w w:val="95"/>
          <w:kern w:val="1"/>
          <w:lang w:eastAsia="zh-CN"/>
        </w:rPr>
        <w:tab/>
        <w:t>otwarcia</w:t>
      </w:r>
      <w:r w:rsidRPr="009A4A86">
        <w:rPr>
          <w:rFonts w:ascii="Arial" w:eastAsia="Lucida Sans Unicode" w:hAnsi="Arial" w:cs="Arial"/>
          <w:color w:val="0F243E" w:themeColor="text2" w:themeShade="80"/>
          <w:spacing w:val="-1"/>
          <w:w w:val="95"/>
          <w:kern w:val="1"/>
          <w:lang w:eastAsia="zh-CN"/>
        </w:rPr>
        <w:tab/>
        <w:t>ofert</w:t>
      </w:r>
      <w:r w:rsidRPr="009A4A86">
        <w:rPr>
          <w:rFonts w:ascii="Arial" w:eastAsia="Lucida Sans Unicode" w:hAnsi="Arial" w:cs="Arial"/>
          <w:color w:val="0F243E" w:themeColor="text2" w:themeShade="80"/>
          <w:spacing w:val="-1"/>
          <w:w w:val="95"/>
          <w:kern w:val="1"/>
          <w:lang w:eastAsia="zh-CN"/>
        </w:rPr>
        <w:tab/>
      </w:r>
      <w:proofErr w:type="gramStart"/>
      <w:r w:rsidRPr="009A4A86">
        <w:rPr>
          <w:rFonts w:ascii="Arial" w:eastAsia="Lucida Sans Unicode" w:hAnsi="Arial" w:cs="Arial"/>
          <w:color w:val="0F243E" w:themeColor="text2" w:themeShade="80"/>
          <w:w w:val="95"/>
          <w:kern w:val="1"/>
          <w:lang w:eastAsia="zh-CN"/>
        </w:rPr>
        <w:t>na</w:t>
      </w:r>
      <w:r w:rsidR="00EE267D" w:rsidRPr="009A4A86">
        <w:rPr>
          <w:rFonts w:ascii="Arial" w:eastAsia="Lucida Sans Unicode" w:hAnsi="Arial" w:cs="Arial"/>
          <w:color w:val="0F243E" w:themeColor="text2" w:themeShade="80"/>
          <w:w w:val="95"/>
          <w:kern w:val="1"/>
          <w:lang w:eastAsia="zh-CN"/>
        </w:rPr>
        <w:t xml:space="preserve">  </w:t>
      </w:r>
      <w:r w:rsidRPr="009A4A86">
        <w:rPr>
          <w:rFonts w:ascii="Arial" w:eastAsia="Lucida Sans Unicode" w:hAnsi="Arial" w:cs="Arial"/>
          <w:color w:val="0F243E" w:themeColor="text2" w:themeShade="80"/>
          <w:spacing w:val="-1"/>
          <w:kern w:val="1"/>
          <w:lang w:eastAsia="zh-CN"/>
        </w:rPr>
        <w:t>stronie</w:t>
      </w:r>
      <w:proofErr w:type="gramEnd"/>
      <w:r w:rsidRPr="009A4A86">
        <w:rPr>
          <w:rFonts w:ascii="Arial" w:eastAsia="Lucida Sans Unicode" w:hAnsi="Arial" w:cs="Arial"/>
          <w:color w:val="0F243E" w:themeColor="text2" w:themeShade="80"/>
          <w:spacing w:val="51"/>
          <w:kern w:val="1"/>
          <w:lang w:eastAsia="zh-CN"/>
        </w:rPr>
        <w:t xml:space="preserve"> </w:t>
      </w:r>
      <w:r w:rsidRPr="009A4A86">
        <w:rPr>
          <w:rFonts w:ascii="Arial" w:eastAsia="Lucida Sans Unicode" w:hAnsi="Arial" w:cs="Arial"/>
          <w:color w:val="0F243E" w:themeColor="text2" w:themeShade="80"/>
          <w:spacing w:val="-1"/>
          <w:kern w:val="1"/>
          <w:lang w:eastAsia="zh-CN"/>
        </w:rPr>
        <w:t>internetowej</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prowadzonego</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postępowania.</w:t>
      </w:r>
    </w:p>
    <w:p w:rsidR="00741C86" w:rsidRPr="00A038DF" w:rsidRDefault="00741C86" w:rsidP="009A4A86">
      <w:pPr>
        <w:widowControl w:val="0"/>
        <w:tabs>
          <w:tab w:val="left" w:pos="369"/>
        </w:tabs>
        <w:spacing w:after="0"/>
        <w:ind w:left="368" w:right="113"/>
        <w:rPr>
          <w:rFonts w:ascii="Arial" w:eastAsia="Lucida Sans Unicode" w:hAnsi="Arial" w:cs="Arial"/>
          <w:color w:val="365F91" w:themeColor="accent1" w:themeShade="BF"/>
          <w:kern w:val="1"/>
          <w:lang w:eastAsia="zh-CN"/>
        </w:rPr>
      </w:pPr>
      <w:r w:rsidRPr="00741C86">
        <w:rPr>
          <w:rFonts w:ascii="Arial" w:eastAsia="Lucida Sans Unicode" w:hAnsi="Arial" w:cs="Arial"/>
          <w:kern w:val="1"/>
          <w:lang w:eastAsia="zh-CN"/>
        </w:rPr>
        <w:t xml:space="preserve"> </w:t>
      </w:r>
    </w:p>
    <w:p w:rsidR="00B32A70" w:rsidRDefault="00B32A70" w:rsidP="00741C86">
      <w:pPr>
        <w:autoSpaceDE w:val="0"/>
        <w:autoSpaceDN w:val="0"/>
        <w:adjustRightInd w:val="0"/>
        <w:spacing w:after="0" w:line="240" w:lineRule="auto"/>
        <w:ind w:left="1701" w:hanging="1701"/>
        <w:rPr>
          <w:rFonts w:ascii="Arial" w:eastAsia="Calibri" w:hAnsi="Arial" w:cs="Arial"/>
          <w:b/>
          <w:bCs/>
          <w:color w:val="365F91" w:themeColor="accent1" w:themeShade="BF"/>
          <w:lang w:eastAsia="pl-PL"/>
        </w:rPr>
      </w:pPr>
    </w:p>
    <w:p w:rsidR="00C51BAE" w:rsidRDefault="00741C86" w:rsidP="00741C86">
      <w:pPr>
        <w:autoSpaceDE w:val="0"/>
        <w:autoSpaceDN w:val="0"/>
        <w:adjustRightInd w:val="0"/>
        <w:spacing w:after="0" w:line="240" w:lineRule="auto"/>
        <w:ind w:left="1701" w:hanging="1701"/>
        <w:rPr>
          <w:rFonts w:ascii="Arial" w:eastAsia="Calibri" w:hAnsi="Arial" w:cs="Arial"/>
          <w:b/>
          <w:bCs/>
          <w:color w:val="365F91" w:themeColor="accent1" w:themeShade="BF"/>
          <w:lang w:eastAsia="pl-PL"/>
        </w:rPr>
      </w:pPr>
      <w:r w:rsidRPr="00A038DF">
        <w:rPr>
          <w:rFonts w:ascii="Arial" w:eastAsia="Calibri" w:hAnsi="Arial" w:cs="Arial"/>
          <w:b/>
          <w:bCs/>
          <w:color w:val="365F91" w:themeColor="accent1" w:themeShade="BF"/>
          <w:lang w:eastAsia="pl-PL"/>
        </w:rPr>
        <w:t>ROZDZIAŁ XV</w:t>
      </w:r>
      <w:r w:rsidR="00F136E8" w:rsidRPr="00A038DF">
        <w:rPr>
          <w:rFonts w:ascii="Arial" w:eastAsia="Calibri" w:hAnsi="Arial" w:cs="Arial"/>
          <w:b/>
          <w:bCs/>
          <w:color w:val="365F91" w:themeColor="accent1" w:themeShade="BF"/>
          <w:lang w:eastAsia="pl-PL"/>
        </w:rPr>
        <w:t>I</w:t>
      </w:r>
      <w:r w:rsidR="00C936B1" w:rsidRPr="00A038DF">
        <w:rPr>
          <w:rFonts w:ascii="Arial" w:eastAsia="Calibri" w:hAnsi="Arial" w:cs="Arial"/>
          <w:b/>
          <w:bCs/>
          <w:color w:val="365F91" w:themeColor="accent1" w:themeShade="BF"/>
          <w:lang w:eastAsia="pl-PL"/>
        </w:rPr>
        <w:t>I</w:t>
      </w:r>
      <w:r w:rsidRPr="00A038DF">
        <w:rPr>
          <w:rFonts w:ascii="Arial" w:eastAsia="Calibri" w:hAnsi="Arial" w:cs="Arial"/>
          <w:b/>
          <w:bCs/>
          <w:color w:val="365F91" w:themeColor="accent1" w:themeShade="BF"/>
          <w:lang w:eastAsia="pl-PL"/>
        </w:rPr>
        <w:t xml:space="preserve">:  </w:t>
      </w:r>
    </w:p>
    <w:p w:rsidR="00741C86" w:rsidRPr="00A038DF" w:rsidRDefault="00741C86" w:rsidP="00C51BAE">
      <w:pPr>
        <w:autoSpaceDE w:val="0"/>
        <w:autoSpaceDN w:val="0"/>
        <w:adjustRightInd w:val="0"/>
        <w:spacing w:after="120" w:line="240" w:lineRule="auto"/>
        <w:rPr>
          <w:rFonts w:ascii="Arial" w:eastAsia="Calibri" w:hAnsi="Arial" w:cs="Arial"/>
          <w:color w:val="0F243E" w:themeColor="text2" w:themeShade="80"/>
          <w:lang w:eastAsia="pl-PL"/>
        </w:rPr>
      </w:pPr>
      <w:r w:rsidRPr="00A038DF">
        <w:rPr>
          <w:rFonts w:ascii="Arial" w:eastAsia="Calibri" w:hAnsi="Arial" w:cs="Arial"/>
          <w:b/>
          <w:bCs/>
          <w:color w:val="365F91" w:themeColor="accent1" w:themeShade="BF"/>
          <w:lang w:eastAsia="pl-PL"/>
        </w:rPr>
        <w:t xml:space="preserve">ZASADY ZWRACANIA SIĘ WYKONAWCÓW O UDZIELENIE WYJAŚNIEŃ DO TREŚCI SWZ I UDZIELANIA PRZEZ ZAMAWIAJĄCEGO TYCH WYJAŚNIEŃ. </w:t>
      </w:r>
    </w:p>
    <w:p w:rsidR="00741C86" w:rsidRPr="00596F3C" w:rsidRDefault="00741C86" w:rsidP="00C51BAE">
      <w:pPr>
        <w:autoSpaceDE w:val="0"/>
        <w:autoSpaceDN w:val="0"/>
        <w:adjustRightInd w:val="0"/>
        <w:spacing w:after="120"/>
        <w:ind w:left="284" w:hanging="284"/>
        <w:jc w:val="both"/>
        <w:rPr>
          <w:rFonts w:ascii="Arial" w:eastAsia="Calibri" w:hAnsi="Arial" w:cs="Arial"/>
          <w:color w:val="0F243E" w:themeColor="text2" w:themeShade="80"/>
          <w:lang w:eastAsia="pl-PL"/>
        </w:rPr>
      </w:pPr>
      <w:r w:rsidRPr="00596F3C">
        <w:rPr>
          <w:rFonts w:ascii="Arial" w:eastAsia="Calibri" w:hAnsi="Arial" w:cs="Arial"/>
          <w:bCs/>
          <w:color w:val="0F243E" w:themeColor="text2" w:themeShade="80"/>
          <w:lang w:eastAsia="pl-PL"/>
        </w:rPr>
        <w:t>1.</w:t>
      </w:r>
      <w:r w:rsidRPr="00596F3C">
        <w:rPr>
          <w:rFonts w:ascii="Arial" w:eastAsia="Calibri" w:hAnsi="Arial" w:cs="Arial"/>
          <w:b/>
          <w:bCs/>
          <w:color w:val="0F243E" w:themeColor="text2" w:themeShade="80"/>
          <w:lang w:eastAsia="pl-PL"/>
        </w:rPr>
        <w:t xml:space="preserve"> </w:t>
      </w:r>
      <w:r w:rsidRPr="00596F3C">
        <w:rPr>
          <w:rFonts w:ascii="Arial" w:eastAsia="Calibri" w:hAnsi="Arial" w:cs="Arial"/>
          <w:color w:val="0F243E" w:themeColor="text2" w:themeShade="80"/>
          <w:lang w:eastAsia="pl-PL"/>
        </w:rPr>
        <w:t>Każdy uczestnik postępowania ma prawo zwrócić się do Zamawiającego o wyjaśnienie treści niniejszej SWZ. Zamawiający udzieli wyjaśnień niezwłocznie, jednak nie później niż 2 dni przed upływem terminu składania ofert, pod warunkiem, że wniosek o wyjaśnienie treści SWZ wpłynął nie później niż 4 dni przed upływem terminu składania ofert</w:t>
      </w:r>
      <w:r w:rsidR="00E531BD" w:rsidRPr="00596F3C">
        <w:rPr>
          <w:rFonts w:ascii="Arial" w:eastAsia="Calibri" w:hAnsi="Arial" w:cs="Arial"/>
          <w:color w:val="0F243E" w:themeColor="text2" w:themeShade="80"/>
          <w:lang w:eastAsia="pl-PL"/>
        </w:rPr>
        <w:t xml:space="preserve"> podlegającym negocjacjom.</w:t>
      </w:r>
    </w:p>
    <w:p w:rsidR="00741C86" w:rsidRPr="00596F3C" w:rsidRDefault="00741C86" w:rsidP="00741C86">
      <w:pPr>
        <w:autoSpaceDE w:val="0"/>
        <w:autoSpaceDN w:val="0"/>
        <w:adjustRightInd w:val="0"/>
        <w:spacing w:after="21"/>
        <w:ind w:left="284" w:hanging="284"/>
        <w:jc w:val="both"/>
        <w:rPr>
          <w:rFonts w:ascii="Arial" w:eastAsia="Calibri" w:hAnsi="Arial" w:cs="Arial"/>
          <w:color w:val="0F243E" w:themeColor="text2" w:themeShade="80"/>
          <w:lang w:eastAsia="pl-PL"/>
        </w:rPr>
      </w:pPr>
      <w:r w:rsidRPr="00596F3C">
        <w:rPr>
          <w:rFonts w:ascii="Arial" w:eastAsia="Calibri" w:hAnsi="Arial" w:cs="Arial"/>
          <w:bCs/>
          <w:color w:val="0F243E" w:themeColor="text2" w:themeShade="80"/>
          <w:lang w:eastAsia="pl-PL"/>
        </w:rPr>
        <w:t>2.</w:t>
      </w:r>
      <w:r w:rsidRPr="00596F3C">
        <w:rPr>
          <w:rFonts w:ascii="Arial" w:eastAsia="Calibri" w:hAnsi="Arial" w:cs="Arial"/>
          <w:b/>
          <w:bCs/>
          <w:color w:val="0F243E" w:themeColor="text2" w:themeShade="80"/>
          <w:lang w:eastAsia="pl-PL"/>
        </w:rPr>
        <w:t xml:space="preserve"> </w:t>
      </w:r>
      <w:r w:rsidRPr="00596F3C">
        <w:rPr>
          <w:rFonts w:ascii="Arial" w:eastAsia="Calibri" w:hAnsi="Arial" w:cs="Arial"/>
          <w:color w:val="0F243E" w:themeColor="text2" w:themeShade="80"/>
          <w:lang w:eastAsia="pl-PL"/>
        </w:rPr>
        <w:t xml:space="preserve">Jeżeli wniosek o wyjaśnienie treści SWZ wpłynął do Zamawiającego po upływie terminu składania wniosku, o którym mowa w pkt. 1, lub dotyczy udzielonych wyjaśnień, Zamawiający może udzielić wyjaśnień albo pozostawić wniosek bez rozpoznania. </w:t>
      </w:r>
    </w:p>
    <w:p w:rsidR="00741C86" w:rsidRPr="00596F3C" w:rsidRDefault="00741C86" w:rsidP="00741C86">
      <w:pPr>
        <w:autoSpaceDE w:val="0"/>
        <w:autoSpaceDN w:val="0"/>
        <w:adjustRightInd w:val="0"/>
        <w:spacing w:after="21"/>
        <w:ind w:left="284" w:hanging="284"/>
        <w:jc w:val="both"/>
        <w:rPr>
          <w:rFonts w:ascii="Arial" w:eastAsia="Calibri" w:hAnsi="Arial" w:cs="Arial"/>
          <w:color w:val="0F243E" w:themeColor="text2" w:themeShade="80"/>
          <w:lang w:eastAsia="pl-PL"/>
        </w:rPr>
      </w:pPr>
      <w:r w:rsidRPr="00596F3C">
        <w:rPr>
          <w:rFonts w:ascii="Arial" w:eastAsia="Calibri" w:hAnsi="Arial" w:cs="Arial"/>
          <w:bCs/>
          <w:color w:val="0F243E" w:themeColor="text2" w:themeShade="80"/>
          <w:lang w:eastAsia="pl-PL"/>
        </w:rPr>
        <w:t>3</w:t>
      </w:r>
      <w:r w:rsidRPr="00596F3C">
        <w:rPr>
          <w:rFonts w:ascii="Arial" w:eastAsia="Calibri" w:hAnsi="Arial" w:cs="Arial"/>
          <w:b/>
          <w:bCs/>
          <w:color w:val="0F243E" w:themeColor="text2" w:themeShade="80"/>
          <w:lang w:eastAsia="pl-PL"/>
        </w:rPr>
        <w:t xml:space="preserve">. </w:t>
      </w:r>
      <w:r w:rsidRPr="00596F3C">
        <w:rPr>
          <w:rFonts w:ascii="Arial" w:eastAsia="Calibri" w:hAnsi="Arial" w:cs="Arial"/>
          <w:color w:val="0F243E" w:themeColor="text2" w:themeShade="80"/>
          <w:lang w:eastAsia="pl-PL"/>
        </w:rPr>
        <w:t xml:space="preserve">Przedłużenie terminu składania ofert nie wpływa na bieg terminu składania wniosku, </w:t>
      </w:r>
      <w:r w:rsidRPr="00596F3C">
        <w:rPr>
          <w:rFonts w:ascii="Arial" w:eastAsia="Calibri" w:hAnsi="Arial" w:cs="Arial"/>
          <w:color w:val="0F243E" w:themeColor="text2" w:themeShade="80"/>
          <w:lang w:eastAsia="pl-PL"/>
        </w:rPr>
        <w:br/>
        <w:t xml:space="preserve">o którym mowa w pkt. 1. </w:t>
      </w:r>
    </w:p>
    <w:p w:rsidR="00741C86" w:rsidRPr="00596F3C" w:rsidRDefault="00741C86" w:rsidP="00741C86">
      <w:pPr>
        <w:autoSpaceDE w:val="0"/>
        <w:autoSpaceDN w:val="0"/>
        <w:adjustRightInd w:val="0"/>
        <w:spacing w:after="0"/>
        <w:ind w:left="284" w:hanging="284"/>
        <w:jc w:val="both"/>
        <w:rPr>
          <w:rFonts w:ascii="Arial" w:eastAsia="Calibri" w:hAnsi="Arial" w:cs="Arial"/>
          <w:color w:val="0F243E" w:themeColor="text2" w:themeShade="80"/>
          <w:lang w:eastAsia="pl-PL"/>
        </w:rPr>
      </w:pPr>
      <w:r w:rsidRPr="00596F3C">
        <w:rPr>
          <w:rFonts w:ascii="Arial" w:eastAsia="Calibri" w:hAnsi="Arial" w:cs="Arial"/>
          <w:bCs/>
          <w:color w:val="0F243E" w:themeColor="text2" w:themeShade="80"/>
          <w:lang w:eastAsia="pl-PL"/>
        </w:rPr>
        <w:t>4</w:t>
      </w:r>
      <w:r w:rsidRPr="00596F3C">
        <w:rPr>
          <w:rFonts w:ascii="Arial" w:eastAsia="Calibri" w:hAnsi="Arial" w:cs="Arial"/>
          <w:b/>
          <w:bCs/>
          <w:color w:val="0F243E" w:themeColor="text2" w:themeShade="80"/>
          <w:lang w:eastAsia="pl-PL"/>
        </w:rPr>
        <w:t xml:space="preserve">. </w:t>
      </w:r>
      <w:r w:rsidRPr="00596F3C">
        <w:rPr>
          <w:rFonts w:ascii="Arial" w:eastAsia="Calibri" w:hAnsi="Arial" w:cs="Arial"/>
          <w:color w:val="0F243E" w:themeColor="text2" w:themeShade="80"/>
          <w:lang w:eastAsia="pl-PL"/>
        </w:rPr>
        <w:t xml:space="preserve">Wykonawca zwraca się do Zamawiającego o udzielenie wyjaśnień treści SWZ za </w:t>
      </w:r>
      <w:proofErr w:type="gramStart"/>
      <w:r w:rsidRPr="00596F3C">
        <w:rPr>
          <w:rFonts w:ascii="Arial" w:eastAsia="Calibri" w:hAnsi="Arial" w:cs="Arial"/>
          <w:color w:val="0F243E" w:themeColor="text2" w:themeShade="80"/>
          <w:lang w:eastAsia="pl-PL"/>
        </w:rPr>
        <w:t>pośrednictwem  dedykowanego</w:t>
      </w:r>
      <w:proofErr w:type="gramEnd"/>
      <w:r w:rsidRPr="00596F3C">
        <w:rPr>
          <w:rFonts w:ascii="Arial" w:eastAsia="Calibri" w:hAnsi="Arial" w:cs="Arial"/>
          <w:color w:val="0F243E" w:themeColor="text2" w:themeShade="80"/>
          <w:lang w:eastAsia="pl-PL"/>
        </w:rPr>
        <w:t xml:space="preserve"> formularza: „Formularz do komunikacji” </w:t>
      </w:r>
      <w:r w:rsidR="00D51B29" w:rsidRPr="00596F3C">
        <w:rPr>
          <w:rFonts w:ascii="Arial" w:eastAsia="Calibri" w:hAnsi="Arial" w:cs="Arial"/>
          <w:color w:val="0F243E" w:themeColor="text2" w:themeShade="80"/>
          <w:lang w:eastAsia="pl-PL"/>
        </w:rPr>
        <w:t xml:space="preserve"> przy użyciu </w:t>
      </w:r>
      <w:proofErr w:type="spellStart"/>
      <w:r w:rsidRPr="00596F3C">
        <w:rPr>
          <w:rFonts w:ascii="Arial" w:eastAsia="Calibri" w:hAnsi="Arial" w:cs="Arial"/>
          <w:color w:val="0F243E" w:themeColor="text2" w:themeShade="80"/>
          <w:lang w:eastAsia="pl-PL"/>
        </w:rPr>
        <w:t>miniPortal</w:t>
      </w:r>
      <w:r w:rsidR="00D51B29" w:rsidRPr="00596F3C">
        <w:rPr>
          <w:rFonts w:ascii="Arial" w:eastAsia="Calibri" w:hAnsi="Arial" w:cs="Arial"/>
          <w:color w:val="0F243E" w:themeColor="text2" w:themeShade="80"/>
          <w:lang w:eastAsia="pl-PL"/>
        </w:rPr>
        <w:t>u</w:t>
      </w:r>
      <w:proofErr w:type="spellEnd"/>
      <w:r w:rsidR="00D51B29" w:rsidRPr="00596F3C">
        <w:rPr>
          <w:rFonts w:ascii="Arial" w:eastAsia="Calibri" w:hAnsi="Arial" w:cs="Arial"/>
          <w:color w:val="0F243E" w:themeColor="text2" w:themeShade="80"/>
          <w:lang w:eastAsia="pl-PL"/>
        </w:rPr>
        <w:t xml:space="preserve">  i  </w:t>
      </w:r>
      <w:proofErr w:type="spellStart"/>
      <w:r w:rsidR="00D51B29" w:rsidRPr="00596F3C">
        <w:rPr>
          <w:rFonts w:ascii="Arial" w:eastAsia="Calibri" w:hAnsi="Arial" w:cs="Arial"/>
          <w:color w:val="0F243E" w:themeColor="text2" w:themeShade="80"/>
          <w:lang w:eastAsia="pl-PL"/>
        </w:rPr>
        <w:t>ePUAPU</w:t>
      </w:r>
      <w:proofErr w:type="spellEnd"/>
      <w:r w:rsidR="00D51B29" w:rsidRPr="00596F3C">
        <w:rPr>
          <w:rFonts w:ascii="Arial" w:eastAsia="Calibri" w:hAnsi="Arial" w:cs="Arial"/>
          <w:color w:val="0F243E" w:themeColor="text2" w:themeShade="80"/>
          <w:lang w:eastAsia="pl-PL"/>
        </w:rPr>
        <w:t xml:space="preserve">.  </w:t>
      </w:r>
    </w:p>
    <w:p w:rsidR="00741C86" w:rsidRPr="00596F3C" w:rsidRDefault="00741C86" w:rsidP="00741C86">
      <w:pPr>
        <w:autoSpaceDE w:val="0"/>
        <w:autoSpaceDN w:val="0"/>
        <w:adjustRightInd w:val="0"/>
        <w:spacing w:after="0"/>
        <w:ind w:left="284" w:hanging="284"/>
        <w:jc w:val="both"/>
        <w:rPr>
          <w:rFonts w:ascii="Times New Roman" w:eastAsia="Times New Roman" w:hAnsi="Times New Roman" w:cs="Times New Roman"/>
          <w:color w:val="0F243E" w:themeColor="text2" w:themeShade="80"/>
          <w:sz w:val="24"/>
          <w:szCs w:val="24"/>
          <w:lang w:eastAsia="pl-PL"/>
        </w:rPr>
      </w:pPr>
      <w:r w:rsidRPr="00596F3C">
        <w:rPr>
          <w:rFonts w:ascii="Arial" w:eastAsia="Calibri" w:hAnsi="Arial" w:cs="Arial"/>
          <w:bCs/>
          <w:color w:val="0F243E" w:themeColor="text2" w:themeShade="80"/>
          <w:lang w:eastAsia="pl-PL"/>
        </w:rPr>
        <w:t>5.</w:t>
      </w:r>
      <w:r w:rsidRPr="00596F3C">
        <w:rPr>
          <w:rFonts w:ascii="Arial" w:eastAsia="Calibri" w:hAnsi="Arial" w:cs="Arial"/>
          <w:b/>
          <w:bCs/>
          <w:color w:val="0F243E" w:themeColor="text2" w:themeShade="80"/>
          <w:lang w:eastAsia="pl-PL"/>
        </w:rPr>
        <w:t xml:space="preserve"> </w:t>
      </w:r>
      <w:r w:rsidRPr="00596F3C">
        <w:rPr>
          <w:rFonts w:ascii="Arial" w:eastAsia="Calibri" w:hAnsi="Arial" w:cs="Arial"/>
          <w:color w:val="0F243E" w:themeColor="text2" w:themeShade="80"/>
          <w:lang w:eastAsia="pl-PL"/>
        </w:rPr>
        <w:t>Treść zapytań wraz z wyjaśnieniami Zamawiający przekaże Wykonawcom, bez ujawniania źródła zapytania oraz z</w:t>
      </w:r>
      <w:r w:rsidR="003F1366" w:rsidRPr="00596F3C">
        <w:rPr>
          <w:rFonts w:ascii="Arial" w:eastAsia="Calibri" w:hAnsi="Arial" w:cs="Arial"/>
          <w:color w:val="0F243E" w:themeColor="text2" w:themeShade="80"/>
          <w:lang w:eastAsia="pl-PL"/>
        </w:rPr>
        <w:t>amieści na stronie internetowej.</w:t>
      </w:r>
      <w:r w:rsidRPr="00596F3C">
        <w:rPr>
          <w:rFonts w:ascii="Arial" w:eastAsia="Calibri" w:hAnsi="Arial" w:cs="Arial"/>
          <w:color w:val="0F243E" w:themeColor="text2" w:themeShade="80"/>
          <w:lang w:eastAsia="pl-PL"/>
        </w:rPr>
        <w:t xml:space="preserve"> </w:t>
      </w:r>
      <w:r w:rsidRPr="00596F3C">
        <w:rPr>
          <w:rFonts w:ascii="Arial" w:eastAsia="Calibri" w:hAnsi="Arial" w:cs="Arial"/>
          <w:b/>
          <w:bCs/>
          <w:color w:val="0F243E" w:themeColor="text2" w:themeShade="80"/>
          <w:lang w:eastAsia="pl-PL"/>
        </w:rPr>
        <w:t xml:space="preserve"> </w:t>
      </w:r>
      <w:r w:rsidRPr="00596F3C">
        <w:rPr>
          <w:rFonts w:ascii="Times New Roman" w:eastAsia="Times New Roman" w:hAnsi="Times New Roman" w:cs="Times New Roman"/>
          <w:color w:val="0F243E" w:themeColor="text2" w:themeShade="80"/>
          <w:sz w:val="24"/>
          <w:szCs w:val="24"/>
          <w:lang w:eastAsia="pl-PL"/>
        </w:rPr>
        <w:t xml:space="preserve"> </w:t>
      </w:r>
    </w:p>
    <w:p w:rsidR="00C21499" w:rsidRPr="00A038DF" w:rsidRDefault="00C21499" w:rsidP="00741C86">
      <w:pPr>
        <w:autoSpaceDE w:val="0"/>
        <w:autoSpaceDN w:val="0"/>
        <w:adjustRightInd w:val="0"/>
        <w:spacing w:after="0"/>
        <w:ind w:left="284" w:hanging="284"/>
        <w:jc w:val="both"/>
        <w:rPr>
          <w:rFonts w:ascii="Arial" w:eastAsia="Calibri" w:hAnsi="Arial" w:cs="Arial"/>
          <w:color w:val="365F91" w:themeColor="accent1" w:themeShade="BF"/>
          <w:lang w:eastAsia="pl-PL"/>
        </w:rPr>
      </w:pPr>
    </w:p>
    <w:p w:rsidR="00741C86" w:rsidRPr="00A038DF" w:rsidRDefault="00741C86" w:rsidP="00050834">
      <w:pPr>
        <w:widowControl w:val="0"/>
        <w:spacing w:after="0"/>
        <w:ind w:right="159"/>
        <w:jc w:val="both"/>
        <w:rPr>
          <w:rFonts w:ascii="Arial" w:eastAsia="Lucida Sans Unicode" w:hAnsi="Arial" w:cs="Arial"/>
          <w:b/>
          <w:color w:val="365F91" w:themeColor="accent1" w:themeShade="BF"/>
          <w:spacing w:val="-1"/>
          <w:kern w:val="1"/>
          <w:lang w:eastAsia="zh-CN"/>
        </w:rPr>
      </w:pPr>
      <w:r w:rsidRPr="00A038DF">
        <w:rPr>
          <w:rFonts w:ascii="Arial" w:eastAsia="Lucida Sans Unicode" w:hAnsi="Arial" w:cs="Arial"/>
          <w:b/>
          <w:color w:val="365F91" w:themeColor="accent1" w:themeShade="BF"/>
          <w:spacing w:val="-1"/>
          <w:kern w:val="1"/>
          <w:lang w:eastAsia="zh-CN"/>
        </w:rPr>
        <w:t>ROZDZIAŁ XV</w:t>
      </w:r>
      <w:r w:rsidR="00F136E8" w:rsidRPr="00A038DF">
        <w:rPr>
          <w:rFonts w:ascii="Arial" w:eastAsia="Lucida Sans Unicode" w:hAnsi="Arial" w:cs="Arial"/>
          <w:b/>
          <w:color w:val="365F91" w:themeColor="accent1" w:themeShade="BF"/>
          <w:spacing w:val="-1"/>
          <w:kern w:val="1"/>
          <w:lang w:eastAsia="zh-CN"/>
        </w:rPr>
        <w:t>I</w:t>
      </w:r>
      <w:r w:rsidR="00DB7642" w:rsidRPr="00A038DF">
        <w:rPr>
          <w:rFonts w:ascii="Arial" w:eastAsia="Lucida Sans Unicode" w:hAnsi="Arial" w:cs="Arial"/>
          <w:b/>
          <w:color w:val="365F91" w:themeColor="accent1" w:themeShade="BF"/>
          <w:spacing w:val="-1"/>
          <w:kern w:val="1"/>
          <w:lang w:eastAsia="zh-CN"/>
        </w:rPr>
        <w:t>I</w:t>
      </w:r>
      <w:r w:rsidR="00C936B1" w:rsidRPr="00A038DF">
        <w:rPr>
          <w:rFonts w:ascii="Arial" w:eastAsia="Lucida Sans Unicode" w:hAnsi="Arial" w:cs="Arial"/>
          <w:b/>
          <w:color w:val="365F91" w:themeColor="accent1" w:themeShade="BF"/>
          <w:spacing w:val="-1"/>
          <w:kern w:val="1"/>
          <w:lang w:eastAsia="zh-CN"/>
        </w:rPr>
        <w:t>I</w:t>
      </w:r>
      <w:r w:rsidRPr="00A038DF">
        <w:rPr>
          <w:rFonts w:ascii="Arial" w:eastAsia="Lucida Sans Unicode" w:hAnsi="Arial" w:cs="Arial"/>
          <w:b/>
          <w:color w:val="365F91" w:themeColor="accent1" w:themeShade="BF"/>
          <w:spacing w:val="-1"/>
          <w:kern w:val="1"/>
          <w:lang w:eastAsia="zh-CN"/>
        </w:rPr>
        <w:t>: SPOSÓB OBLICZENIA CENY</w:t>
      </w:r>
    </w:p>
    <w:p w:rsidR="00741C86" w:rsidRPr="009A4A86" w:rsidRDefault="00741C86" w:rsidP="00050834">
      <w:pPr>
        <w:widowControl w:val="0"/>
        <w:numPr>
          <w:ilvl w:val="0"/>
          <w:numId w:val="13"/>
        </w:numPr>
        <w:tabs>
          <w:tab w:val="left" w:pos="284"/>
        </w:tabs>
        <w:spacing w:after="0"/>
        <w:ind w:left="284" w:right="108" w:hanging="284"/>
        <w:jc w:val="both"/>
        <w:rPr>
          <w:rFonts w:ascii="Arial" w:eastAsia="Lucida Sans Unicode" w:hAnsi="Arial" w:cs="Arial"/>
          <w:color w:val="0F243E" w:themeColor="text2" w:themeShade="80"/>
          <w:spacing w:val="-1"/>
          <w:kern w:val="1"/>
          <w:lang w:eastAsia="zh-CN"/>
        </w:rPr>
      </w:pPr>
      <w:r w:rsidRPr="009A4A86">
        <w:rPr>
          <w:rFonts w:ascii="Arial" w:eastAsia="Lucida Sans Unicode" w:hAnsi="Arial" w:cs="Arial"/>
          <w:color w:val="0F243E" w:themeColor="text2" w:themeShade="80"/>
          <w:spacing w:val="-1"/>
          <w:kern w:val="1"/>
          <w:lang w:eastAsia="zh-CN"/>
        </w:rPr>
        <w:t>Wykonawca</w:t>
      </w:r>
      <w:r w:rsidRPr="009A4A86">
        <w:rPr>
          <w:rFonts w:ascii="Arial" w:eastAsia="Lucida Sans Unicode" w:hAnsi="Arial" w:cs="Arial"/>
          <w:color w:val="0F243E" w:themeColor="text2" w:themeShade="80"/>
          <w:spacing w:val="37"/>
          <w:kern w:val="1"/>
          <w:lang w:eastAsia="zh-CN"/>
        </w:rPr>
        <w:t xml:space="preserve"> </w:t>
      </w:r>
      <w:r w:rsidRPr="009A4A86">
        <w:rPr>
          <w:rFonts w:ascii="Arial" w:eastAsia="Lucida Sans Unicode" w:hAnsi="Arial" w:cs="Arial"/>
          <w:color w:val="0F243E" w:themeColor="text2" w:themeShade="80"/>
          <w:spacing w:val="-1"/>
          <w:kern w:val="1"/>
          <w:lang w:eastAsia="zh-CN"/>
        </w:rPr>
        <w:t>poda</w:t>
      </w:r>
      <w:r w:rsidRPr="009A4A86">
        <w:rPr>
          <w:rFonts w:ascii="Arial" w:eastAsia="Lucida Sans Unicode" w:hAnsi="Arial" w:cs="Arial"/>
          <w:color w:val="0F243E" w:themeColor="text2" w:themeShade="80"/>
          <w:spacing w:val="38"/>
          <w:kern w:val="1"/>
          <w:lang w:eastAsia="zh-CN"/>
        </w:rPr>
        <w:t xml:space="preserve"> </w:t>
      </w:r>
      <w:r w:rsidRPr="009A4A86">
        <w:rPr>
          <w:rFonts w:ascii="Arial" w:eastAsia="Lucida Sans Unicode" w:hAnsi="Arial" w:cs="Arial"/>
          <w:color w:val="0F243E" w:themeColor="text2" w:themeShade="80"/>
          <w:kern w:val="1"/>
          <w:lang w:eastAsia="zh-CN"/>
        </w:rPr>
        <w:t>cenę</w:t>
      </w:r>
      <w:r w:rsidRPr="009A4A86">
        <w:rPr>
          <w:rFonts w:ascii="Arial" w:eastAsia="Lucida Sans Unicode" w:hAnsi="Arial" w:cs="Arial"/>
          <w:color w:val="0F243E" w:themeColor="text2" w:themeShade="80"/>
          <w:spacing w:val="37"/>
          <w:kern w:val="1"/>
          <w:lang w:eastAsia="zh-CN"/>
        </w:rPr>
        <w:t xml:space="preserve"> </w:t>
      </w:r>
      <w:r w:rsidRPr="009A4A86">
        <w:rPr>
          <w:rFonts w:ascii="Arial" w:eastAsia="Lucida Sans Unicode" w:hAnsi="Arial" w:cs="Arial"/>
          <w:color w:val="0F243E" w:themeColor="text2" w:themeShade="80"/>
          <w:kern w:val="1"/>
          <w:lang w:eastAsia="zh-CN"/>
        </w:rPr>
        <w:t>oferty</w:t>
      </w:r>
      <w:r w:rsidRPr="009A4A86">
        <w:rPr>
          <w:rFonts w:ascii="Arial" w:eastAsia="Lucida Sans Unicode" w:hAnsi="Arial" w:cs="Arial"/>
          <w:color w:val="0F243E" w:themeColor="text2" w:themeShade="80"/>
          <w:spacing w:val="35"/>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34"/>
          <w:kern w:val="1"/>
          <w:lang w:eastAsia="zh-CN"/>
        </w:rPr>
        <w:t xml:space="preserve"> </w:t>
      </w:r>
      <w:r w:rsidRPr="009A4A86">
        <w:rPr>
          <w:rFonts w:ascii="Arial" w:eastAsia="Lucida Sans Unicode" w:hAnsi="Arial" w:cs="Arial"/>
          <w:color w:val="0F243E" w:themeColor="text2" w:themeShade="80"/>
          <w:spacing w:val="-1"/>
          <w:kern w:val="1"/>
          <w:lang w:eastAsia="zh-CN"/>
        </w:rPr>
        <w:t>Formularzu</w:t>
      </w:r>
      <w:r w:rsidRPr="009A4A86">
        <w:rPr>
          <w:rFonts w:ascii="Arial" w:eastAsia="Lucida Sans Unicode" w:hAnsi="Arial" w:cs="Arial"/>
          <w:color w:val="0F243E" w:themeColor="text2" w:themeShade="80"/>
          <w:spacing w:val="38"/>
          <w:kern w:val="1"/>
          <w:lang w:eastAsia="zh-CN"/>
        </w:rPr>
        <w:t xml:space="preserve"> </w:t>
      </w:r>
      <w:r w:rsidRPr="009A4A86">
        <w:rPr>
          <w:rFonts w:ascii="Arial" w:eastAsia="Lucida Sans Unicode" w:hAnsi="Arial" w:cs="Arial"/>
          <w:color w:val="0F243E" w:themeColor="text2" w:themeShade="80"/>
          <w:spacing w:val="-1"/>
          <w:kern w:val="1"/>
          <w:lang w:eastAsia="zh-CN"/>
        </w:rPr>
        <w:t>Ofertowym</w:t>
      </w:r>
      <w:r w:rsidRPr="009A4A86">
        <w:rPr>
          <w:rFonts w:ascii="Arial" w:eastAsia="Lucida Sans Unicode" w:hAnsi="Arial" w:cs="Arial"/>
          <w:color w:val="0F243E" w:themeColor="text2" w:themeShade="80"/>
          <w:spacing w:val="36"/>
          <w:kern w:val="1"/>
          <w:lang w:eastAsia="zh-CN"/>
        </w:rPr>
        <w:t xml:space="preserve"> </w:t>
      </w:r>
      <w:r w:rsidRPr="009A4A86">
        <w:rPr>
          <w:rFonts w:ascii="Arial" w:eastAsia="Lucida Sans Unicode" w:hAnsi="Arial" w:cs="Arial"/>
          <w:color w:val="0F243E" w:themeColor="text2" w:themeShade="80"/>
          <w:kern w:val="1"/>
          <w:lang w:eastAsia="zh-CN"/>
        </w:rPr>
        <w:t>sporządzonym</w:t>
      </w:r>
      <w:r w:rsidRPr="009A4A86">
        <w:rPr>
          <w:rFonts w:ascii="Arial" w:eastAsia="Lucida Sans Unicode" w:hAnsi="Arial" w:cs="Arial"/>
          <w:color w:val="0F243E" w:themeColor="text2" w:themeShade="80"/>
          <w:spacing w:val="36"/>
          <w:kern w:val="1"/>
          <w:lang w:eastAsia="zh-CN"/>
        </w:rPr>
        <w:t xml:space="preserve"> </w:t>
      </w:r>
      <w:r w:rsidRPr="009A4A86">
        <w:rPr>
          <w:rFonts w:ascii="Arial" w:eastAsia="Lucida Sans Unicode" w:hAnsi="Arial" w:cs="Arial"/>
          <w:color w:val="0F243E" w:themeColor="text2" w:themeShade="80"/>
          <w:spacing w:val="-1"/>
          <w:kern w:val="1"/>
          <w:lang w:eastAsia="zh-CN"/>
        </w:rPr>
        <w:t>według</w:t>
      </w:r>
      <w:r w:rsidRPr="009A4A86">
        <w:rPr>
          <w:rFonts w:ascii="Arial" w:eastAsia="Lucida Sans Unicode" w:hAnsi="Arial" w:cs="Arial"/>
          <w:color w:val="0F243E" w:themeColor="text2" w:themeShade="80"/>
          <w:spacing w:val="43"/>
          <w:kern w:val="1"/>
          <w:lang w:eastAsia="zh-CN"/>
        </w:rPr>
        <w:t xml:space="preserve"> </w:t>
      </w:r>
      <w:r w:rsidRPr="009A4A86">
        <w:rPr>
          <w:rFonts w:ascii="Arial" w:eastAsia="Lucida Sans Unicode" w:hAnsi="Arial" w:cs="Arial"/>
          <w:color w:val="0F243E" w:themeColor="text2" w:themeShade="80"/>
          <w:kern w:val="1"/>
          <w:lang w:eastAsia="zh-CN"/>
        </w:rPr>
        <w:t>wzoru</w:t>
      </w:r>
      <w:r w:rsidRPr="009A4A86">
        <w:rPr>
          <w:rFonts w:ascii="Arial" w:eastAsia="Lucida Sans Unicode" w:hAnsi="Arial" w:cs="Arial"/>
          <w:color w:val="0F243E" w:themeColor="text2" w:themeShade="80"/>
          <w:spacing w:val="1"/>
          <w:kern w:val="1"/>
          <w:lang w:eastAsia="zh-CN"/>
        </w:rPr>
        <w:t xml:space="preserve"> </w:t>
      </w:r>
      <w:r w:rsidRPr="009A4A86">
        <w:rPr>
          <w:rFonts w:ascii="Arial" w:eastAsia="Lucida Sans Unicode" w:hAnsi="Arial" w:cs="Arial"/>
          <w:color w:val="0F243E" w:themeColor="text2" w:themeShade="80"/>
          <w:spacing w:val="-1"/>
          <w:kern w:val="1"/>
          <w:lang w:eastAsia="zh-CN"/>
        </w:rPr>
        <w:t>stanowiącego</w:t>
      </w:r>
      <w:r w:rsidRPr="009A4A86">
        <w:rPr>
          <w:rFonts w:ascii="Arial" w:eastAsia="Lucida Sans Unicode" w:hAnsi="Arial" w:cs="Arial"/>
          <w:color w:val="0F243E" w:themeColor="text2" w:themeShade="80"/>
          <w:spacing w:val="1"/>
          <w:kern w:val="1"/>
          <w:lang w:eastAsia="zh-CN"/>
        </w:rPr>
        <w:t xml:space="preserve"> </w:t>
      </w:r>
      <w:r w:rsidRPr="006A2268">
        <w:rPr>
          <w:rFonts w:ascii="Arial" w:eastAsia="Lucida Sans Unicode" w:hAnsi="Arial" w:cs="Arial"/>
          <w:b/>
          <w:color w:val="0F243E" w:themeColor="text2" w:themeShade="80"/>
          <w:spacing w:val="-1"/>
          <w:kern w:val="1"/>
          <w:lang w:eastAsia="zh-CN"/>
        </w:rPr>
        <w:t xml:space="preserve">Załącznik </w:t>
      </w:r>
      <w:r w:rsidRPr="006A2268">
        <w:rPr>
          <w:rFonts w:ascii="Arial" w:eastAsia="Lucida Sans Unicode" w:hAnsi="Arial" w:cs="Arial"/>
          <w:b/>
          <w:color w:val="0F243E" w:themeColor="text2" w:themeShade="80"/>
          <w:kern w:val="1"/>
          <w:lang w:eastAsia="zh-CN"/>
        </w:rPr>
        <w:t>Nr</w:t>
      </w:r>
      <w:r w:rsidRPr="006A2268">
        <w:rPr>
          <w:rFonts w:ascii="Arial" w:eastAsia="Lucida Sans Unicode" w:hAnsi="Arial" w:cs="Arial"/>
          <w:b/>
          <w:color w:val="0F243E" w:themeColor="text2" w:themeShade="80"/>
          <w:spacing w:val="1"/>
          <w:kern w:val="1"/>
          <w:lang w:eastAsia="zh-CN"/>
        </w:rPr>
        <w:t xml:space="preserve"> </w:t>
      </w:r>
      <w:r w:rsidR="006A2268" w:rsidRPr="006A2268">
        <w:rPr>
          <w:rFonts w:ascii="Arial" w:eastAsia="Lucida Sans Unicode" w:hAnsi="Arial" w:cs="Arial"/>
          <w:b/>
          <w:color w:val="0F243E" w:themeColor="text2" w:themeShade="80"/>
          <w:kern w:val="1"/>
          <w:lang w:eastAsia="zh-CN"/>
        </w:rPr>
        <w:t>2</w:t>
      </w:r>
      <w:r w:rsidRPr="009A4A86">
        <w:rPr>
          <w:rFonts w:ascii="Arial" w:eastAsia="Lucida Sans Unicode" w:hAnsi="Arial" w:cs="Arial"/>
          <w:color w:val="0F243E" w:themeColor="text2" w:themeShade="80"/>
          <w:spacing w:val="-1"/>
          <w:kern w:val="1"/>
          <w:lang w:eastAsia="zh-CN"/>
        </w:rPr>
        <w:t xml:space="preserve"> </w:t>
      </w:r>
      <w:r w:rsidRPr="009A4A86">
        <w:rPr>
          <w:rFonts w:ascii="Arial" w:eastAsia="Lucida Sans Unicode" w:hAnsi="Arial" w:cs="Arial"/>
          <w:color w:val="0F243E" w:themeColor="text2" w:themeShade="80"/>
          <w:kern w:val="1"/>
          <w:lang w:eastAsia="zh-CN"/>
        </w:rPr>
        <w:t>do</w:t>
      </w:r>
      <w:r w:rsidRPr="009A4A86">
        <w:rPr>
          <w:rFonts w:ascii="Arial" w:eastAsia="Lucida Sans Unicode" w:hAnsi="Arial" w:cs="Arial"/>
          <w:color w:val="0F243E" w:themeColor="text2" w:themeShade="80"/>
          <w:spacing w:val="1"/>
          <w:kern w:val="1"/>
          <w:lang w:eastAsia="zh-CN"/>
        </w:rPr>
        <w:t xml:space="preserve"> </w:t>
      </w:r>
      <w:r w:rsidRPr="009A4A86">
        <w:rPr>
          <w:rFonts w:ascii="Arial" w:eastAsia="Lucida Sans Unicode" w:hAnsi="Arial" w:cs="Arial"/>
          <w:color w:val="0F243E" w:themeColor="text2" w:themeShade="80"/>
          <w:spacing w:val="-1"/>
          <w:kern w:val="1"/>
          <w:lang w:eastAsia="zh-CN"/>
        </w:rPr>
        <w:t>SWZ</w:t>
      </w:r>
      <w:r w:rsidR="00D75589">
        <w:rPr>
          <w:rFonts w:ascii="Arial" w:eastAsia="Lucida Sans Unicode" w:hAnsi="Arial" w:cs="Arial"/>
          <w:color w:val="0F243E" w:themeColor="text2" w:themeShade="80"/>
          <w:spacing w:val="-1"/>
          <w:kern w:val="1"/>
          <w:lang w:eastAsia="zh-CN"/>
        </w:rPr>
        <w:t xml:space="preserve"> </w:t>
      </w:r>
      <w:r w:rsidR="00D75589" w:rsidRPr="00FF347E">
        <w:rPr>
          <w:rFonts w:ascii="Arial" w:eastAsia="Calibri" w:hAnsi="Arial" w:cs="Arial"/>
          <w:color w:val="0F243E"/>
        </w:rPr>
        <w:t>łącznej ceny ofertowej brutto za realizację przedmiotu zamówienia</w:t>
      </w:r>
      <w:r w:rsidR="00D75589">
        <w:rPr>
          <w:rFonts w:ascii="Arial" w:eastAsia="Lucida Sans Unicode" w:hAnsi="Arial" w:cs="Arial"/>
          <w:color w:val="0F243E" w:themeColor="text2" w:themeShade="80"/>
          <w:spacing w:val="-1"/>
          <w:kern w:val="1"/>
          <w:lang w:eastAsia="zh-CN"/>
        </w:rPr>
        <w:t>.</w:t>
      </w:r>
      <w:r w:rsidR="00C21499" w:rsidRPr="009A4A86">
        <w:rPr>
          <w:rFonts w:ascii="Arial" w:eastAsia="Lucida Sans Unicode" w:hAnsi="Arial" w:cs="Arial"/>
          <w:color w:val="0F243E" w:themeColor="text2" w:themeShade="80"/>
          <w:spacing w:val="-1"/>
          <w:kern w:val="1"/>
          <w:lang w:eastAsia="zh-CN"/>
        </w:rPr>
        <w:t xml:space="preserve"> </w:t>
      </w:r>
      <w:r w:rsidR="00C21499" w:rsidRPr="009A4A86">
        <w:rPr>
          <w:rFonts w:ascii="Arial" w:eastAsia="Lucida Sans Unicode" w:hAnsi="Arial" w:cs="Arial"/>
          <w:b/>
          <w:color w:val="0F243E" w:themeColor="text2" w:themeShade="80"/>
          <w:spacing w:val="-1"/>
          <w:kern w:val="1"/>
          <w:lang w:eastAsia="zh-CN"/>
        </w:rPr>
        <w:t>Wiążącą dla Z</w:t>
      </w:r>
      <w:r w:rsidR="00AA0BED">
        <w:rPr>
          <w:rFonts w:ascii="Arial" w:eastAsia="Lucida Sans Unicode" w:hAnsi="Arial" w:cs="Arial"/>
          <w:b/>
          <w:color w:val="0F243E" w:themeColor="text2" w:themeShade="80"/>
          <w:spacing w:val="-1"/>
          <w:kern w:val="1"/>
          <w:lang w:eastAsia="zh-CN"/>
        </w:rPr>
        <w:t>a</w:t>
      </w:r>
      <w:r w:rsidR="00C21499" w:rsidRPr="009A4A86">
        <w:rPr>
          <w:rFonts w:ascii="Arial" w:eastAsia="Lucida Sans Unicode" w:hAnsi="Arial" w:cs="Arial"/>
          <w:b/>
          <w:color w:val="0F243E" w:themeColor="text2" w:themeShade="80"/>
          <w:spacing w:val="-1"/>
          <w:kern w:val="1"/>
          <w:lang w:eastAsia="zh-CN"/>
        </w:rPr>
        <w:t>mawiającego będzie cena podana słownie.</w:t>
      </w:r>
    </w:p>
    <w:p w:rsidR="00741C86" w:rsidRPr="009A4A86" w:rsidRDefault="00741C86" w:rsidP="00901A08">
      <w:pPr>
        <w:widowControl w:val="0"/>
        <w:numPr>
          <w:ilvl w:val="0"/>
          <w:numId w:val="13"/>
        </w:numPr>
        <w:tabs>
          <w:tab w:val="left" w:pos="284"/>
        </w:tabs>
        <w:spacing w:after="0"/>
        <w:ind w:left="284" w:right="108" w:hanging="284"/>
        <w:jc w:val="both"/>
        <w:rPr>
          <w:rFonts w:ascii="Arial" w:eastAsia="Lucida Sans Unicode" w:hAnsi="Arial" w:cs="Arial"/>
          <w:color w:val="0F243E" w:themeColor="text2" w:themeShade="80"/>
          <w:kern w:val="1"/>
          <w:lang w:eastAsia="zh-CN"/>
        </w:rPr>
      </w:pPr>
      <w:r w:rsidRPr="009A4A86">
        <w:rPr>
          <w:rFonts w:ascii="Arial" w:eastAsia="Calibri" w:hAnsi="Arial" w:cs="Arial"/>
          <w:color w:val="0F243E" w:themeColor="text2" w:themeShade="80"/>
          <w:kern w:val="1"/>
          <w:lang w:val="x-none" w:eastAsia="zh-CN"/>
        </w:rPr>
        <w:t>Łączna cena ofertowa brutto musi uwzględniać wszystkie koszty związane z realizacją przedmiotu zamówienia zgodnie z opisem przedmiotu zamówienia oraz wzorem umowy określonym w niniejszej SWZ</w:t>
      </w:r>
      <w:r w:rsidRPr="009A4A86">
        <w:rPr>
          <w:rFonts w:ascii="Arial" w:eastAsia="Calibri" w:hAnsi="Arial" w:cs="Arial"/>
          <w:color w:val="0F243E" w:themeColor="text2" w:themeShade="80"/>
          <w:kern w:val="1"/>
          <w:lang w:eastAsia="zh-CN"/>
        </w:rPr>
        <w:t>.</w:t>
      </w:r>
    </w:p>
    <w:p w:rsidR="00741C86" w:rsidRPr="009A4A86" w:rsidRDefault="00741C86" w:rsidP="00901A08">
      <w:pPr>
        <w:widowControl w:val="0"/>
        <w:numPr>
          <w:ilvl w:val="0"/>
          <w:numId w:val="13"/>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kern w:val="1"/>
          <w:lang w:eastAsia="zh-CN"/>
        </w:rPr>
        <w:t>Cena</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musi</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2"/>
          <w:kern w:val="1"/>
          <w:lang w:eastAsia="zh-CN"/>
        </w:rPr>
        <w:t>być</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wyrażona</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złotych</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polskich</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(PLN),</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kern w:val="1"/>
          <w:lang w:eastAsia="zh-CN"/>
        </w:rPr>
        <w:t>z</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dokładnością</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nie</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większą</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niż</w:t>
      </w:r>
      <w:r w:rsidRPr="009A4A86">
        <w:rPr>
          <w:rFonts w:ascii="Arial" w:eastAsia="Lucida Sans Unicode" w:hAnsi="Arial" w:cs="Arial"/>
          <w:color w:val="0F243E" w:themeColor="text2" w:themeShade="80"/>
          <w:spacing w:val="79"/>
          <w:kern w:val="1"/>
          <w:lang w:eastAsia="zh-CN"/>
        </w:rPr>
        <w:t xml:space="preserve"> </w:t>
      </w:r>
      <w:r w:rsidRPr="009A4A86">
        <w:rPr>
          <w:rFonts w:ascii="Arial" w:eastAsia="Lucida Sans Unicode" w:hAnsi="Arial" w:cs="Arial"/>
          <w:color w:val="0F243E" w:themeColor="text2" w:themeShade="80"/>
          <w:spacing w:val="-1"/>
          <w:kern w:val="1"/>
          <w:lang w:eastAsia="zh-CN"/>
        </w:rPr>
        <w:t>dwa</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 xml:space="preserve">miejsca </w:t>
      </w:r>
      <w:r w:rsidRPr="009A4A86">
        <w:rPr>
          <w:rFonts w:ascii="Arial" w:eastAsia="Lucida Sans Unicode" w:hAnsi="Arial" w:cs="Arial"/>
          <w:color w:val="0F243E" w:themeColor="text2" w:themeShade="80"/>
          <w:kern w:val="1"/>
          <w:lang w:eastAsia="zh-CN"/>
        </w:rPr>
        <w:t>po</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 xml:space="preserve">przecinku </w:t>
      </w:r>
      <w:r w:rsidRPr="009A4A86">
        <w:rPr>
          <w:rFonts w:ascii="Arial" w:eastAsia="Calibri" w:hAnsi="Arial" w:cs="Arial"/>
          <w:color w:val="0F243E" w:themeColor="text2" w:themeShade="80"/>
          <w:kern w:val="1"/>
          <w:lang w:val="x-none" w:eastAsia="zh-CN"/>
        </w:rPr>
        <w:t xml:space="preserve">(zasada zaokrąglenia – poniżej 5 należy końcówkę pominąć, powyżej i równe 5 należy </w:t>
      </w:r>
      <w:proofErr w:type="gramStart"/>
      <w:r w:rsidRPr="009A4A86">
        <w:rPr>
          <w:rFonts w:ascii="Arial" w:eastAsia="Calibri" w:hAnsi="Arial" w:cs="Arial"/>
          <w:color w:val="0F243E" w:themeColor="text2" w:themeShade="80"/>
          <w:kern w:val="1"/>
          <w:lang w:val="x-none" w:eastAsia="zh-CN"/>
        </w:rPr>
        <w:t>zaokrąglić</w:t>
      </w:r>
      <w:proofErr w:type="gramEnd"/>
      <w:r w:rsidRPr="009A4A86">
        <w:rPr>
          <w:rFonts w:ascii="Arial" w:eastAsia="Calibri" w:hAnsi="Arial" w:cs="Arial"/>
          <w:color w:val="0F243E" w:themeColor="text2" w:themeShade="80"/>
          <w:kern w:val="1"/>
          <w:lang w:val="x-none" w:eastAsia="zh-CN"/>
        </w:rPr>
        <w:t xml:space="preserve"> w górę).</w:t>
      </w:r>
    </w:p>
    <w:p w:rsidR="00741C86" w:rsidRPr="009A4A86" w:rsidRDefault="00741C86" w:rsidP="00901A08">
      <w:pPr>
        <w:widowControl w:val="0"/>
        <w:numPr>
          <w:ilvl w:val="0"/>
          <w:numId w:val="13"/>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Wykonawca</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poda</w:t>
      </w:r>
      <w:r w:rsidRPr="009A4A86">
        <w:rPr>
          <w:rFonts w:ascii="Arial" w:eastAsia="Lucida Sans Unicode" w:hAnsi="Arial" w:cs="Arial"/>
          <w:color w:val="0F243E" w:themeColor="text2" w:themeShade="80"/>
          <w:spacing w:val="19"/>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16"/>
          <w:kern w:val="1"/>
          <w:lang w:eastAsia="zh-CN"/>
        </w:rPr>
        <w:t xml:space="preserve"> </w:t>
      </w:r>
      <w:r w:rsidRPr="009A4A86">
        <w:rPr>
          <w:rFonts w:ascii="Arial" w:eastAsia="Lucida Sans Unicode" w:hAnsi="Arial" w:cs="Arial"/>
          <w:color w:val="0F243E" w:themeColor="text2" w:themeShade="80"/>
          <w:spacing w:val="-1"/>
          <w:kern w:val="1"/>
          <w:lang w:eastAsia="zh-CN"/>
        </w:rPr>
        <w:t>Formularzu</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Ofertowym</w:t>
      </w:r>
      <w:r w:rsidRPr="009A4A86">
        <w:rPr>
          <w:rFonts w:ascii="Arial" w:eastAsia="Lucida Sans Unicode" w:hAnsi="Arial" w:cs="Arial"/>
          <w:color w:val="0F243E" w:themeColor="text2" w:themeShade="80"/>
          <w:spacing w:val="17"/>
          <w:kern w:val="1"/>
          <w:lang w:eastAsia="zh-CN"/>
        </w:rPr>
        <w:t xml:space="preserve"> </w:t>
      </w:r>
      <w:r w:rsidRPr="009A4A86">
        <w:rPr>
          <w:rFonts w:ascii="Arial" w:eastAsia="Lucida Sans Unicode" w:hAnsi="Arial" w:cs="Arial"/>
          <w:color w:val="0F243E" w:themeColor="text2" w:themeShade="80"/>
          <w:spacing w:val="-1"/>
          <w:kern w:val="1"/>
          <w:lang w:eastAsia="zh-CN"/>
        </w:rPr>
        <w:t>stawkę</w:t>
      </w:r>
      <w:r w:rsidRPr="009A4A86">
        <w:rPr>
          <w:rFonts w:ascii="Arial" w:eastAsia="Lucida Sans Unicode" w:hAnsi="Arial" w:cs="Arial"/>
          <w:color w:val="0F243E" w:themeColor="text2" w:themeShade="80"/>
          <w:spacing w:val="19"/>
          <w:kern w:val="1"/>
          <w:lang w:eastAsia="zh-CN"/>
        </w:rPr>
        <w:t xml:space="preserve"> </w:t>
      </w:r>
      <w:r w:rsidRPr="009A4A86">
        <w:rPr>
          <w:rFonts w:ascii="Arial" w:eastAsia="Lucida Sans Unicode" w:hAnsi="Arial" w:cs="Arial"/>
          <w:color w:val="0F243E" w:themeColor="text2" w:themeShade="80"/>
          <w:spacing w:val="-1"/>
          <w:kern w:val="1"/>
          <w:lang w:eastAsia="zh-CN"/>
        </w:rPr>
        <w:t>podatku</w:t>
      </w:r>
      <w:r w:rsidRPr="009A4A86">
        <w:rPr>
          <w:rFonts w:ascii="Arial" w:eastAsia="Lucida Sans Unicode" w:hAnsi="Arial" w:cs="Arial"/>
          <w:color w:val="0F243E" w:themeColor="text2" w:themeShade="80"/>
          <w:spacing w:val="19"/>
          <w:kern w:val="1"/>
          <w:lang w:eastAsia="zh-CN"/>
        </w:rPr>
        <w:t xml:space="preserve"> </w:t>
      </w:r>
      <w:r w:rsidRPr="009A4A86">
        <w:rPr>
          <w:rFonts w:ascii="Arial" w:eastAsia="Lucida Sans Unicode" w:hAnsi="Arial" w:cs="Arial"/>
          <w:color w:val="0F243E" w:themeColor="text2" w:themeShade="80"/>
          <w:spacing w:val="-1"/>
          <w:kern w:val="1"/>
          <w:lang w:eastAsia="zh-CN"/>
        </w:rPr>
        <w:t>od</w:t>
      </w:r>
      <w:r w:rsidRPr="009A4A86">
        <w:rPr>
          <w:rFonts w:ascii="Arial" w:eastAsia="Lucida Sans Unicode" w:hAnsi="Arial" w:cs="Arial"/>
          <w:color w:val="0F243E" w:themeColor="text2" w:themeShade="80"/>
          <w:spacing w:val="17"/>
          <w:kern w:val="1"/>
          <w:lang w:eastAsia="zh-CN"/>
        </w:rPr>
        <w:t xml:space="preserve"> </w:t>
      </w:r>
      <w:r w:rsidRPr="009A4A86">
        <w:rPr>
          <w:rFonts w:ascii="Arial" w:eastAsia="Lucida Sans Unicode" w:hAnsi="Arial" w:cs="Arial"/>
          <w:color w:val="0F243E" w:themeColor="text2" w:themeShade="80"/>
          <w:spacing w:val="-1"/>
          <w:kern w:val="1"/>
          <w:lang w:eastAsia="zh-CN"/>
        </w:rPr>
        <w:t>towarów</w:t>
      </w:r>
      <w:r w:rsidRPr="009A4A86">
        <w:rPr>
          <w:rFonts w:ascii="Arial" w:eastAsia="Lucida Sans Unicode" w:hAnsi="Arial" w:cs="Arial"/>
          <w:color w:val="0F243E" w:themeColor="text2" w:themeShade="80"/>
          <w:spacing w:val="16"/>
          <w:kern w:val="1"/>
          <w:lang w:eastAsia="zh-CN"/>
        </w:rPr>
        <w:t xml:space="preserve"> </w:t>
      </w:r>
      <w:r w:rsidRPr="009A4A86">
        <w:rPr>
          <w:rFonts w:ascii="Arial" w:eastAsia="Lucida Sans Unicode" w:hAnsi="Arial" w:cs="Arial"/>
          <w:color w:val="0F243E" w:themeColor="text2" w:themeShade="80"/>
          <w:kern w:val="1"/>
          <w:lang w:eastAsia="zh-CN"/>
        </w:rPr>
        <w:t>i</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usług</w:t>
      </w:r>
      <w:r w:rsidRPr="009A4A86">
        <w:rPr>
          <w:rFonts w:ascii="Arial" w:eastAsia="Lucida Sans Unicode" w:hAnsi="Arial" w:cs="Arial"/>
          <w:color w:val="0F243E" w:themeColor="text2" w:themeShade="80"/>
          <w:spacing w:val="61"/>
          <w:kern w:val="1"/>
          <w:lang w:eastAsia="zh-CN"/>
        </w:rPr>
        <w:t xml:space="preserve"> </w:t>
      </w:r>
      <w:r w:rsidRPr="009A4A86">
        <w:rPr>
          <w:rFonts w:ascii="Arial" w:eastAsia="Lucida Sans Unicode" w:hAnsi="Arial" w:cs="Arial"/>
          <w:color w:val="0F243E" w:themeColor="text2" w:themeShade="80"/>
          <w:kern w:val="1"/>
          <w:lang w:eastAsia="zh-CN"/>
        </w:rPr>
        <w:t>(VAT)</w:t>
      </w:r>
      <w:r w:rsidRPr="009A4A86">
        <w:rPr>
          <w:rFonts w:ascii="Arial" w:eastAsia="Lucida Sans Unicode" w:hAnsi="Arial" w:cs="Arial"/>
          <w:color w:val="0F243E" w:themeColor="text2" w:themeShade="80"/>
          <w:spacing w:val="24"/>
          <w:kern w:val="1"/>
          <w:lang w:eastAsia="zh-CN"/>
        </w:rPr>
        <w:t xml:space="preserve"> </w:t>
      </w:r>
      <w:r w:rsidRPr="009A4A86">
        <w:rPr>
          <w:rFonts w:ascii="Arial" w:eastAsia="Lucida Sans Unicode" w:hAnsi="Arial" w:cs="Arial"/>
          <w:color w:val="0F243E" w:themeColor="text2" w:themeShade="80"/>
          <w:spacing w:val="-1"/>
          <w:kern w:val="1"/>
          <w:lang w:eastAsia="zh-CN"/>
        </w:rPr>
        <w:t>właściwą</w:t>
      </w:r>
      <w:r w:rsidRPr="009A4A86">
        <w:rPr>
          <w:rFonts w:ascii="Arial" w:eastAsia="Lucida Sans Unicode" w:hAnsi="Arial" w:cs="Arial"/>
          <w:color w:val="0F243E" w:themeColor="text2" w:themeShade="80"/>
          <w:spacing w:val="25"/>
          <w:kern w:val="1"/>
          <w:lang w:eastAsia="zh-CN"/>
        </w:rPr>
        <w:t xml:space="preserve"> </w:t>
      </w:r>
      <w:r w:rsidRPr="009A4A86">
        <w:rPr>
          <w:rFonts w:ascii="Arial" w:eastAsia="Lucida Sans Unicode" w:hAnsi="Arial" w:cs="Arial"/>
          <w:color w:val="0F243E" w:themeColor="text2" w:themeShade="80"/>
          <w:spacing w:val="-1"/>
          <w:kern w:val="1"/>
          <w:lang w:eastAsia="zh-CN"/>
        </w:rPr>
        <w:t>dla</w:t>
      </w:r>
      <w:r w:rsidRPr="009A4A86">
        <w:rPr>
          <w:rFonts w:ascii="Arial" w:eastAsia="Lucida Sans Unicode" w:hAnsi="Arial" w:cs="Arial"/>
          <w:color w:val="0F243E" w:themeColor="text2" w:themeShade="80"/>
          <w:spacing w:val="26"/>
          <w:kern w:val="1"/>
          <w:lang w:eastAsia="zh-CN"/>
        </w:rPr>
        <w:t xml:space="preserve"> </w:t>
      </w:r>
      <w:r w:rsidRPr="009A4A86">
        <w:rPr>
          <w:rFonts w:ascii="Arial" w:eastAsia="Lucida Sans Unicode" w:hAnsi="Arial" w:cs="Arial"/>
          <w:color w:val="0F243E" w:themeColor="text2" w:themeShade="80"/>
          <w:spacing w:val="-1"/>
          <w:kern w:val="1"/>
          <w:lang w:eastAsia="zh-CN"/>
        </w:rPr>
        <w:t>przedmiotu</w:t>
      </w:r>
      <w:r w:rsidRPr="009A4A86">
        <w:rPr>
          <w:rFonts w:ascii="Arial" w:eastAsia="Lucida Sans Unicode" w:hAnsi="Arial" w:cs="Arial"/>
          <w:color w:val="0F243E" w:themeColor="text2" w:themeShade="80"/>
          <w:spacing w:val="26"/>
          <w:kern w:val="1"/>
          <w:lang w:eastAsia="zh-CN"/>
        </w:rPr>
        <w:t xml:space="preserve"> </w:t>
      </w:r>
      <w:r w:rsidRPr="009A4A86">
        <w:rPr>
          <w:rFonts w:ascii="Arial" w:eastAsia="Lucida Sans Unicode" w:hAnsi="Arial" w:cs="Arial"/>
          <w:color w:val="0F243E" w:themeColor="text2" w:themeShade="80"/>
          <w:spacing w:val="-1"/>
          <w:kern w:val="1"/>
          <w:lang w:eastAsia="zh-CN"/>
        </w:rPr>
        <w:t>zamówienia,</w:t>
      </w:r>
      <w:r w:rsidRPr="009A4A86">
        <w:rPr>
          <w:rFonts w:ascii="Arial" w:eastAsia="Lucida Sans Unicode" w:hAnsi="Arial" w:cs="Arial"/>
          <w:color w:val="0F243E" w:themeColor="text2" w:themeShade="80"/>
          <w:spacing w:val="25"/>
          <w:kern w:val="1"/>
          <w:lang w:eastAsia="zh-CN"/>
        </w:rPr>
        <w:t xml:space="preserve"> </w:t>
      </w:r>
      <w:r w:rsidRPr="009A4A86">
        <w:rPr>
          <w:rFonts w:ascii="Arial" w:eastAsia="Lucida Sans Unicode" w:hAnsi="Arial" w:cs="Arial"/>
          <w:color w:val="0F243E" w:themeColor="text2" w:themeShade="80"/>
          <w:spacing w:val="-1"/>
          <w:kern w:val="1"/>
          <w:lang w:eastAsia="zh-CN"/>
        </w:rPr>
        <w:t>obowiązującą</w:t>
      </w:r>
      <w:r w:rsidRPr="009A4A86">
        <w:rPr>
          <w:rFonts w:ascii="Arial" w:eastAsia="Lucida Sans Unicode" w:hAnsi="Arial" w:cs="Arial"/>
          <w:color w:val="0F243E" w:themeColor="text2" w:themeShade="80"/>
          <w:spacing w:val="26"/>
          <w:kern w:val="1"/>
          <w:lang w:eastAsia="zh-CN"/>
        </w:rPr>
        <w:t xml:space="preserve"> </w:t>
      </w:r>
      <w:r w:rsidRPr="009A4A86">
        <w:rPr>
          <w:rFonts w:ascii="Arial" w:eastAsia="Lucida Sans Unicode" w:hAnsi="Arial" w:cs="Arial"/>
          <w:color w:val="0F243E" w:themeColor="text2" w:themeShade="80"/>
          <w:spacing w:val="-1"/>
          <w:kern w:val="1"/>
          <w:lang w:eastAsia="zh-CN"/>
        </w:rPr>
        <w:t>według</w:t>
      </w:r>
      <w:r w:rsidRPr="009A4A86">
        <w:rPr>
          <w:rFonts w:ascii="Arial" w:eastAsia="Lucida Sans Unicode" w:hAnsi="Arial" w:cs="Arial"/>
          <w:color w:val="0F243E" w:themeColor="text2" w:themeShade="80"/>
          <w:spacing w:val="23"/>
          <w:kern w:val="1"/>
          <w:lang w:eastAsia="zh-CN"/>
        </w:rPr>
        <w:t xml:space="preserve"> </w:t>
      </w:r>
      <w:r w:rsidRPr="009A4A86">
        <w:rPr>
          <w:rFonts w:ascii="Arial" w:eastAsia="Lucida Sans Unicode" w:hAnsi="Arial" w:cs="Arial"/>
          <w:color w:val="0F243E" w:themeColor="text2" w:themeShade="80"/>
          <w:spacing w:val="-1"/>
          <w:kern w:val="1"/>
          <w:lang w:eastAsia="zh-CN"/>
        </w:rPr>
        <w:t>stanu</w:t>
      </w:r>
      <w:r w:rsidRPr="009A4A86">
        <w:rPr>
          <w:rFonts w:ascii="Arial" w:eastAsia="Lucida Sans Unicode" w:hAnsi="Arial" w:cs="Arial"/>
          <w:color w:val="0F243E" w:themeColor="text2" w:themeShade="80"/>
          <w:spacing w:val="25"/>
          <w:kern w:val="1"/>
          <w:lang w:eastAsia="zh-CN"/>
        </w:rPr>
        <w:t xml:space="preserve"> </w:t>
      </w:r>
      <w:r w:rsidRPr="009A4A86">
        <w:rPr>
          <w:rFonts w:ascii="Arial" w:eastAsia="Lucida Sans Unicode" w:hAnsi="Arial" w:cs="Arial"/>
          <w:color w:val="0F243E" w:themeColor="text2" w:themeShade="80"/>
          <w:kern w:val="1"/>
          <w:lang w:eastAsia="zh-CN"/>
        </w:rPr>
        <w:t>prawnego</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spacing w:val="-1"/>
          <w:kern w:val="1"/>
          <w:lang w:eastAsia="zh-CN"/>
        </w:rPr>
        <w:t>na</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spacing w:val="-1"/>
          <w:kern w:val="1"/>
          <w:lang w:eastAsia="zh-CN"/>
        </w:rPr>
        <w:t>dzień</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składania</w:t>
      </w:r>
      <w:r w:rsidRPr="009A4A86">
        <w:rPr>
          <w:rFonts w:ascii="Arial" w:eastAsia="Lucida Sans Unicode" w:hAnsi="Arial" w:cs="Arial"/>
          <w:color w:val="0F243E" w:themeColor="text2" w:themeShade="80"/>
          <w:spacing w:val="17"/>
          <w:kern w:val="1"/>
          <w:lang w:eastAsia="zh-CN"/>
        </w:rPr>
        <w:t xml:space="preserve"> </w:t>
      </w:r>
      <w:r w:rsidRPr="009A4A86">
        <w:rPr>
          <w:rFonts w:ascii="Arial" w:eastAsia="Lucida Sans Unicode" w:hAnsi="Arial" w:cs="Arial"/>
          <w:color w:val="0F243E" w:themeColor="text2" w:themeShade="80"/>
          <w:spacing w:val="-1"/>
          <w:kern w:val="1"/>
          <w:lang w:eastAsia="zh-CN"/>
        </w:rPr>
        <w:t>ofert.</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spacing w:val="-1"/>
          <w:kern w:val="1"/>
          <w:lang w:eastAsia="zh-CN"/>
        </w:rPr>
        <w:t>Określenie</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ceny</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spacing w:val="-1"/>
          <w:kern w:val="1"/>
          <w:lang w:eastAsia="zh-CN"/>
        </w:rPr>
        <w:t>ofertowej</w:t>
      </w:r>
      <w:r w:rsidRPr="009A4A86">
        <w:rPr>
          <w:rFonts w:ascii="Arial" w:eastAsia="Lucida Sans Unicode" w:hAnsi="Arial" w:cs="Arial"/>
          <w:color w:val="0F243E" w:themeColor="text2" w:themeShade="80"/>
          <w:spacing w:val="16"/>
          <w:kern w:val="1"/>
          <w:lang w:eastAsia="zh-CN"/>
        </w:rPr>
        <w:t xml:space="preserve"> </w:t>
      </w:r>
      <w:r w:rsidRPr="009A4A86">
        <w:rPr>
          <w:rFonts w:ascii="Arial" w:eastAsia="Lucida Sans Unicode" w:hAnsi="Arial" w:cs="Arial"/>
          <w:color w:val="0F243E" w:themeColor="text2" w:themeShade="80"/>
          <w:kern w:val="1"/>
          <w:lang w:eastAsia="zh-CN"/>
        </w:rPr>
        <w:t>z</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zastosowaniem</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nieprawidłowej</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stawki</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podatku</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kern w:val="1"/>
          <w:lang w:eastAsia="zh-CN"/>
        </w:rPr>
        <w:t>od</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towarów</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i</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usług</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kern w:val="1"/>
          <w:lang w:eastAsia="zh-CN"/>
        </w:rPr>
        <w:t>(VAT)</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potraktowane</w:t>
      </w:r>
      <w:r w:rsidRPr="009A4A86">
        <w:rPr>
          <w:rFonts w:ascii="Arial" w:eastAsia="Lucida Sans Unicode" w:hAnsi="Arial" w:cs="Arial"/>
          <w:color w:val="0F243E" w:themeColor="text2" w:themeShade="80"/>
          <w:spacing w:val="-6"/>
          <w:kern w:val="1"/>
          <w:lang w:eastAsia="zh-CN"/>
        </w:rPr>
        <w:t xml:space="preserve"> </w:t>
      </w:r>
      <w:proofErr w:type="gramStart"/>
      <w:r w:rsidR="003E1076">
        <w:rPr>
          <w:rFonts w:ascii="Arial" w:eastAsia="Lucida Sans Unicode" w:hAnsi="Arial" w:cs="Arial"/>
          <w:color w:val="0F243E" w:themeColor="text2" w:themeShade="80"/>
          <w:spacing w:val="-1"/>
          <w:kern w:val="1"/>
          <w:lang w:eastAsia="zh-CN"/>
        </w:rPr>
        <w:t>będzie</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jako</w:t>
      </w:r>
      <w:proofErr w:type="gramEnd"/>
      <w:r w:rsidRPr="009A4A86">
        <w:rPr>
          <w:rFonts w:ascii="Arial" w:eastAsia="Lucida Sans Unicode" w:hAnsi="Arial" w:cs="Arial"/>
          <w:color w:val="0F243E" w:themeColor="text2" w:themeShade="80"/>
          <w:spacing w:val="69"/>
          <w:w w:val="99"/>
          <w:kern w:val="1"/>
          <w:lang w:eastAsia="zh-CN"/>
        </w:rPr>
        <w:t xml:space="preserve"> </w:t>
      </w:r>
      <w:r w:rsidRPr="009A4A86">
        <w:rPr>
          <w:rFonts w:ascii="Arial" w:eastAsia="Lucida Sans Unicode" w:hAnsi="Arial" w:cs="Arial"/>
          <w:color w:val="0F243E" w:themeColor="text2" w:themeShade="80"/>
          <w:kern w:val="1"/>
          <w:lang w:eastAsia="zh-CN"/>
        </w:rPr>
        <w:t>błąd</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obliczeniu</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kern w:val="1"/>
          <w:lang w:eastAsia="zh-CN"/>
        </w:rPr>
        <w:t>ceny</w:t>
      </w:r>
      <w:r w:rsidRPr="009A4A86">
        <w:rPr>
          <w:rFonts w:ascii="Arial" w:eastAsia="Lucida Sans Unicode" w:hAnsi="Arial" w:cs="Arial"/>
          <w:color w:val="0F243E" w:themeColor="text2" w:themeShade="80"/>
          <w:spacing w:val="-10"/>
          <w:kern w:val="1"/>
          <w:lang w:eastAsia="zh-CN"/>
        </w:rPr>
        <w:t xml:space="preserve"> </w:t>
      </w:r>
      <w:r w:rsidR="009C6EDA">
        <w:rPr>
          <w:rFonts w:ascii="Arial" w:eastAsia="Lucida Sans Unicode" w:hAnsi="Arial" w:cs="Arial"/>
          <w:color w:val="0F243E" w:themeColor="text2" w:themeShade="80"/>
          <w:spacing w:val="-10"/>
          <w:kern w:val="1"/>
          <w:lang w:eastAsia="zh-CN"/>
        </w:rPr>
        <w:br/>
      </w:r>
      <w:r w:rsidRPr="009A4A86">
        <w:rPr>
          <w:rFonts w:ascii="Arial" w:eastAsia="Lucida Sans Unicode" w:hAnsi="Arial" w:cs="Arial"/>
          <w:color w:val="0F243E" w:themeColor="text2" w:themeShade="80"/>
          <w:kern w:val="1"/>
          <w:lang w:eastAsia="zh-CN"/>
        </w:rPr>
        <w:t>i</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spowoduje</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odrzucenie</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oferty,</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spacing w:val="-1"/>
          <w:kern w:val="1"/>
          <w:lang w:eastAsia="zh-CN"/>
        </w:rPr>
        <w:t>jeżeli</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nie</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ziszczą</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kern w:val="1"/>
          <w:lang w:eastAsia="zh-CN"/>
        </w:rPr>
        <w:t>się</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ustawowe</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przesłanki</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omyłki</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(na</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podstawie</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art.</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2"/>
          <w:kern w:val="1"/>
          <w:lang w:eastAsia="zh-CN"/>
        </w:rPr>
        <w:t>226</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kern w:val="1"/>
          <w:lang w:eastAsia="zh-CN"/>
        </w:rPr>
        <w:t>ust.</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1</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pkt</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10</w:t>
      </w:r>
      <w:r w:rsidRPr="009A4A86">
        <w:rPr>
          <w:rFonts w:ascii="Arial" w:eastAsia="Lucida Sans Unicode" w:hAnsi="Arial" w:cs="Arial"/>
          <w:color w:val="0F243E" w:themeColor="text2" w:themeShade="80"/>
          <w:spacing w:val="-7"/>
          <w:kern w:val="1"/>
          <w:lang w:eastAsia="zh-CN"/>
        </w:rPr>
        <w:t xml:space="preserve"> </w:t>
      </w:r>
      <w:proofErr w:type="spellStart"/>
      <w:r w:rsidRPr="009A4A86">
        <w:rPr>
          <w:rFonts w:ascii="Arial" w:eastAsia="Lucida Sans Unicode" w:hAnsi="Arial" w:cs="Arial"/>
          <w:color w:val="0F243E" w:themeColor="text2" w:themeShade="80"/>
          <w:kern w:val="1"/>
          <w:lang w:eastAsia="zh-CN"/>
        </w:rPr>
        <w:t>pzp</w:t>
      </w:r>
      <w:proofErr w:type="spellEnd"/>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związku</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z</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art.</w:t>
      </w:r>
      <w:r w:rsidRPr="009A4A86">
        <w:rPr>
          <w:rFonts w:ascii="Arial" w:eastAsia="Lucida Sans Unicode" w:hAnsi="Arial" w:cs="Arial"/>
          <w:color w:val="0F243E" w:themeColor="text2" w:themeShade="80"/>
          <w:spacing w:val="47"/>
          <w:kern w:val="1"/>
          <w:lang w:eastAsia="zh-CN"/>
        </w:rPr>
        <w:t xml:space="preserve"> </w:t>
      </w:r>
      <w:r w:rsidRPr="009A4A86">
        <w:rPr>
          <w:rFonts w:ascii="Arial" w:eastAsia="Lucida Sans Unicode" w:hAnsi="Arial" w:cs="Arial"/>
          <w:color w:val="0F243E" w:themeColor="text2" w:themeShade="80"/>
          <w:spacing w:val="-2"/>
          <w:kern w:val="1"/>
          <w:lang w:eastAsia="zh-CN"/>
        </w:rPr>
        <w:t>223</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kern w:val="1"/>
          <w:lang w:eastAsia="zh-CN"/>
        </w:rPr>
        <w:t>ust.</w:t>
      </w:r>
      <w:r w:rsidRPr="009A4A86">
        <w:rPr>
          <w:rFonts w:ascii="Arial" w:eastAsia="Lucida Sans Unicode" w:hAnsi="Arial" w:cs="Arial"/>
          <w:color w:val="0F243E" w:themeColor="text2" w:themeShade="80"/>
          <w:spacing w:val="1"/>
          <w:kern w:val="1"/>
          <w:lang w:eastAsia="zh-CN"/>
        </w:rPr>
        <w:t xml:space="preserve"> </w:t>
      </w:r>
      <w:r w:rsidRPr="009A4A86">
        <w:rPr>
          <w:rFonts w:ascii="Arial" w:eastAsia="Lucida Sans Unicode" w:hAnsi="Arial" w:cs="Arial"/>
          <w:color w:val="0F243E" w:themeColor="text2" w:themeShade="80"/>
          <w:kern w:val="1"/>
          <w:lang w:eastAsia="zh-CN"/>
        </w:rPr>
        <w:t>2</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pkt</w:t>
      </w:r>
      <w:r w:rsidRPr="009A4A86">
        <w:rPr>
          <w:rFonts w:ascii="Arial" w:eastAsia="Lucida Sans Unicode" w:hAnsi="Arial" w:cs="Arial"/>
          <w:color w:val="0F243E" w:themeColor="text2" w:themeShade="80"/>
          <w:kern w:val="1"/>
          <w:lang w:eastAsia="zh-CN"/>
        </w:rPr>
        <w:t xml:space="preserve"> 3</w:t>
      </w:r>
      <w:r w:rsidRPr="009A4A86">
        <w:rPr>
          <w:rFonts w:ascii="Arial" w:eastAsia="Lucida Sans Unicode" w:hAnsi="Arial" w:cs="Arial"/>
          <w:color w:val="0F243E" w:themeColor="text2" w:themeShade="80"/>
          <w:spacing w:val="-2"/>
          <w:kern w:val="1"/>
          <w:lang w:eastAsia="zh-CN"/>
        </w:rPr>
        <w:t xml:space="preserve"> </w:t>
      </w:r>
      <w:proofErr w:type="spellStart"/>
      <w:r w:rsidRPr="009A4A86">
        <w:rPr>
          <w:rFonts w:ascii="Arial" w:eastAsia="Lucida Sans Unicode" w:hAnsi="Arial" w:cs="Arial"/>
          <w:color w:val="0F243E" w:themeColor="text2" w:themeShade="80"/>
          <w:spacing w:val="-1"/>
          <w:kern w:val="1"/>
          <w:lang w:eastAsia="zh-CN"/>
        </w:rPr>
        <w:t>pzp</w:t>
      </w:r>
      <w:proofErr w:type="spellEnd"/>
      <w:r w:rsidRPr="009A4A86">
        <w:rPr>
          <w:rFonts w:ascii="Arial" w:eastAsia="Lucida Sans Unicode" w:hAnsi="Arial" w:cs="Arial"/>
          <w:color w:val="0F243E" w:themeColor="text2" w:themeShade="80"/>
          <w:spacing w:val="-1"/>
          <w:kern w:val="1"/>
          <w:lang w:eastAsia="zh-CN"/>
        </w:rPr>
        <w:t>).</w:t>
      </w:r>
    </w:p>
    <w:p w:rsidR="00741C86" w:rsidRPr="00B37C24" w:rsidRDefault="00741C86" w:rsidP="00901A08">
      <w:pPr>
        <w:numPr>
          <w:ilvl w:val="0"/>
          <w:numId w:val="13"/>
        </w:numPr>
        <w:tabs>
          <w:tab w:val="left" w:pos="284"/>
        </w:tabs>
        <w:suppressAutoHyphens/>
        <w:autoSpaceDN w:val="0"/>
        <w:spacing w:after="0"/>
        <w:ind w:left="284" w:hanging="284"/>
        <w:jc w:val="both"/>
        <w:textAlignment w:val="baseline"/>
        <w:rPr>
          <w:rFonts w:ascii="Arial" w:eastAsia="Times New Roman" w:hAnsi="Arial" w:cs="Arial"/>
          <w:color w:val="0F243E" w:themeColor="text2" w:themeShade="80"/>
          <w:kern w:val="3"/>
          <w:lang w:eastAsia="pl-PL"/>
        </w:rPr>
      </w:pPr>
      <w:r w:rsidRPr="00B37C24">
        <w:rPr>
          <w:rFonts w:ascii="Arial" w:eastAsia="Times New Roman" w:hAnsi="Arial" w:cs="Arial"/>
          <w:color w:val="0F243E" w:themeColor="text2" w:themeShade="80"/>
          <w:kern w:val="3"/>
          <w:lang w:eastAsia="pl-PL"/>
        </w:rPr>
        <w:t>Cena brutto podana przez Wykonawcę jest stała i wiążąca od chwili złożenia przez Wykonawcę oferty i nie ulegnie zmianie przez okres realizacji umowy, za wyjątkiem ewentualnej zmiany obowiązującej stawki VAT, wynikającej ze zmiany przepisów powszechnie obowiązujących (wartość netto ceny usługi pozostaje niezmienna).</w:t>
      </w:r>
    </w:p>
    <w:p w:rsidR="00741C86" w:rsidRPr="009A4A86" w:rsidRDefault="00741C86" w:rsidP="00901A08">
      <w:pPr>
        <w:widowControl w:val="0"/>
        <w:numPr>
          <w:ilvl w:val="0"/>
          <w:numId w:val="13"/>
        </w:numPr>
        <w:tabs>
          <w:tab w:val="left" w:pos="284"/>
        </w:tabs>
        <w:spacing w:after="0"/>
        <w:ind w:left="284" w:right="113" w:hanging="284"/>
        <w:jc w:val="both"/>
        <w:rPr>
          <w:rFonts w:ascii="Arial" w:eastAsia="Lucida Sans Unicode" w:hAnsi="Arial" w:cs="Arial"/>
          <w:color w:val="0F243E" w:themeColor="text2" w:themeShade="80"/>
          <w:kern w:val="1"/>
          <w:lang w:eastAsia="zh-CN"/>
        </w:rPr>
      </w:pPr>
      <w:r w:rsidRPr="009A4A86">
        <w:rPr>
          <w:rFonts w:ascii="Arial" w:eastAsia="Calibri" w:hAnsi="Arial" w:cs="Arial"/>
          <w:color w:val="0F243E" w:themeColor="text2" w:themeShade="80"/>
          <w:kern w:val="1"/>
          <w:lang w:val="x-none" w:eastAsia="zh-CN"/>
        </w:rPr>
        <w:t xml:space="preserve">Jeżeli w postępowaniu złożona będzie oferta, której wybór prowadziłby do powstania </w:t>
      </w:r>
      <w:r w:rsidRPr="009A4A86">
        <w:rPr>
          <w:rFonts w:ascii="Arial" w:eastAsia="Calibri" w:hAnsi="Arial" w:cs="Arial"/>
          <w:color w:val="0F243E" w:themeColor="text2" w:themeShade="80"/>
          <w:kern w:val="1"/>
          <w:lang w:eastAsia="zh-CN"/>
        </w:rPr>
        <w:br/>
      </w:r>
      <w:r w:rsidRPr="009A4A86">
        <w:rPr>
          <w:rFonts w:ascii="Arial" w:eastAsia="Calibri" w:hAnsi="Arial" w:cs="Arial"/>
          <w:color w:val="0F243E" w:themeColor="text2" w:themeShade="80"/>
          <w:kern w:val="1"/>
          <w:lang w:val="x-none" w:eastAsia="zh-CN"/>
        </w:rPr>
        <w:t xml:space="preserve">u zamawiającego obowiązku podatkowego zgodnie z przepisami o podatku od towarów </w:t>
      </w:r>
      <w:r w:rsidR="009C6EDA">
        <w:rPr>
          <w:rFonts w:ascii="Arial" w:eastAsia="Calibri" w:hAnsi="Arial" w:cs="Arial"/>
          <w:color w:val="0F243E" w:themeColor="text2" w:themeShade="80"/>
          <w:kern w:val="1"/>
          <w:lang w:eastAsia="zh-CN"/>
        </w:rPr>
        <w:br/>
      </w:r>
      <w:r w:rsidRPr="009A4A86">
        <w:rPr>
          <w:rFonts w:ascii="Arial" w:eastAsia="Calibri" w:hAnsi="Arial" w:cs="Arial"/>
          <w:color w:val="0F243E" w:themeColor="text2" w:themeShade="80"/>
          <w:kern w:val="1"/>
          <w:lang w:val="x-none" w:eastAsia="zh-CN"/>
        </w:rPr>
        <w:t>i usług, zamawiający w celu oceny takiej oferty doliczy do przedstawionej w niej ceny podatek od towarów i usług, który miałby obowiązek rozliczyć</w:t>
      </w:r>
    </w:p>
    <w:p w:rsidR="00741C86" w:rsidRPr="00050834" w:rsidRDefault="00741C86" w:rsidP="00050834">
      <w:pPr>
        <w:widowControl w:val="0"/>
        <w:numPr>
          <w:ilvl w:val="0"/>
          <w:numId w:val="13"/>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Rozliczenia</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spacing w:val="-1"/>
          <w:kern w:val="1"/>
          <w:lang w:eastAsia="zh-CN"/>
        </w:rPr>
        <w:t>między</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spacing w:val="-1"/>
          <w:kern w:val="1"/>
          <w:lang w:eastAsia="zh-CN"/>
        </w:rPr>
        <w:t>Zamawiającym</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kern w:val="1"/>
          <w:lang w:eastAsia="zh-CN"/>
        </w:rPr>
        <w:t>a</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Wykonawcą</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będą</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prowadzone</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kern w:val="1"/>
          <w:lang w:eastAsia="zh-CN"/>
        </w:rPr>
        <w:t>złotych</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polskich</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(PLN).</w:t>
      </w:r>
      <w:bookmarkStart w:id="13" w:name="_Toc289247656"/>
    </w:p>
    <w:p w:rsidR="00050834" w:rsidRPr="00050834" w:rsidRDefault="00050834" w:rsidP="00050834">
      <w:pPr>
        <w:widowControl w:val="0"/>
        <w:tabs>
          <w:tab w:val="left" w:pos="284"/>
        </w:tabs>
        <w:spacing w:after="0"/>
        <w:ind w:left="284" w:right="110"/>
        <w:jc w:val="both"/>
        <w:rPr>
          <w:rFonts w:ascii="Arial" w:eastAsia="Lucida Sans Unicode" w:hAnsi="Arial" w:cs="Arial"/>
          <w:color w:val="0F243E" w:themeColor="text2" w:themeShade="80"/>
          <w:kern w:val="1"/>
          <w:lang w:eastAsia="zh-CN"/>
        </w:rPr>
      </w:pPr>
    </w:p>
    <w:p w:rsidR="00B32A70" w:rsidRDefault="00B32A70" w:rsidP="00C5400E">
      <w:pPr>
        <w:tabs>
          <w:tab w:val="left" w:pos="567"/>
        </w:tabs>
        <w:spacing w:after="0"/>
        <w:rPr>
          <w:rFonts w:ascii="Arial" w:eastAsia="Times New Roman" w:hAnsi="Arial" w:cs="Arial"/>
          <w:b/>
          <w:color w:val="365F91" w:themeColor="accent1" w:themeShade="BF"/>
          <w:lang w:eastAsia="pl-PL"/>
        </w:rPr>
      </w:pPr>
    </w:p>
    <w:p w:rsidR="00697689" w:rsidRPr="00C07CE3" w:rsidRDefault="00741C86" w:rsidP="00C5400E">
      <w:pPr>
        <w:tabs>
          <w:tab w:val="left" w:pos="567"/>
        </w:tabs>
        <w:spacing w:after="0"/>
        <w:rPr>
          <w:rFonts w:ascii="Arial" w:eastAsia="Times New Roman" w:hAnsi="Arial" w:cs="Arial"/>
          <w:b/>
          <w:color w:val="365F91" w:themeColor="accent1" w:themeShade="BF"/>
          <w:lang w:eastAsia="pl-PL"/>
        </w:rPr>
      </w:pPr>
      <w:r w:rsidRPr="00C07CE3">
        <w:rPr>
          <w:rFonts w:ascii="Arial" w:eastAsia="Times New Roman" w:hAnsi="Arial" w:cs="Arial"/>
          <w:b/>
          <w:color w:val="365F91" w:themeColor="accent1" w:themeShade="BF"/>
          <w:lang w:eastAsia="pl-PL"/>
        </w:rPr>
        <w:t>ROZDZIAŁ X</w:t>
      </w:r>
      <w:r w:rsidR="00F136E8" w:rsidRPr="00C07CE3">
        <w:rPr>
          <w:rFonts w:ascii="Arial" w:eastAsia="Times New Roman" w:hAnsi="Arial" w:cs="Arial"/>
          <w:b/>
          <w:color w:val="365F91" w:themeColor="accent1" w:themeShade="BF"/>
          <w:lang w:eastAsia="pl-PL"/>
        </w:rPr>
        <w:t>IX</w:t>
      </w:r>
      <w:r w:rsidRPr="00C07CE3">
        <w:rPr>
          <w:rFonts w:ascii="Arial" w:eastAsia="Times New Roman" w:hAnsi="Arial" w:cs="Arial"/>
          <w:b/>
          <w:color w:val="365F91" w:themeColor="accent1" w:themeShade="BF"/>
          <w:lang w:eastAsia="pl-PL"/>
        </w:rPr>
        <w:t>: KRYTERIA OCENY OFERT</w:t>
      </w:r>
      <w:bookmarkEnd w:id="13"/>
    </w:p>
    <w:p w:rsidR="00741C86" w:rsidRPr="00430283" w:rsidRDefault="00741C86" w:rsidP="00C5400E">
      <w:pPr>
        <w:numPr>
          <w:ilvl w:val="3"/>
          <w:numId w:val="7"/>
        </w:numPr>
        <w:tabs>
          <w:tab w:val="left" w:pos="284"/>
        </w:tabs>
        <w:suppressAutoHyphens/>
        <w:autoSpaceDN w:val="0"/>
        <w:spacing w:after="0"/>
        <w:ind w:hanging="6521"/>
        <w:jc w:val="both"/>
        <w:textAlignment w:val="baseline"/>
        <w:rPr>
          <w:rFonts w:ascii="Arial" w:eastAsia="Times New Roman" w:hAnsi="Arial" w:cs="Arial"/>
          <w:color w:val="0F243E" w:themeColor="text2" w:themeShade="80"/>
          <w:kern w:val="3"/>
          <w:lang w:eastAsia="pl-PL"/>
        </w:rPr>
      </w:pPr>
      <w:r w:rsidRPr="00430283">
        <w:rPr>
          <w:rFonts w:ascii="Arial" w:eastAsia="Times New Roman" w:hAnsi="Arial" w:cs="Arial"/>
          <w:color w:val="0F243E" w:themeColor="text2" w:themeShade="80"/>
          <w:kern w:val="3"/>
          <w:lang w:eastAsia="pl-PL"/>
        </w:rPr>
        <w:t xml:space="preserve">Ocenie będą podlegać wyłącznie oferty </w:t>
      </w:r>
      <w:proofErr w:type="gramStart"/>
      <w:r w:rsidRPr="00430283">
        <w:rPr>
          <w:rFonts w:ascii="Arial" w:eastAsia="Times New Roman" w:hAnsi="Arial" w:cs="Arial"/>
          <w:color w:val="0F243E" w:themeColor="text2" w:themeShade="80"/>
          <w:kern w:val="3"/>
          <w:lang w:eastAsia="pl-PL"/>
        </w:rPr>
        <w:t>nie podlegające</w:t>
      </w:r>
      <w:proofErr w:type="gramEnd"/>
      <w:r w:rsidRPr="00430283">
        <w:rPr>
          <w:rFonts w:ascii="Arial" w:eastAsia="Times New Roman" w:hAnsi="Arial" w:cs="Arial"/>
          <w:color w:val="0F243E" w:themeColor="text2" w:themeShade="80"/>
          <w:kern w:val="3"/>
          <w:lang w:eastAsia="pl-PL"/>
        </w:rPr>
        <w:t xml:space="preserve"> odrzuceniu.</w:t>
      </w:r>
    </w:p>
    <w:p w:rsidR="00741C86" w:rsidRPr="00430283" w:rsidRDefault="00741C86" w:rsidP="00506CE0">
      <w:pPr>
        <w:numPr>
          <w:ilvl w:val="3"/>
          <w:numId w:val="7"/>
        </w:numPr>
        <w:tabs>
          <w:tab w:val="left" w:pos="284"/>
        </w:tabs>
        <w:suppressAutoHyphens/>
        <w:autoSpaceDN w:val="0"/>
        <w:spacing w:after="0"/>
        <w:ind w:hanging="6521"/>
        <w:jc w:val="both"/>
        <w:textAlignment w:val="baseline"/>
        <w:rPr>
          <w:rFonts w:ascii="Arial" w:eastAsia="Times New Roman" w:hAnsi="Arial" w:cs="Arial"/>
          <w:color w:val="0F243E" w:themeColor="text2" w:themeShade="80"/>
          <w:kern w:val="3"/>
          <w:lang w:eastAsia="pl-PL"/>
        </w:rPr>
      </w:pPr>
      <w:r w:rsidRPr="00430283">
        <w:rPr>
          <w:rFonts w:ascii="Arial" w:eastAsia="Times New Roman" w:hAnsi="Arial" w:cs="Arial"/>
          <w:color w:val="0F243E" w:themeColor="text2" w:themeShade="80"/>
          <w:kern w:val="3"/>
          <w:lang w:eastAsia="pl-PL"/>
        </w:rPr>
        <w:t>Oferty oceniane będą w oparciu o następujące kryteria:</w:t>
      </w:r>
    </w:p>
    <w:p w:rsidR="00741C86" w:rsidRPr="00430283" w:rsidRDefault="00741C86" w:rsidP="00506CE0">
      <w:pPr>
        <w:tabs>
          <w:tab w:val="left" w:pos="284"/>
        </w:tabs>
        <w:suppressAutoHyphens/>
        <w:autoSpaceDN w:val="0"/>
        <w:spacing w:after="0"/>
        <w:ind w:left="709" w:hanging="283"/>
        <w:jc w:val="both"/>
        <w:textAlignment w:val="baseline"/>
        <w:rPr>
          <w:rFonts w:ascii="Arial" w:eastAsia="Calibri" w:hAnsi="Arial" w:cs="Arial"/>
          <w:b/>
          <w:color w:val="0F243E" w:themeColor="text2" w:themeShade="80"/>
          <w:kern w:val="3"/>
          <w:lang w:eastAsia="pl-PL"/>
        </w:rPr>
      </w:pPr>
      <w:r w:rsidRPr="00430283">
        <w:rPr>
          <w:rFonts w:ascii="Arial" w:eastAsia="Calibri" w:hAnsi="Arial" w:cs="Arial"/>
          <w:b/>
          <w:color w:val="0F243E" w:themeColor="text2" w:themeShade="80"/>
          <w:kern w:val="3"/>
          <w:lang w:eastAsia="pl-PL"/>
        </w:rPr>
        <w:t xml:space="preserve">1) kryterium </w:t>
      </w:r>
      <w:r w:rsidRPr="00430283">
        <w:rPr>
          <w:rFonts w:ascii="Arial" w:eastAsia="Calibri" w:hAnsi="Arial" w:cs="Arial"/>
          <w:b/>
          <w:bCs/>
          <w:iCs/>
          <w:color w:val="0F243E" w:themeColor="text2" w:themeShade="80"/>
          <w:kern w:val="3"/>
          <w:lang w:eastAsia="pl-PL"/>
        </w:rPr>
        <w:t xml:space="preserve">„cena” </w:t>
      </w:r>
      <w:r w:rsidRPr="00430283">
        <w:rPr>
          <w:rFonts w:ascii="Arial" w:eastAsia="Calibri" w:hAnsi="Arial" w:cs="Arial"/>
          <w:color w:val="0F243E" w:themeColor="text2" w:themeShade="80"/>
          <w:kern w:val="3"/>
          <w:lang w:eastAsia="pl-PL"/>
        </w:rPr>
        <w:t xml:space="preserve">– </w:t>
      </w:r>
      <w:proofErr w:type="gramStart"/>
      <w:r w:rsidRPr="00430283">
        <w:rPr>
          <w:rFonts w:ascii="Arial" w:eastAsia="Calibri" w:hAnsi="Arial" w:cs="Arial"/>
          <w:bCs/>
          <w:iCs/>
          <w:color w:val="0F243E" w:themeColor="text2" w:themeShade="80"/>
          <w:kern w:val="3"/>
          <w:lang w:eastAsia="pl-PL"/>
        </w:rPr>
        <w:t>waga</w:t>
      </w:r>
      <w:r w:rsidRPr="00430283">
        <w:rPr>
          <w:rFonts w:ascii="Arial" w:eastAsia="Calibri" w:hAnsi="Arial" w:cs="Arial"/>
          <w:color w:val="0F243E" w:themeColor="text2" w:themeShade="80"/>
          <w:kern w:val="3"/>
          <w:lang w:eastAsia="pl-PL"/>
        </w:rPr>
        <w:t xml:space="preserve">  60% (1% = 1pkt</w:t>
      </w:r>
      <w:proofErr w:type="gramEnd"/>
      <w:r w:rsidRPr="00430283">
        <w:rPr>
          <w:rFonts w:ascii="Arial" w:eastAsia="Calibri" w:hAnsi="Arial" w:cs="Arial"/>
          <w:color w:val="0F243E" w:themeColor="text2" w:themeShade="80"/>
          <w:kern w:val="3"/>
          <w:lang w:eastAsia="pl-PL"/>
        </w:rPr>
        <w:t>.)   oceniane będzie jak niżej</w:t>
      </w:r>
      <w:r w:rsidRPr="00430283">
        <w:rPr>
          <w:rFonts w:ascii="Arial" w:eastAsia="Calibri" w:hAnsi="Arial" w:cs="Arial"/>
          <w:b/>
          <w:color w:val="0F243E" w:themeColor="text2" w:themeShade="80"/>
          <w:kern w:val="3"/>
          <w:lang w:eastAsia="pl-PL"/>
        </w:rPr>
        <w:t xml:space="preserve">   </w:t>
      </w:r>
    </w:p>
    <w:tbl>
      <w:tblPr>
        <w:tblW w:w="0" w:type="auto"/>
        <w:jc w:val="center"/>
        <w:tblInd w:w="2268" w:type="dxa"/>
        <w:tblLook w:val="01E0" w:firstRow="1" w:lastRow="1" w:firstColumn="1" w:lastColumn="1" w:noHBand="0" w:noVBand="0"/>
      </w:tblPr>
      <w:tblGrid>
        <w:gridCol w:w="1054"/>
        <w:gridCol w:w="697"/>
        <w:gridCol w:w="1657"/>
      </w:tblGrid>
      <w:tr w:rsidR="00430283" w:rsidRPr="00430283" w:rsidTr="00A51368">
        <w:trPr>
          <w:cantSplit/>
          <w:trHeight w:val="396"/>
          <w:jc w:val="center"/>
        </w:trPr>
        <w:tc>
          <w:tcPr>
            <w:tcW w:w="1054" w:type="dxa"/>
            <w:vMerge w:val="restart"/>
            <w:vAlign w:val="center"/>
          </w:tcPr>
          <w:p w:rsidR="00741C86" w:rsidRPr="00050834" w:rsidRDefault="00741C86" w:rsidP="00506CE0">
            <w:pPr>
              <w:tabs>
                <w:tab w:val="left" w:pos="284"/>
              </w:tabs>
              <w:spacing w:after="0"/>
              <w:jc w:val="right"/>
              <w:rPr>
                <w:rFonts w:ascii="Arial" w:eastAsia="Times New Roman" w:hAnsi="Arial" w:cs="Arial"/>
                <w:b/>
                <w:color w:val="0F243E" w:themeColor="text2" w:themeShade="80"/>
                <w:lang w:eastAsia="pl-PL"/>
              </w:rPr>
            </w:pPr>
            <w:r w:rsidRPr="00050834">
              <w:rPr>
                <w:rFonts w:ascii="Arial" w:eastAsia="Times New Roman" w:hAnsi="Arial" w:cs="Arial"/>
                <w:b/>
                <w:color w:val="0F243E" w:themeColor="text2" w:themeShade="80"/>
                <w:lang w:eastAsia="pl-PL"/>
              </w:rPr>
              <w:t xml:space="preserve">C = </w:t>
            </w:r>
          </w:p>
        </w:tc>
        <w:tc>
          <w:tcPr>
            <w:tcW w:w="697" w:type="dxa"/>
            <w:tcBorders>
              <w:bottom w:val="single" w:sz="4" w:space="0" w:color="auto"/>
            </w:tcBorders>
            <w:vAlign w:val="bottom"/>
          </w:tcPr>
          <w:p w:rsidR="00741C86" w:rsidRPr="00050834" w:rsidRDefault="00741C86" w:rsidP="00506CE0">
            <w:pPr>
              <w:tabs>
                <w:tab w:val="left" w:pos="284"/>
              </w:tabs>
              <w:spacing w:after="0"/>
              <w:jc w:val="both"/>
              <w:rPr>
                <w:rFonts w:ascii="Arial" w:eastAsia="Times New Roman" w:hAnsi="Arial" w:cs="Arial"/>
                <w:b/>
                <w:color w:val="0F243E" w:themeColor="text2" w:themeShade="80"/>
                <w:lang w:eastAsia="pl-PL"/>
              </w:rPr>
            </w:pPr>
            <w:r w:rsidRPr="00050834">
              <w:rPr>
                <w:rFonts w:ascii="Arial" w:eastAsia="Times New Roman" w:hAnsi="Arial" w:cs="Arial"/>
                <w:b/>
                <w:color w:val="0F243E" w:themeColor="text2" w:themeShade="80"/>
                <w:lang w:eastAsia="pl-PL"/>
              </w:rPr>
              <w:t xml:space="preserve">C </w:t>
            </w:r>
            <w:r w:rsidRPr="00050834">
              <w:rPr>
                <w:rFonts w:ascii="Arial" w:eastAsia="Times New Roman" w:hAnsi="Arial" w:cs="Arial"/>
                <w:b/>
                <w:color w:val="0F243E" w:themeColor="text2" w:themeShade="80"/>
                <w:vertAlign w:val="subscript"/>
                <w:lang w:eastAsia="pl-PL"/>
              </w:rPr>
              <w:t>min</w:t>
            </w:r>
          </w:p>
        </w:tc>
        <w:tc>
          <w:tcPr>
            <w:tcW w:w="1657" w:type="dxa"/>
            <w:vMerge w:val="restart"/>
            <w:vAlign w:val="center"/>
          </w:tcPr>
          <w:p w:rsidR="00741C86" w:rsidRPr="00430283" w:rsidRDefault="00741C86" w:rsidP="00506CE0">
            <w:pPr>
              <w:tabs>
                <w:tab w:val="left" w:pos="284"/>
              </w:tabs>
              <w:spacing w:after="0"/>
              <w:rPr>
                <w:rFonts w:ascii="Arial" w:eastAsia="Times New Roman" w:hAnsi="Arial" w:cs="Arial"/>
                <w:b/>
                <w:color w:val="0F243E" w:themeColor="text2" w:themeShade="80"/>
                <w:lang w:eastAsia="pl-PL"/>
              </w:rPr>
            </w:pPr>
            <w:proofErr w:type="gramStart"/>
            <w:r w:rsidRPr="00430283">
              <w:rPr>
                <w:rFonts w:ascii="Arial" w:eastAsia="Times New Roman" w:hAnsi="Arial" w:cs="Arial"/>
                <w:b/>
                <w:color w:val="0F243E" w:themeColor="text2" w:themeShade="80"/>
                <w:lang w:eastAsia="pl-PL"/>
              </w:rPr>
              <w:t>x</w:t>
            </w:r>
            <w:proofErr w:type="gramEnd"/>
            <w:r w:rsidRPr="00430283">
              <w:rPr>
                <w:rFonts w:ascii="Arial" w:eastAsia="Times New Roman" w:hAnsi="Arial" w:cs="Arial"/>
                <w:b/>
                <w:color w:val="0F243E" w:themeColor="text2" w:themeShade="80"/>
                <w:lang w:eastAsia="pl-PL"/>
              </w:rPr>
              <w:t xml:space="preserve"> 60</w:t>
            </w:r>
          </w:p>
        </w:tc>
      </w:tr>
      <w:tr w:rsidR="00430283" w:rsidRPr="00430283" w:rsidTr="00A51368">
        <w:trPr>
          <w:cantSplit/>
          <w:trHeight w:val="427"/>
          <w:jc w:val="center"/>
        </w:trPr>
        <w:tc>
          <w:tcPr>
            <w:tcW w:w="1054" w:type="dxa"/>
            <w:vMerge/>
          </w:tcPr>
          <w:p w:rsidR="00741C86" w:rsidRPr="00050834" w:rsidRDefault="00741C86" w:rsidP="00506CE0">
            <w:pPr>
              <w:tabs>
                <w:tab w:val="left" w:pos="284"/>
              </w:tabs>
              <w:spacing w:before="120" w:after="120"/>
              <w:jc w:val="both"/>
              <w:rPr>
                <w:rFonts w:ascii="Arial" w:eastAsia="Times New Roman" w:hAnsi="Arial" w:cs="Arial"/>
                <w:color w:val="0F243E" w:themeColor="text2" w:themeShade="80"/>
                <w:lang w:eastAsia="pl-PL"/>
              </w:rPr>
            </w:pPr>
          </w:p>
        </w:tc>
        <w:tc>
          <w:tcPr>
            <w:tcW w:w="697" w:type="dxa"/>
            <w:tcBorders>
              <w:top w:val="single" w:sz="4" w:space="0" w:color="auto"/>
            </w:tcBorders>
          </w:tcPr>
          <w:p w:rsidR="00741C86" w:rsidRPr="00050834" w:rsidRDefault="00741C86" w:rsidP="00506CE0">
            <w:pPr>
              <w:tabs>
                <w:tab w:val="left" w:pos="284"/>
              </w:tabs>
              <w:spacing w:after="0"/>
              <w:jc w:val="both"/>
              <w:rPr>
                <w:rFonts w:ascii="Arial" w:eastAsia="Times New Roman" w:hAnsi="Arial" w:cs="Arial"/>
                <w:b/>
                <w:color w:val="0F243E" w:themeColor="text2" w:themeShade="80"/>
                <w:lang w:eastAsia="pl-PL"/>
              </w:rPr>
            </w:pPr>
            <w:r w:rsidRPr="00050834">
              <w:rPr>
                <w:rFonts w:ascii="Arial" w:eastAsia="Times New Roman" w:hAnsi="Arial" w:cs="Arial"/>
                <w:b/>
                <w:color w:val="0F243E" w:themeColor="text2" w:themeShade="80"/>
                <w:lang w:eastAsia="pl-PL"/>
              </w:rPr>
              <w:t>C</w:t>
            </w:r>
            <w:r w:rsidRPr="00050834">
              <w:rPr>
                <w:rFonts w:ascii="Arial" w:eastAsia="Times New Roman" w:hAnsi="Arial" w:cs="Arial"/>
                <w:b/>
                <w:color w:val="0F243E" w:themeColor="text2" w:themeShade="80"/>
                <w:vertAlign w:val="subscript"/>
                <w:lang w:eastAsia="pl-PL"/>
              </w:rPr>
              <w:t>i</w:t>
            </w:r>
          </w:p>
        </w:tc>
        <w:tc>
          <w:tcPr>
            <w:tcW w:w="1657" w:type="dxa"/>
            <w:vMerge/>
          </w:tcPr>
          <w:p w:rsidR="00741C86" w:rsidRPr="00430283" w:rsidRDefault="00741C86" w:rsidP="00506CE0">
            <w:pPr>
              <w:tabs>
                <w:tab w:val="left" w:pos="284"/>
              </w:tabs>
              <w:spacing w:before="120" w:after="120"/>
              <w:jc w:val="both"/>
              <w:rPr>
                <w:rFonts w:ascii="Arial" w:eastAsia="Times New Roman" w:hAnsi="Arial" w:cs="Arial"/>
                <w:color w:val="0F243E" w:themeColor="text2" w:themeShade="80"/>
                <w:lang w:eastAsia="pl-PL"/>
              </w:rPr>
            </w:pPr>
          </w:p>
        </w:tc>
      </w:tr>
    </w:tbl>
    <w:p w:rsidR="00050834" w:rsidRDefault="00050834" w:rsidP="00506CE0">
      <w:pPr>
        <w:tabs>
          <w:tab w:val="left" w:pos="284"/>
        </w:tabs>
        <w:spacing w:after="0"/>
        <w:ind w:left="540" w:firstLine="169"/>
        <w:jc w:val="both"/>
        <w:rPr>
          <w:rFonts w:ascii="Arial" w:eastAsia="Times New Roman" w:hAnsi="Arial" w:cs="Arial"/>
          <w:color w:val="0F243E" w:themeColor="text2" w:themeShade="80"/>
          <w:lang w:eastAsia="pl-PL"/>
        </w:rPr>
      </w:pPr>
    </w:p>
    <w:p w:rsidR="00741C86" w:rsidRPr="00430283" w:rsidRDefault="00741C86" w:rsidP="00506CE0">
      <w:pPr>
        <w:tabs>
          <w:tab w:val="left" w:pos="284"/>
        </w:tabs>
        <w:spacing w:after="0"/>
        <w:ind w:left="540" w:firstLine="169"/>
        <w:jc w:val="both"/>
        <w:rPr>
          <w:rFonts w:ascii="Arial" w:eastAsia="Times New Roman" w:hAnsi="Arial" w:cs="Arial"/>
          <w:color w:val="0F243E" w:themeColor="text2" w:themeShade="80"/>
          <w:lang w:eastAsia="pl-PL"/>
        </w:rPr>
      </w:pPr>
      <w:proofErr w:type="gramStart"/>
      <w:r w:rsidRPr="00430283">
        <w:rPr>
          <w:rFonts w:ascii="Arial" w:eastAsia="Times New Roman" w:hAnsi="Arial" w:cs="Arial"/>
          <w:color w:val="0F243E" w:themeColor="text2" w:themeShade="80"/>
          <w:lang w:eastAsia="pl-PL"/>
        </w:rPr>
        <w:t>gdzie</w:t>
      </w:r>
      <w:proofErr w:type="gramEnd"/>
      <w:r w:rsidRPr="00430283">
        <w:rPr>
          <w:rFonts w:ascii="Arial" w:eastAsia="Times New Roman" w:hAnsi="Arial" w:cs="Arial"/>
          <w:color w:val="0F243E" w:themeColor="text2" w:themeShade="80"/>
          <w:lang w:eastAsia="pl-PL"/>
        </w:rPr>
        <w:t>:</w:t>
      </w:r>
    </w:p>
    <w:p w:rsidR="00741C86" w:rsidRPr="00430283" w:rsidRDefault="00741C86" w:rsidP="00506CE0">
      <w:pPr>
        <w:tabs>
          <w:tab w:val="left" w:pos="284"/>
        </w:tabs>
        <w:spacing w:after="0"/>
        <w:ind w:left="1134" w:hanging="425"/>
        <w:jc w:val="both"/>
        <w:rPr>
          <w:rFonts w:ascii="Arial" w:eastAsia="Times New Roman" w:hAnsi="Arial" w:cs="Arial"/>
          <w:color w:val="0F243E" w:themeColor="text2" w:themeShade="80"/>
          <w:lang w:eastAsia="pl-PL"/>
        </w:rPr>
      </w:pPr>
      <w:proofErr w:type="gramStart"/>
      <w:r w:rsidRPr="00430283">
        <w:rPr>
          <w:rFonts w:ascii="Arial" w:eastAsia="Times New Roman" w:hAnsi="Arial" w:cs="Arial"/>
          <w:b/>
          <w:color w:val="0F243E" w:themeColor="text2" w:themeShade="80"/>
          <w:lang w:eastAsia="pl-PL"/>
        </w:rPr>
        <w:t xml:space="preserve">C </w:t>
      </w:r>
      <w:r w:rsidRPr="00430283">
        <w:rPr>
          <w:rFonts w:ascii="Arial" w:eastAsia="Times New Roman" w:hAnsi="Arial" w:cs="Arial"/>
          <w:color w:val="0F243E" w:themeColor="text2" w:themeShade="80"/>
          <w:lang w:eastAsia="pl-PL"/>
        </w:rPr>
        <w:t>–     ilość</w:t>
      </w:r>
      <w:proofErr w:type="gramEnd"/>
      <w:r w:rsidRPr="00430283">
        <w:rPr>
          <w:rFonts w:ascii="Arial" w:eastAsia="Times New Roman" w:hAnsi="Arial" w:cs="Arial"/>
          <w:color w:val="0F243E" w:themeColor="text2" w:themeShade="80"/>
          <w:lang w:eastAsia="pl-PL"/>
        </w:rPr>
        <w:t xml:space="preserve"> punktów jakie otrzyma oferta badana za kryterium „Cena”,</w:t>
      </w:r>
    </w:p>
    <w:p w:rsidR="00741C86" w:rsidRPr="00430283" w:rsidRDefault="00741C86" w:rsidP="00506CE0">
      <w:pPr>
        <w:tabs>
          <w:tab w:val="left" w:pos="284"/>
        </w:tabs>
        <w:spacing w:after="0"/>
        <w:ind w:left="1134" w:hanging="425"/>
        <w:jc w:val="both"/>
        <w:rPr>
          <w:rFonts w:ascii="Arial" w:eastAsia="Times New Roman" w:hAnsi="Arial" w:cs="Arial"/>
          <w:color w:val="0F243E" w:themeColor="text2" w:themeShade="80"/>
          <w:lang w:eastAsia="pl-PL"/>
        </w:rPr>
      </w:pPr>
      <w:proofErr w:type="spellStart"/>
      <w:r w:rsidRPr="00430283">
        <w:rPr>
          <w:rFonts w:ascii="Arial" w:eastAsia="Times New Roman" w:hAnsi="Arial" w:cs="Arial"/>
          <w:b/>
          <w:color w:val="0F243E" w:themeColor="text2" w:themeShade="80"/>
          <w:lang w:eastAsia="pl-PL"/>
        </w:rPr>
        <w:t>C</w:t>
      </w:r>
      <w:r w:rsidRPr="00430283">
        <w:rPr>
          <w:rFonts w:ascii="Arial" w:eastAsia="Times New Roman" w:hAnsi="Arial" w:cs="Arial"/>
          <w:b/>
          <w:color w:val="0F243E" w:themeColor="text2" w:themeShade="80"/>
          <w:vertAlign w:val="subscript"/>
          <w:lang w:eastAsia="pl-PL"/>
        </w:rPr>
        <w:t>min</w:t>
      </w:r>
      <w:proofErr w:type="spellEnd"/>
      <w:r w:rsidRPr="00430283">
        <w:rPr>
          <w:rFonts w:ascii="Arial" w:eastAsia="Times New Roman" w:hAnsi="Arial" w:cs="Arial"/>
          <w:color w:val="0F243E" w:themeColor="text2" w:themeShade="80"/>
          <w:lang w:eastAsia="pl-PL"/>
        </w:rPr>
        <w:t xml:space="preserve"> – najniższa cena całkowita wśród wszystkich ważnych i nieodrzuconych ofert,</w:t>
      </w:r>
    </w:p>
    <w:p w:rsidR="00741C86" w:rsidRPr="00430283" w:rsidRDefault="00741C86" w:rsidP="001313C4">
      <w:pPr>
        <w:tabs>
          <w:tab w:val="left" w:pos="284"/>
        </w:tabs>
        <w:spacing w:after="0"/>
        <w:ind w:left="540" w:firstLine="169"/>
        <w:jc w:val="both"/>
        <w:rPr>
          <w:rFonts w:ascii="Arial" w:eastAsia="Times New Roman" w:hAnsi="Arial" w:cs="Arial"/>
          <w:color w:val="0F243E" w:themeColor="text2" w:themeShade="80"/>
          <w:lang w:eastAsia="pl-PL"/>
        </w:rPr>
      </w:pPr>
      <w:proofErr w:type="gramStart"/>
      <w:r w:rsidRPr="00430283">
        <w:rPr>
          <w:rFonts w:ascii="Arial" w:eastAsia="Times New Roman" w:hAnsi="Arial" w:cs="Arial"/>
          <w:b/>
          <w:color w:val="0F243E" w:themeColor="text2" w:themeShade="80"/>
          <w:lang w:eastAsia="pl-PL"/>
        </w:rPr>
        <w:t>C</w:t>
      </w:r>
      <w:r w:rsidRPr="00430283">
        <w:rPr>
          <w:rFonts w:ascii="Arial" w:eastAsia="Times New Roman" w:hAnsi="Arial" w:cs="Arial"/>
          <w:b/>
          <w:color w:val="0F243E" w:themeColor="text2" w:themeShade="80"/>
          <w:vertAlign w:val="subscript"/>
          <w:lang w:eastAsia="pl-PL"/>
        </w:rPr>
        <w:t>i</w:t>
      </w:r>
      <w:r w:rsidRPr="00430283">
        <w:rPr>
          <w:rFonts w:ascii="Arial" w:eastAsia="Times New Roman" w:hAnsi="Arial" w:cs="Arial"/>
          <w:b/>
          <w:color w:val="0F243E" w:themeColor="text2" w:themeShade="80"/>
          <w:lang w:eastAsia="pl-PL"/>
        </w:rPr>
        <w:t xml:space="preserve"> </w:t>
      </w:r>
      <w:r w:rsidRPr="00430283">
        <w:rPr>
          <w:rFonts w:ascii="Arial" w:eastAsia="Times New Roman" w:hAnsi="Arial" w:cs="Arial"/>
          <w:color w:val="0F243E" w:themeColor="text2" w:themeShade="80"/>
          <w:lang w:eastAsia="pl-PL"/>
        </w:rPr>
        <w:t xml:space="preserve">–  </w:t>
      </w:r>
      <w:r w:rsidR="001313C4" w:rsidRPr="00430283">
        <w:rPr>
          <w:rFonts w:ascii="Arial" w:eastAsia="Times New Roman" w:hAnsi="Arial" w:cs="Arial"/>
          <w:color w:val="0F243E" w:themeColor="text2" w:themeShade="80"/>
          <w:lang w:eastAsia="pl-PL"/>
        </w:rPr>
        <w:t xml:space="preserve">  cena</w:t>
      </w:r>
      <w:proofErr w:type="gramEnd"/>
      <w:r w:rsidR="001313C4" w:rsidRPr="00430283">
        <w:rPr>
          <w:rFonts w:ascii="Arial" w:eastAsia="Times New Roman" w:hAnsi="Arial" w:cs="Arial"/>
          <w:color w:val="0F243E" w:themeColor="text2" w:themeShade="80"/>
          <w:lang w:eastAsia="pl-PL"/>
        </w:rPr>
        <w:t xml:space="preserve"> całkowita oferty badanej.</w:t>
      </w:r>
    </w:p>
    <w:p w:rsidR="001313C4" w:rsidRPr="00430283" w:rsidRDefault="001313C4" w:rsidP="001313C4">
      <w:pPr>
        <w:spacing w:after="0"/>
        <w:ind w:left="426"/>
        <w:rPr>
          <w:rFonts w:ascii="Arial" w:eastAsia="Times New Roman" w:hAnsi="Arial" w:cs="Arial"/>
          <w:b/>
          <w:bCs/>
          <w:color w:val="0F243E" w:themeColor="text2" w:themeShade="80"/>
          <w:lang w:eastAsia="pl-PL"/>
        </w:rPr>
      </w:pPr>
    </w:p>
    <w:p w:rsidR="001313C4" w:rsidRPr="00430283" w:rsidRDefault="001313C4" w:rsidP="00A51368">
      <w:pPr>
        <w:spacing w:after="0"/>
        <w:ind w:left="426"/>
        <w:rPr>
          <w:rFonts w:ascii="Arial" w:hAnsi="Arial" w:cs="Arial"/>
          <w:color w:val="0F243E" w:themeColor="text2" w:themeShade="80"/>
        </w:rPr>
      </w:pPr>
      <w:proofErr w:type="gramStart"/>
      <w:r w:rsidRPr="00430283">
        <w:rPr>
          <w:rFonts w:ascii="Arial" w:eastAsia="Times New Roman" w:hAnsi="Arial" w:cs="Arial"/>
          <w:b/>
          <w:bCs/>
          <w:color w:val="0F243E" w:themeColor="text2" w:themeShade="80"/>
          <w:lang w:eastAsia="pl-PL"/>
        </w:rPr>
        <w:t xml:space="preserve">2)  </w:t>
      </w:r>
      <w:r w:rsidRPr="00430283">
        <w:rPr>
          <w:rFonts w:ascii="Arial" w:eastAsia="Calibri" w:hAnsi="Arial" w:cs="Arial"/>
          <w:b/>
          <w:color w:val="0F243E" w:themeColor="text2" w:themeShade="80"/>
        </w:rPr>
        <w:t>kryterium</w:t>
      </w:r>
      <w:proofErr w:type="gramEnd"/>
      <w:r w:rsidRPr="00430283">
        <w:rPr>
          <w:rFonts w:ascii="Arial" w:eastAsia="Calibri" w:hAnsi="Arial" w:cs="Arial"/>
          <w:b/>
          <w:color w:val="0F243E" w:themeColor="text2" w:themeShade="80"/>
        </w:rPr>
        <w:t xml:space="preserve"> „</w:t>
      </w:r>
      <w:r w:rsidR="00A51368" w:rsidRPr="00430283">
        <w:rPr>
          <w:rFonts w:ascii="Arial" w:eastAsia="Calibri" w:hAnsi="Arial" w:cs="Arial"/>
          <w:b/>
          <w:color w:val="0F243E" w:themeColor="text2" w:themeShade="80"/>
        </w:rPr>
        <w:t>doświadczenie</w:t>
      </w:r>
      <w:r w:rsidRPr="00430283">
        <w:rPr>
          <w:rFonts w:ascii="Arial" w:eastAsia="Calibri" w:hAnsi="Arial" w:cs="Arial"/>
          <w:b/>
          <w:color w:val="0F243E" w:themeColor="text2" w:themeShade="80"/>
        </w:rPr>
        <w:t xml:space="preserve">” </w:t>
      </w:r>
      <w:r w:rsidRPr="00430283">
        <w:rPr>
          <w:rFonts w:ascii="Arial" w:eastAsia="Times New Roman" w:hAnsi="Arial" w:cs="Arial"/>
          <w:color w:val="0F243E" w:themeColor="text2" w:themeShade="80"/>
        </w:rPr>
        <w:t xml:space="preserve"> </w:t>
      </w:r>
      <w:r w:rsidRPr="00430283">
        <w:rPr>
          <w:rFonts w:ascii="Arial" w:eastAsia="Times New Roman" w:hAnsi="Arial" w:cs="Arial"/>
          <w:b/>
          <w:color w:val="0F243E" w:themeColor="text2" w:themeShade="80"/>
        </w:rPr>
        <w:t>(</w:t>
      </w:r>
      <w:r w:rsidR="00A51368" w:rsidRPr="00430283">
        <w:rPr>
          <w:rFonts w:ascii="Arial" w:eastAsia="Times New Roman" w:hAnsi="Arial" w:cs="Arial"/>
          <w:b/>
          <w:color w:val="0F243E" w:themeColor="text2" w:themeShade="80"/>
        </w:rPr>
        <w:t>D</w:t>
      </w:r>
      <w:r w:rsidRPr="00430283">
        <w:rPr>
          <w:rFonts w:ascii="Arial" w:eastAsia="Times New Roman" w:hAnsi="Arial" w:cs="Arial"/>
          <w:b/>
          <w:color w:val="0F243E" w:themeColor="text2" w:themeShade="80"/>
        </w:rPr>
        <w:t>)</w:t>
      </w:r>
      <w:r w:rsidRPr="00430283">
        <w:rPr>
          <w:rFonts w:ascii="Arial" w:eastAsia="Times New Roman" w:hAnsi="Arial" w:cs="Arial"/>
          <w:color w:val="0F243E" w:themeColor="text2" w:themeShade="80"/>
        </w:rPr>
        <w:t xml:space="preserve"> – waga </w:t>
      </w:r>
      <w:r w:rsidR="008864B6" w:rsidRPr="00430283">
        <w:rPr>
          <w:rFonts w:ascii="Arial" w:eastAsia="Times New Roman" w:hAnsi="Arial" w:cs="Arial"/>
          <w:color w:val="0F243E" w:themeColor="text2" w:themeShade="80"/>
        </w:rPr>
        <w:t>4</w:t>
      </w:r>
      <w:r w:rsidRPr="00430283">
        <w:rPr>
          <w:rFonts w:ascii="Arial" w:eastAsia="Times New Roman" w:hAnsi="Arial" w:cs="Arial"/>
          <w:color w:val="0F243E" w:themeColor="text2" w:themeShade="80"/>
        </w:rPr>
        <w:t xml:space="preserve">0% (max. </w:t>
      </w:r>
      <w:r w:rsidR="008864B6" w:rsidRPr="00430283">
        <w:rPr>
          <w:rFonts w:ascii="Arial" w:eastAsia="Times New Roman" w:hAnsi="Arial" w:cs="Arial"/>
          <w:color w:val="0F243E" w:themeColor="text2" w:themeShade="80"/>
        </w:rPr>
        <w:t>4</w:t>
      </w:r>
      <w:r w:rsidRPr="00430283">
        <w:rPr>
          <w:rFonts w:ascii="Arial" w:eastAsia="Times New Roman" w:hAnsi="Arial" w:cs="Arial"/>
          <w:color w:val="0F243E" w:themeColor="text2" w:themeShade="80"/>
        </w:rPr>
        <w:t>0 pkt.)</w:t>
      </w:r>
    </w:p>
    <w:p w:rsidR="00A51368" w:rsidRPr="00430283" w:rsidRDefault="00A51368" w:rsidP="00A51368">
      <w:pPr>
        <w:pStyle w:val="Akapitzlist"/>
        <w:numPr>
          <w:ilvl w:val="0"/>
          <w:numId w:val="8"/>
        </w:numPr>
        <w:suppressAutoHyphens/>
        <w:spacing w:line="276" w:lineRule="auto"/>
        <w:outlineLvl w:val="0"/>
        <w:rPr>
          <w:rFonts w:ascii="Arial" w:hAnsi="Arial" w:cs="Arial"/>
          <w:color w:val="0F243E" w:themeColor="text2" w:themeShade="80"/>
          <w:sz w:val="22"/>
          <w:szCs w:val="22"/>
        </w:rPr>
      </w:pPr>
      <w:r w:rsidRPr="00430283">
        <w:rPr>
          <w:rFonts w:ascii="Arial" w:hAnsi="Arial" w:cs="Arial"/>
          <w:color w:val="0F243E" w:themeColor="text2" w:themeShade="80"/>
          <w:sz w:val="22"/>
          <w:szCs w:val="22"/>
        </w:rPr>
        <w:t xml:space="preserve">Doświadczenie osoby posiadającej </w:t>
      </w:r>
      <w:r w:rsidRPr="00430283">
        <w:rPr>
          <w:rFonts w:ascii="Arial" w:hAnsi="Arial" w:cs="Arial"/>
          <w:color w:val="0F243E" w:themeColor="text2" w:themeShade="80"/>
          <w:spacing w:val="-2"/>
          <w:sz w:val="22"/>
          <w:szCs w:val="22"/>
        </w:rPr>
        <w:t xml:space="preserve">uprawnienia budowlane w specjalności inżynieryjnej hydrotechnicznej, </w:t>
      </w:r>
      <w:r w:rsidRPr="00430283">
        <w:rPr>
          <w:rFonts w:ascii="Arial" w:hAnsi="Arial" w:cs="Arial"/>
          <w:bCs/>
          <w:color w:val="0F243E" w:themeColor="text2" w:themeShade="80"/>
          <w:spacing w:val="-2"/>
          <w:sz w:val="22"/>
          <w:szCs w:val="22"/>
        </w:rPr>
        <w:t>w nadzorze nad</w:t>
      </w:r>
      <w:r w:rsidRPr="00430283">
        <w:rPr>
          <w:rFonts w:ascii="Arial" w:hAnsi="Arial" w:cs="Arial"/>
          <w:color w:val="0F243E" w:themeColor="text2" w:themeShade="80"/>
          <w:spacing w:val="-2"/>
          <w:sz w:val="22"/>
          <w:szCs w:val="22"/>
        </w:rPr>
        <w:t xml:space="preserve"> robotami budowlanymi</w:t>
      </w:r>
      <w:r w:rsidRPr="00430283">
        <w:rPr>
          <w:rFonts w:ascii="Arial" w:hAnsi="Arial" w:cs="Arial"/>
          <w:color w:val="0F243E" w:themeColor="text2" w:themeShade="80"/>
          <w:sz w:val="22"/>
          <w:szCs w:val="22"/>
        </w:rPr>
        <w:t>.</w:t>
      </w:r>
    </w:p>
    <w:p w:rsidR="00A51368" w:rsidRDefault="00A51368" w:rsidP="00A51368">
      <w:pPr>
        <w:pStyle w:val="Akapitzlist"/>
        <w:numPr>
          <w:ilvl w:val="0"/>
          <w:numId w:val="8"/>
        </w:numPr>
        <w:spacing w:line="276" w:lineRule="auto"/>
        <w:jc w:val="both"/>
        <w:rPr>
          <w:rFonts w:ascii="Arial" w:hAnsi="Arial" w:cs="Arial"/>
          <w:bCs/>
          <w:color w:val="0F243E" w:themeColor="text2" w:themeShade="80"/>
          <w:sz w:val="22"/>
          <w:szCs w:val="22"/>
          <w:lang w:val="pl-PL"/>
        </w:rPr>
      </w:pPr>
      <w:r w:rsidRPr="00430283">
        <w:rPr>
          <w:rFonts w:ascii="Arial" w:hAnsi="Arial" w:cs="Arial"/>
          <w:bCs/>
          <w:color w:val="0F243E" w:themeColor="text2" w:themeShade="80"/>
          <w:sz w:val="22"/>
          <w:szCs w:val="22"/>
          <w:lang w:val="pl-PL"/>
        </w:rPr>
        <w:t>Przy ocenie doświadczenia osoby</w:t>
      </w:r>
      <w:r w:rsidRPr="00430283">
        <w:rPr>
          <w:rFonts w:ascii="Arial" w:hAnsi="Arial" w:cs="Arial"/>
          <w:color w:val="0F243E" w:themeColor="text2" w:themeShade="80"/>
          <w:sz w:val="22"/>
          <w:szCs w:val="22"/>
          <w:lang w:val="pl-PL"/>
        </w:rPr>
        <w:t xml:space="preserve"> </w:t>
      </w:r>
      <w:r w:rsidRPr="00430283">
        <w:rPr>
          <w:rFonts w:ascii="Arial" w:hAnsi="Arial" w:cs="Arial"/>
          <w:iCs/>
          <w:color w:val="0F243E" w:themeColor="text2" w:themeShade="80"/>
          <w:spacing w:val="-2"/>
          <w:sz w:val="22"/>
          <w:szCs w:val="22"/>
          <w:lang w:val="pl-PL"/>
        </w:rPr>
        <w:t>posiadającej uprawnienia budowlane w specjalności inżynieryjnej hydrotechnicznej do kierowania robotami budowlanymi</w:t>
      </w:r>
      <w:r w:rsidRPr="00430283">
        <w:rPr>
          <w:rFonts w:ascii="Arial" w:hAnsi="Arial" w:cs="Arial"/>
          <w:bCs/>
          <w:color w:val="0F243E" w:themeColor="text2" w:themeShade="80"/>
          <w:sz w:val="22"/>
          <w:szCs w:val="22"/>
          <w:lang w:val="pl-PL"/>
        </w:rPr>
        <w:t xml:space="preserve"> Zamawiający weźmie pod uwagę łączną </w:t>
      </w:r>
      <w:r w:rsidRPr="00050834">
        <w:rPr>
          <w:rFonts w:ascii="Arial" w:hAnsi="Arial" w:cs="Arial"/>
          <w:b/>
          <w:bCs/>
          <w:color w:val="0F243E" w:themeColor="text2" w:themeShade="80"/>
          <w:sz w:val="22"/>
          <w:szCs w:val="22"/>
          <w:lang w:val="pl-PL"/>
        </w:rPr>
        <w:t>liczbę różnych zadań inwestycyjnych</w:t>
      </w:r>
      <w:r w:rsidRPr="00430283">
        <w:rPr>
          <w:rFonts w:ascii="Arial" w:hAnsi="Arial" w:cs="Arial"/>
          <w:bCs/>
          <w:color w:val="0F243E" w:themeColor="text2" w:themeShade="80"/>
          <w:sz w:val="22"/>
          <w:szCs w:val="22"/>
          <w:lang w:val="pl-PL"/>
        </w:rPr>
        <w:t xml:space="preserve">, w </w:t>
      </w:r>
      <w:proofErr w:type="gramStart"/>
      <w:r w:rsidRPr="00430283">
        <w:rPr>
          <w:rFonts w:ascii="Arial" w:hAnsi="Arial" w:cs="Arial"/>
          <w:bCs/>
          <w:color w:val="0F243E" w:themeColor="text2" w:themeShade="80"/>
          <w:sz w:val="22"/>
          <w:szCs w:val="22"/>
          <w:lang w:val="pl-PL"/>
        </w:rPr>
        <w:t>ramach których</w:t>
      </w:r>
      <w:proofErr w:type="gramEnd"/>
      <w:r w:rsidRPr="00430283">
        <w:rPr>
          <w:rFonts w:ascii="Arial" w:hAnsi="Arial" w:cs="Arial"/>
          <w:bCs/>
          <w:color w:val="0F243E" w:themeColor="text2" w:themeShade="80"/>
          <w:sz w:val="22"/>
          <w:szCs w:val="22"/>
          <w:lang w:val="pl-PL"/>
        </w:rPr>
        <w:t xml:space="preserve"> nabył on doświadczenie</w:t>
      </w:r>
      <w:r w:rsidRPr="00050834">
        <w:rPr>
          <w:rFonts w:ascii="Arial" w:hAnsi="Arial" w:cs="Arial"/>
          <w:b/>
          <w:color w:val="0F243E" w:themeColor="text2" w:themeShade="80"/>
          <w:sz w:val="22"/>
          <w:szCs w:val="22"/>
          <w:lang w:val="pl-PL"/>
        </w:rPr>
        <w:t>.</w:t>
      </w:r>
      <w:r w:rsidRPr="00050834">
        <w:rPr>
          <w:rFonts w:ascii="Arial" w:hAnsi="Arial" w:cs="Arial"/>
          <w:b/>
          <w:bCs/>
          <w:color w:val="0F243E" w:themeColor="text2" w:themeShade="80"/>
          <w:sz w:val="22"/>
          <w:szCs w:val="22"/>
          <w:lang w:val="pl-PL"/>
        </w:rPr>
        <w:t xml:space="preserve"> Za każdy nadzór nad robotami </w:t>
      </w:r>
      <w:r w:rsidRPr="00050834">
        <w:rPr>
          <w:rFonts w:ascii="Arial" w:hAnsi="Arial" w:cs="Arial"/>
          <w:b/>
          <w:color w:val="0F243E" w:themeColor="text2" w:themeShade="80"/>
          <w:sz w:val="22"/>
          <w:szCs w:val="22"/>
          <w:lang w:eastAsia="pl-PL"/>
        </w:rPr>
        <w:t>budowlanymi</w:t>
      </w:r>
      <w:r w:rsidRPr="00430283">
        <w:rPr>
          <w:rFonts w:ascii="Arial" w:hAnsi="Arial" w:cs="Arial"/>
          <w:color w:val="0F243E" w:themeColor="text2" w:themeShade="80"/>
          <w:sz w:val="22"/>
          <w:szCs w:val="22"/>
          <w:lang w:eastAsia="pl-PL"/>
        </w:rPr>
        <w:t xml:space="preserve"> hydrotechnicznymi lub/i hydrologicznymi lub/i melioracyjn</w:t>
      </w:r>
      <w:r w:rsidR="009D16CC" w:rsidRPr="00430283">
        <w:rPr>
          <w:rFonts w:ascii="Arial" w:hAnsi="Arial" w:cs="Arial"/>
          <w:color w:val="0F243E" w:themeColor="text2" w:themeShade="80"/>
          <w:sz w:val="22"/>
          <w:szCs w:val="22"/>
          <w:lang w:val="pl-PL" w:eastAsia="pl-PL"/>
        </w:rPr>
        <w:t>ymi</w:t>
      </w:r>
      <w:r w:rsidRPr="00430283">
        <w:rPr>
          <w:rFonts w:ascii="Arial" w:hAnsi="Arial" w:cs="Arial"/>
          <w:color w:val="0F243E" w:themeColor="text2" w:themeShade="80"/>
          <w:sz w:val="22"/>
          <w:szCs w:val="22"/>
          <w:lang w:eastAsia="pl-PL"/>
        </w:rPr>
        <w:t xml:space="preserve"> przy śródlądowych budowlach hydrotechnicznych lub/i morskich budowlach hydrotechnicznych lub/i przy obiektach budowlanych oczyszczalni ścieków lub/i melioracji wodnych </w:t>
      </w:r>
      <w:r w:rsidRPr="00430283">
        <w:rPr>
          <w:rFonts w:ascii="Arial" w:hAnsi="Arial" w:cs="Arial"/>
          <w:bCs/>
          <w:color w:val="0F243E" w:themeColor="text2" w:themeShade="80"/>
          <w:sz w:val="22"/>
          <w:szCs w:val="22"/>
          <w:lang w:val="pl-PL"/>
        </w:rPr>
        <w:t>Wykonawca otrzyma odpowiednio:</w:t>
      </w:r>
    </w:p>
    <w:p w:rsidR="00697689" w:rsidRPr="00430283" w:rsidRDefault="00697689" w:rsidP="00697689">
      <w:pPr>
        <w:pStyle w:val="Akapitzlist"/>
        <w:spacing w:line="276" w:lineRule="auto"/>
        <w:jc w:val="both"/>
        <w:rPr>
          <w:rFonts w:ascii="Arial" w:hAnsi="Arial" w:cs="Arial"/>
          <w:bCs/>
          <w:color w:val="0F243E" w:themeColor="text2" w:themeShade="80"/>
          <w:sz w:val="22"/>
          <w:szCs w:val="22"/>
          <w:lang w:val="pl-PL"/>
        </w:rPr>
      </w:pPr>
    </w:p>
    <w:tbl>
      <w:tblPr>
        <w:tblW w:w="0" w:type="auto"/>
        <w:tblInd w:w="458" w:type="dxa"/>
        <w:tblLayout w:type="fixed"/>
        <w:tblCellMar>
          <w:top w:w="55" w:type="dxa"/>
          <w:left w:w="32" w:type="dxa"/>
          <w:bottom w:w="55" w:type="dxa"/>
          <w:right w:w="55" w:type="dxa"/>
        </w:tblCellMar>
        <w:tblLook w:val="0000" w:firstRow="0" w:lastRow="0" w:firstColumn="0" w:lastColumn="0" w:noHBand="0" w:noVBand="0"/>
      </w:tblPr>
      <w:tblGrid>
        <w:gridCol w:w="6663"/>
        <w:gridCol w:w="1761"/>
      </w:tblGrid>
      <w:tr w:rsidR="00430283" w:rsidRPr="00430283" w:rsidTr="00A51368">
        <w:trPr>
          <w:trHeight w:val="1367"/>
        </w:trPr>
        <w:tc>
          <w:tcPr>
            <w:tcW w:w="6663" w:type="dxa"/>
            <w:tcBorders>
              <w:top w:val="single" w:sz="2" w:space="0" w:color="000000"/>
              <w:left w:val="single" w:sz="2" w:space="0" w:color="000000"/>
              <w:bottom w:val="single" w:sz="2" w:space="0" w:color="000000"/>
            </w:tcBorders>
            <w:shd w:val="clear" w:color="auto" w:fill="FFFFFF"/>
            <w:vAlign w:val="center"/>
          </w:tcPr>
          <w:p w:rsidR="00A51368" w:rsidRPr="00430283" w:rsidRDefault="00A51368" w:rsidP="00B558D2">
            <w:pPr>
              <w:widowControl w:val="0"/>
              <w:suppressLineNumbers/>
              <w:suppressAutoHyphens/>
              <w:spacing w:after="0" w:line="240" w:lineRule="auto"/>
              <w:jc w:val="center"/>
              <w:rPr>
                <w:rFonts w:ascii="Arial" w:eastAsia="Andale Sans UI" w:hAnsi="Arial" w:cs="Arial"/>
                <w:color w:val="0F243E" w:themeColor="text2" w:themeShade="80"/>
                <w:kern w:val="2"/>
                <w:sz w:val="20"/>
                <w:szCs w:val="20"/>
                <w:lang w:val="de-DE" w:eastAsia="zh-CN" w:bidi="fa-IR"/>
              </w:rPr>
            </w:pPr>
            <w:r w:rsidRPr="00430283">
              <w:rPr>
                <w:rFonts w:ascii="Arial" w:eastAsia="Andale Sans UI" w:hAnsi="Arial" w:cs="Arial"/>
                <w:b/>
                <w:bCs/>
                <w:color w:val="0F243E" w:themeColor="text2" w:themeShade="80"/>
                <w:kern w:val="2"/>
                <w:sz w:val="20"/>
                <w:szCs w:val="20"/>
                <w:lang w:eastAsia="zh-CN" w:bidi="fa-IR"/>
              </w:rPr>
              <w:t xml:space="preserve">Doświadczenie </w:t>
            </w:r>
            <w:r w:rsidRPr="00430283">
              <w:rPr>
                <w:rFonts w:ascii="Arial" w:eastAsia="Andale Sans UI" w:hAnsi="Arial" w:cs="Arial"/>
                <w:b/>
                <w:color w:val="0F243E" w:themeColor="text2" w:themeShade="80"/>
                <w:kern w:val="2"/>
                <w:sz w:val="20"/>
                <w:szCs w:val="20"/>
                <w:lang w:eastAsia="zh-CN" w:bidi="fa-IR"/>
              </w:rPr>
              <w:t>osób wyznaczonych do realizacji zamówienia:</w:t>
            </w:r>
            <w:r w:rsidRPr="00430283">
              <w:rPr>
                <w:rFonts w:ascii="Arial" w:eastAsia="Andale Sans UI" w:hAnsi="Arial" w:cs="Arial"/>
                <w:b/>
                <w:bCs/>
                <w:color w:val="0F243E" w:themeColor="text2" w:themeShade="80"/>
                <w:kern w:val="2"/>
                <w:sz w:val="20"/>
                <w:szCs w:val="20"/>
                <w:lang w:eastAsia="zh-CN" w:bidi="fa-IR"/>
              </w:rPr>
              <w:t xml:space="preserve"> </w:t>
            </w:r>
            <w:r w:rsidRPr="00430283">
              <w:rPr>
                <w:rFonts w:ascii="Arial" w:eastAsia="Andale Sans UI" w:hAnsi="Arial" w:cs="Arial"/>
                <w:b/>
                <w:bCs/>
                <w:color w:val="0F243E" w:themeColor="text2" w:themeShade="80"/>
                <w:kern w:val="2"/>
                <w:sz w:val="20"/>
                <w:szCs w:val="20"/>
                <w:lang w:eastAsia="zh-CN" w:bidi="fa-IR"/>
              </w:rPr>
              <w:br/>
              <w:t xml:space="preserve">osoby </w:t>
            </w:r>
            <w:r w:rsidRPr="00430283">
              <w:rPr>
                <w:rFonts w:ascii="Arial" w:eastAsia="Andale Sans UI" w:hAnsi="Arial" w:cs="Arial"/>
                <w:b/>
                <w:bCs/>
                <w:iCs/>
                <w:color w:val="0F243E" w:themeColor="text2" w:themeShade="80"/>
                <w:spacing w:val="-2"/>
                <w:kern w:val="2"/>
                <w:sz w:val="20"/>
                <w:szCs w:val="20"/>
                <w:lang w:eastAsia="zh-CN" w:bidi="fa-IR"/>
              </w:rPr>
              <w:t>posiadającej uprawnienia budowlane w specjalności inżynieryjnej hydrotechnicznej do nadzorowania robót budowlanych</w:t>
            </w:r>
            <w:r w:rsidRPr="00430283">
              <w:rPr>
                <w:rFonts w:ascii="Arial" w:eastAsia="Andale Sans UI" w:hAnsi="Arial" w:cs="Arial"/>
                <w:b/>
                <w:bCs/>
                <w:iCs/>
                <w:color w:val="0F243E" w:themeColor="text2" w:themeShade="80"/>
                <w:spacing w:val="-2"/>
                <w:kern w:val="2"/>
                <w:sz w:val="20"/>
                <w:szCs w:val="20"/>
                <w:lang w:eastAsia="zh-CN" w:bidi="fa-IR"/>
              </w:rPr>
              <w:br/>
            </w:r>
            <w:r w:rsidRPr="00430283">
              <w:rPr>
                <w:rFonts w:ascii="Arial" w:eastAsia="Andale Sans UI" w:hAnsi="Arial" w:cs="Arial"/>
                <w:b/>
                <w:bCs/>
                <w:color w:val="0F243E" w:themeColor="text2" w:themeShade="80"/>
                <w:kern w:val="2"/>
                <w:sz w:val="20"/>
                <w:szCs w:val="20"/>
                <w:lang w:eastAsia="zh-CN" w:bidi="fa-IR"/>
              </w:rPr>
              <w:t xml:space="preserve"> – liczba nadzorowanych zada</w:t>
            </w:r>
            <w:r w:rsidR="00B558D2" w:rsidRPr="00430283">
              <w:rPr>
                <w:rFonts w:ascii="Arial" w:eastAsia="Andale Sans UI" w:hAnsi="Arial" w:cs="Arial"/>
                <w:b/>
                <w:bCs/>
                <w:color w:val="0F243E" w:themeColor="text2" w:themeShade="80"/>
                <w:kern w:val="2"/>
                <w:sz w:val="20"/>
                <w:szCs w:val="20"/>
                <w:lang w:eastAsia="zh-CN" w:bidi="fa-IR"/>
              </w:rPr>
              <w:t>ń</w:t>
            </w:r>
            <w:r w:rsidRPr="00430283">
              <w:rPr>
                <w:rFonts w:ascii="Arial" w:eastAsia="Andale Sans UI" w:hAnsi="Arial" w:cs="Arial"/>
                <w:b/>
                <w:bCs/>
                <w:color w:val="0F243E" w:themeColor="text2" w:themeShade="80"/>
                <w:kern w:val="2"/>
                <w:sz w:val="20"/>
                <w:szCs w:val="20"/>
                <w:lang w:eastAsia="zh-CN" w:bidi="fa-IR"/>
              </w:rPr>
              <w:t xml:space="preserve"> inwestycyjn</w:t>
            </w:r>
            <w:r w:rsidR="00B558D2" w:rsidRPr="00430283">
              <w:rPr>
                <w:rFonts w:ascii="Arial" w:eastAsia="Andale Sans UI" w:hAnsi="Arial" w:cs="Arial"/>
                <w:b/>
                <w:bCs/>
                <w:color w:val="0F243E" w:themeColor="text2" w:themeShade="80"/>
                <w:kern w:val="2"/>
                <w:sz w:val="20"/>
                <w:szCs w:val="20"/>
                <w:lang w:eastAsia="zh-CN" w:bidi="fa-IR"/>
              </w:rPr>
              <w:t>ych</w:t>
            </w:r>
          </w:p>
        </w:tc>
        <w:tc>
          <w:tcPr>
            <w:tcW w:w="176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A51368" w:rsidRPr="00430283" w:rsidRDefault="00A51368" w:rsidP="0080078C">
            <w:pPr>
              <w:widowControl w:val="0"/>
              <w:suppressLineNumbers/>
              <w:suppressAutoHyphens/>
              <w:spacing w:after="0" w:line="240" w:lineRule="auto"/>
              <w:jc w:val="center"/>
              <w:rPr>
                <w:rFonts w:ascii="Arial" w:eastAsia="Andale Sans UI" w:hAnsi="Arial" w:cs="Arial"/>
                <w:color w:val="0F243E" w:themeColor="text2" w:themeShade="80"/>
                <w:kern w:val="2"/>
                <w:sz w:val="20"/>
                <w:szCs w:val="20"/>
                <w:lang w:val="de-DE" w:eastAsia="zh-CN" w:bidi="fa-IR"/>
              </w:rPr>
            </w:pPr>
            <w:r w:rsidRPr="00430283">
              <w:rPr>
                <w:rFonts w:ascii="Arial" w:eastAsia="Andale Sans UI" w:hAnsi="Arial" w:cs="Arial"/>
                <w:b/>
                <w:bCs/>
                <w:color w:val="0F243E" w:themeColor="text2" w:themeShade="80"/>
                <w:kern w:val="2"/>
                <w:sz w:val="20"/>
                <w:szCs w:val="20"/>
                <w:lang w:eastAsia="zh-CN" w:bidi="fa-IR"/>
              </w:rPr>
              <w:t>Liczba przyznanych punktów</w:t>
            </w:r>
          </w:p>
        </w:tc>
      </w:tr>
      <w:tr w:rsidR="00430283" w:rsidRPr="00430283" w:rsidTr="00A51368">
        <w:trPr>
          <w:trHeight w:val="443"/>
        </w:trPr>
        <w:tc>
          <w:tcPr>
            <w:tcW w:w="6663" w:type="dxa"/>
            <w:tcBorders>
              <w:top w:val="single" w:sz="2" w:space="0" w:color="000000"/>
              <w:left w:val="single" w:sz="2" w:space="0" w:color="000000"/>
              <w:bottom w:val="single" w:sz="2" w:space="0" w:color="000000"/>
            </w:tcBorders>
            <w:shd w:val="clear" w:color="auto" w:fill="FFFFFF"/>
          </w:tcPr>
          <w:p w:rsidR="00A51368" w:rsidRPr="00430283" w:rsidRDefault="00A51368" w:rsidP="0080078C">
            <w:pPr>
              <w:widowControl w:val="0"/>
              <w:suppressLineNumbers/>
              <w:suppressAutoHyphens/>
              <w:spacing w:after="0" w:line="240" w:lineRule="auto"/>
              <w:rPr>
                <w:rFonts w:ascii="Arial" w:eastAsia="Andale Sans UI" w:hAnsi="Arial" w:cs="Arial"/>
                <w:color w:val="0F243E" w:themeColor="text2" w:themeShade="80"/>
                <w:kern w:val="2"/>
                <w:sz w:val="20"/>
                <w:szCs w:val="20"/>
                <w:lang w:val="de-DE" w:eastAsia="zh-CN" w:bidi="fa-IR"/>
              </w:rPr>
            </w:pPr>
            <w:r w:rsidRPr="00430283">
              <w:rPr>
                <w:rFonts w:ascii="Arial" w:eastAsia="Andale Sans UI" w:hAnsi="Arial" w:cs="Arial"/>
                <w:b/>
                <w:bCs/>
                <w:color w:val="0F243E" w:themeColor="text2" w:themeShade="80"/>
                <w:kern w:val="2"/>
                <w:sz w:val="20"/>
                <w:szCs w:val="20"/>
                <w:lang w:eastAsia="zh-CN" w:bidi="fa-IR"/>
              </w:rPr>
              <w:t xml:space="preserve">     </w:t>
            </w:r>
            <w:proofErr w:type="gramStart"/>
            <w:r w:rsidRPr="00430283">
              <w:rPr>
                <w:rFonts w:ascii="Arial" w:eastAsia="Andale Sans UI" w:hAnsi="Arial" w:cs="Arial"/>
                <w:b/>
                <w:bCs/>
                <w:color w:val="0F243E" w:themeColor="text2" w:themeShade="80"/>
                <w:kern w:val="2"/>
                <w:sz w:val="20"/>
                <w:szCs w:val="20"/>
                <w:lang w:eastAsia="zh-CN" w:bidi="fa-IR"/>
              </w:rPr>
              <w:t>1   (jedno</w:t>
            </w:r>
            <w:proofErr w:type="gramEnd"/>
            <w:r w:rsidRPr="00430283">
              <w:rPr>
                <w:rFonts w:ascii="Arial" w:eastAsia="Andale Sans UI" w:hAnsi="Arial" w:cs="Arial"/>
                <w:b/>
                <w:bCs/>
                <w:color w:val="0F243E" w:themeColor="text2" w:themeShade="80"/>
                <w:kern w:val="2"/>
                <w:sz w:val="20"/>
                <w:szCs w:val="20"/>
                <w:lang w:eastAsia="zh-CN" w:bidi="fa-IR"/>
              </w:rPr>
              <w:t>) wykazane zadanie inwestycyjne</w:t>
            </w:r>
          </w:p>
        </w:tc>
        <w:tc>
          <w:tcPr>
            <w:tcW w:w="176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A51368" w:rsidRPr="00430283" w:rsidRDefault="00A51368" w:rsidP="0080078C">
            <w:pPr>
              <w:widowControl w:val="0"/>
              <w:suppressLineNumbers/>
              <w:suppressAutoHyphens/>
              <w:spacing w:after="0" w:line="240" w:lineRule="auto"/>
              <w:jc w:val="center"/>
              <w:rPr>
                <w:rFonts w:ascii="Arial" w:eastAsia="Andale Sans UI" w:hAnsi="Arial" w:cs="Arial"/>
                <w:color w:val="0F243E" w:themeColor="text2" w:themeShade="80"/>
                <w:kern w:val="2"/>
                <w:sz w:val="20"/>
                <w:szCs w:val="20"/>
                <w:lang w:val="de-DE" w:eastAsia="zh-CN" w:bidi="fa-IR"/>
              </w:rPr>
            </w:pPr>
            <w:r w:rsidRPr="00430283">
              <w:rPr>
                <w:rFonts w:ascii="Arial" w:eastAsia="Andale Sans UI" w:hAnsi="Arial" w:cs="Arial"/>
                <w:b/>
                <w:color w:val="0F243E" w:themeColor="text2" w:themeShade="80"/>
                <w:kern w:val="2"/>
                <w:sz w:val="20"/>
                <w:szCs w:val="20"/>
                <w:lang w:eastAsia="zh-CN" w:bidi="fa-IR"/>
              </w:rPr>
              <w:t>0</w:t>
            </w:r>
          </w:p>
        </w:tc>
      </w:tr>
      <w:tr w:rsidR="00430283" w:rsidRPr="00430283" w:rsidTr="00A51368">
        <w:trPr>
          <w:trHeight w:val="451"/>
        </w:trPr>
        <w:tc>
          <w:tcPr>
            <w:tcW w:w="6663" w:type="dxa"/>
            <w:tcBorders>
              <w:top w:val="single" w:sz="2" w:space="0" w:color="000000"/>
              <w:left w:val="single" w:sz="2" w:space="0" w:color="000000"/>
              <w:bottom w:val="single" w:sz="2" w:space="0" w:color="000000"/>
            </w:tcBorders>
            <w:shd w:val="clear" w:color="auto" w:fill="FFFFFF"/>
          </w:tcPr>
          <w:p w:rsidR="00A51368" w:rsidRPr="00430283" w:rsidRDefault="00A51368" w:rsidP="0080078C">
            <w:pPr>
              <w:widowControl w:val="0"/>
              <w:suppressLineNumbers/>
              <w:suppressAutoHyphens/>
              <w:spacing w:after="0" w:line="240" w:lineRule="auto"/>
              <w:rPr>
                <w:rFonts w:ascii="Arial" w:eastAsia="Andale Sans UI" w:hAnsi="Arial" w:cs="Arial"/>
                <w:color w:val="0F243E" w:themeColor="text2" w:themeShade="80"/>
                <w:kern w:val="2"/>
                <w:sz w:val="20"/>
                <w:szCs w:val="20"/>
                <w:lang w:val="de-DE" w:eastAsia="zh-CN" w:bidi="fa-IR"/>
              </w:rPr>
            </w:pPr>
            <w:r w:rsidRPr="00430283">
              <w:rPr>
                <w:rFonts w:ascii="Arial" w:eastAsia="Andale Sans UI" w:hAnsi="Arial" w:cs="Arial"/>
                <w:b/>
                <w:bCs/>
                <w:color w:val="0F243E" w:themeColor="text2" w:themeShade="80"/>
                <w:kern w:val="2"/>
                <w:sz w:val="20"/>
                <w:szCs w:val="20"/>
                <w:lang w:eastAsia="zh-CN" w:bidi="fa-IR"/>
              </w:rPr>
              <w:t xml:space="preserve">     </w:t>
            </w:r>
            <w:proofErr w:type="gramStart"/>
            <w:r w:rsidRPr="00430283">
              <w:rPr>
                <w:rFonts w:ascii="Arial" w:eastAsia="Andale Sans UI" w:hAnsi="Arial" w:cs="Arial"/>
                <w:b/>
                <w:bCs/>
                <w:color w:val="0F243E" w:themeColor="text2" w:themeShade="80"/>
                <w:kern w:val="2"/>
                <w:sz w:val="20"/>
                <w:szCs w:val="20"/>
                <w:lang w:eastAsia="zh-CN" w:bidi="fa-IR"/>
              </w:rPr>
              <w:t>2   (dwa</w:t>
            </w:r>
            <w:proofErr w:type="gramEnd"/>
            <w:r w:rsidRPr="00430283">
              <w:rPr>
                <w:rFonts w:ascii="Arial" w:eastAsia="Andale Sans UI" w:hAnsi="Arial" w:cs="Arial"/>
                <w:b/>
                <w:bCs/>
                <w:color w:val="0F243E" w:themeColor="text2" w:themeShade="80"/>
                <w:kern w:val="2"/>
                <w:sz w:val="20"/>
                <w:szCs w:val="20"/>
                <w:lang w:eastAsia="zh-CN" w:bidi="fa-IR"/>
              </w:rPr>
              <w:t>) wykazane zadania inwestycyjne</w:t>
            </w:r>
          </w:p>
        </w:tc>
        <w:tc>
          <w:tcPr>
            <w:tcW w:w="176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A51368" w:rsidRPr="00430283" w:rsidRDefault="00A51368" w:rsidP="0080078C">
            <w:pPr>
              <w:widowControl w:val="0"/>
              <w:suppressLineNumbers/>
              <w:suppressAutoHyphens/>
              <w:spacing w:after="0" w:line="240" w:lineRule="auto"/>
              <w:jc w:val="center"/>
              <w:rPr>
                <w:rFonts w:ascii="Arial" w:eastAsia="Andale Sans UI" w:hAnsi="Arial" w:cs="Arial"/>
                <w:color w:val="0F243E" w:themeColor="text2" w:themeShade="80"/>
                <w:kern w:val="2"/>
                <w:sz w:val="20"/>
                <w:szCs w:val="20"/>
                <w:lang w:val="de-DE" w:eastAsia="zh-CN" w:bidi="fa-IR"/>
              </w:rPr>
            </w:pPr>
            <w:r w:rsidRPr="00430283">
              <w:rPr>
                <w:rFonts w:ascii="Arial" w:eastAsia="Andale Sans UI" w:hAnsi="Arial" w:cs="Arial"/>
                <w:b/>
                <w:color w:val="0F243E" w:themeColor="text2" w:themeShade="80"/>
                <w:kern w:val="2"/>
                <w:sz w:val="20"/>
                <w:szCs w:val="20"/>
                <w:lang w:eastAsia="zh-CN" w:bidi="fa-IR"/>
              </w:rPr>
              <w:t>20</w:t>
            </w:r>
          </w:p>
        </w:tc>
      </w:tr>
      <w:tr w:rsidR="00430283" w:rsidRPr="00430283" w:rsidTr="00A51368">
        <w:trPr>
          <w:trHeight w:val="459"/>
        </w:trPr>
        <w:tc>
          <w:tcPr>
            <w:tcW w:w="6663" w:type="dxa"/>
            <w:tcBorders>
              <w:top w:val="single" w:sz="2" w:space="0" w:color="000000"/>
              <w:left w:val="single" w:sz="2" w:space="0" w:color="000000"/>
              <w:bottom w:val="single" w:sz="2" w:space="0" w:color="000000"/>
            </w:tcBorders>
            <w:shd w:val="clear" w:color="auto" w:fill="FFFFFF"/>
          </w:tcPr>
          <w:p w:rsidR="00A51368" w:rsidRPr="00430283" w:rsidRDefault="00A51368" w:rsidP="00E80EB6">
            <w:pPr>
              <w:pStyle w:val="Akapitzlist"/>
              <w:widowControl w:val="0"/>
              <w:numPr>
                <w:ilvl w:val="2"/>
                <w:numId w:val="19"/>
              </w:numPr>
              <w:suppressLineNumbers/>
              <w:suppressAutoHyphens/>
              <w:ind w:left="535" w:hanging="284"/>
              <w:rPr>
                <w:rFonts w:ascii="Arial" w:eastAsia="Andale Sans UI" w:hAnsi="Arial" w:cs="Arial"/>
                <w:color w:val="0F243E" w:themeColor="text2" w:themeShade="80"/>
                <w:kern w:val="2"/>
                <w:sz w:val="20"/>
                <w:szCs w:val="20"/>
                <w:lang w:val="de-DE" w:eastAsia="zh-CN" w:bidi="fa-IR"/>
              </w:rPr>
            </w:pPr>
            <w:r w:rsidRPr="00430283">
              <w:rPr>
                <w:rFonts w:ascii="Arial" w:eastAsia="Andale Sans UI" w:hAnsi="Arial" w:cs="Arial"/>
                <w:b/>
                <w:bCs/>
                <w:color w:val="0F243E" w:themeColor="text2" w:themeShade="80"/>
                <w:kern w:val="2"/>
                <w:sz w:val="20"/>
                <w:szCs w:val="20"/>
                <w:lang w:eastAsia="zh-CN" w:bidi="fa-IR"/>
              </w:rPr>
              <w:t>(trzy) i więcej wykazan</w:t>
            </w:r>
            <w:r w:rsidR="00E80EB6">
              <w:rPr>
                <w:rFonts w:ascii="Arial" w:eastAsia="Andale Sans UI" w:hAnsi="Arial" w:cs="Arial"/>
                <w:b/>
                <w:bCs/>
                <w:color w:val="0F243E" w:themeColor="text2" w:themeShade="80"/>
                <w:kern w:val="2"/>
                <w:sz w:val="20"/>
                <w:szCs w:val="20"/>
                <w:lang w:val="pl-PL" w:eastAsia="zh-CN" w:bidi="fa-IR"/>
              </w:rPr>
              <w:t>ych</w:t>
            </w:r>
            <w:r w:rsidRPr="00430283">
              <w:rPr>
                <w:rFonts w:ascii="Arial" w:eastAsia="Andale Sans UI" w:hAnsi="Arial" w:cs="Arial"/>
                <w:b/>
                <w:bCs/>
                <w:color w:val="0F243E" w:themeColor="text2" w:themeShade="80"/>
                <w:kern w:val="2"/>
                <w:sz w:val="20"/>
                <w:szCs w:val="20"/>
                <w:lang w:eastAsia="zh-CN" w:bidi="fa-IR"/>
              </w:rPr>
              <w:t xml:space="preserve"> zada</w:t>
            </w:r>
            <w:r w:rsidR="00E80EB6">
              <w:rPr>
                <w:rFonts w:ascii="Arial" w:eastAsia="Andale Sans UI" w:hAnsi="Arial" w:cs="Arial"/>
                <w:b/>
                <w:bCs/>
                <w:color w:val="0F243E" w:themeColor="text2" w:themeShade="80"/>
                <w:kern w:val="2"/>
                <w:sz w:val="20"/>
                <w:szCs w:val="20"/>
                <w:lang w:val="pl-PL" w:eastAsia="zh-CN" w:bidi="fa-IR"/>
              </w:rPr>
              <w:t>ń</w:t>
            </w:r>
            <w:r w:rsidRPr="00430283">
              <w:rPr>
                <w:rFonts w:ascii="Arial" w:eastAsia="Andale Sans UI" w:hAnsi="Arial" w:cs="Arial"/>
                <w:b/>
                <w:bCs/>
                <w:color w:val="0F243E" w:themeColor="text2" w:themeShade="80"/>
                <w:kern w:val="2"/>
                <w:sz w:val="20"/>
                <w:szCs w:val="20"/>
                <w:lang w:eastAsia="zh-CN" w:bidi="fa-IR"/>
              </w:rPr>
              <w:t xml:space="preserve"> inwestycyjn</w:t>
            </w:r>
            <w:r w:rsidR="00E80EB6">
              <w:rPr>
                <w:rFonts w:ascii="Arial" w:eastAsia="Andale Sans UI" w:hAnsi="Arial" w:cs="Arial"/>
                <w:b/>
                <w:bCs/>
                <w:color w:val="0F243E" w:themeColor="text2" w:themeShade="80"/>
                <w:kern w:val="2"/>
                <w:sz w:val="20"/>
                <w:szCs w:val="20"/>
                <w:lang w:val="pl-PL" w:eastAsia="zh-CN" w:bidi="fa-IR"/>
              </w:rPr>
              <w:t>ych</w:t>
            </w:r>
          </w:p>
        </w:tc>
        <w:tc>
          <w:tcPr>
            <w:tcW w:w="176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A51368" w:rsidRPr="00430283" w:rsidRDefault="00A51368" w:rsidP="0080078C">
            <w:pPr>
              <w:widowControl w:val="0"/>
              <w:suppressLineNumbers/>
              <w:suppressAutoHyphens/>
              <w:spacing w:after="0" w:line="240" w:lineRule="auto"/>
              <w:jc w:val="center"/>
              <w:rPr>
                <w:rFonts w:ascii="Arial" w:eastAsia="Andale Sans UI" w:hAnsi="Arial" w:cs="Arial"/>
                <w:color w:val="0F243E" w:themeColor="text2" w:themeShade="80"/>
                <w:kern w:val="2"/>
                <w:sz w:val="20"/>
                <w:szCs w:val="20"/>
                <w:lang w:val="de-DE" w:eastAsia="zh-CN" w:bidi="fa-IR"/>
              </w:rPr>
            </w:pPr>
            <w:r w:rsidRPr="00430283">
              <w:rPr>
                <w:rFonts w:ascii="Arial" w:eastAsia="Andale Sans UI" w:hAnsi="Arial" w:cs="Arial"/>
                <w:b/>
                <w:color w:val="0F243E" w:themeColor="text2" w:themeShade="80"/>
                <w:kern w:val="2"/>
                <w:sz w:val="20"/>
                <w:szCs w:val="20"/>
                <w:lang w:eastAsia="zh-CN" w:bidi="fa-IR"/>
              </w:rPr>
              <w:t>40</w:t>
            </w:r>
          </w:p>
        </w:tc>
      </w:tr>
    </w:tbl>
    <w:p w:rsidR="00A51368" w:rsidRPr="00430283" w:rsidRDefault="00A51368" w:rsidP="00A51368">
      <w:pPr>
        <w:jc w:val="both"/>
        <w:rPr>
          <w:rFonts w:ascii="Arial" w:hAnsi="Arial" w:cs="Arial"/>
          <w:b/>
          <w:bCs/>
          <w:color w:val="0F243E" w:themeColor="text2" w:themeShade="80"/>
        </w:rPr>
      </w:pPr>
      <w:r w:rsidRPr="00430283">
        <w:rPr>
          <w:rFonts w:ascii="Arial" w:hAnsi="Arial" w:cs="Arial"/>
          <w:b/>
          <w:bCs/>
          <w:color w:val="0F243E" w:themeColor="text2" w:themeShade="80"/>
        </w:rPr>
        <w:t xml:space="preserve">       </w:t>
      </w:r>
    </w:p>
    <w:p w:rsidR="00697689" w:rsidRDefault="00A51368" w:rsidP="00697689">
      <w:pPr>
        <w:spacing w:after="0"/>
        <w:jc w:val="both"/>
        <w:rPr>
          <w:rFonts w:ascii="Arial" w:hAnsi="Arial" w:cs="Arial"/>
          <w:color w:val="0F243E" w:themeColor="text2" w:themeShade="80"/>
          <w:lang w:eastAsia="pl-PL"/>
        </w:rPr>
      </w:pPr>
      <w:r w:rsidRPr="00430283">
        <w:rPr>
          <w:rFonts w:ascii="Arial" w:hAnsi="Arial" w:cs="Arial"/>
          <w:b/>
          <w:bCs/>
          <w:color w:val="0F243E" w:themeColor="text2" w:themeShade="80"/>
        </w:rPr>
        <w:t xml:space="preserve">       </w:t>
      </w:r>
      <w:r w:rsidR="00741C86" w:rsidRPr="00430283">
        <w:rPr>
          <w:rFonts w:ascii="Arial" w:hAnsi="Arial" w:cs="Arial"/>
          <w:color w:val="0F243E" w:themeColor="text2" w:themeShade="80"/>
          <w:lang w:eastAsia="pl-PL"/>
        </w:rPr>
        <w:t>Wybór oferty najkorzystniejszej</w:t>
      </w:r>
      <w:r w:rsidR="008514F3" w:rsidRPr="00430283">
        <w:rPr>
          <w:rFonts w:ascii="Arial" w:hAnsi="Arial" w:cs="Arial"/>
          <w:color w:val="0F243E" w:themeColor="text2" w:themeShade="80"/>
          <w:lang w:eastAsia="pl-PL"/>
        </w:rPr>
        <w:t>:</w:t>
      </w:r>
    </w:p>
    <w:p w:rsidR="00741C86" w:rsidRPr="00697689" w:rsidRDefault="00741C86" w:rsidP="00697689">
      <w:pPr>
        <w:spacing w:after="0"/>
        <w:jc w:val="both"/>
        <w:rPr>
          <w:rFonts w:ascii="Arial" w:hAnsi="Arial" w:cs="Arial"/>
          <w:color w:val="0F243E" w:themeColor="text2" w:themeShade="80"/>
        </w:rPr>
      </w:pPr>
      <w:r w:rsidRPr="00430283">
        <w:rPr>
          <w:rFonts w:ascii="Arial" w:eastAsia="Times New Roman" w:hAnsi="Arial" w:cs="Arial"/>
          <w:color w:val="0F243E" w:themeColor="text2" w:themeShade="80"/>
          <w:lang w:eastAsia="pl-PL"/>
        </w:rPr>
        <w:t xml:space="preserve">Za najkorzystniejszą zostanie uznana oferta, która uzyska najwyższą ilość punktów </w:t>
      </w:r>
      <w:r w:rsidR="009C6EDA" w:rsidRPr="00430283">
        <w:rPr>
          <w:rFonts w:ascii="Arial" w:eastAsia="Times New Roman" w:hAnsi="Arial" w:cs="Arial"/>
          <w:color w:val="0F243E" w:themeColor="text2" w:themeShade="80"/>
          <w:lang w:eastAsia="pl-PL"/>
        </w:rPr>
        <w:br/>
      </w:r>
      <w:r w:rsidRPr="00430283">
        <w:rPr>
          <w:rFonts w:ascii="Arial" w:eastAsia="Times New Roman" w:hAnsi="Arial" w:cs="Arial"/>
          <w:color w:val="0F243E" w:themeColor="text2" w:themeShade="80"/>
          <w:lang w:eastAsia="pl-PL"/>
        </w:rPr>
        <w:t>w oparciu o podane wyżej kryteria.  Łączna punktacja będzie wyliczona wg wzoru:</w:t>
      </w:r>
    </w:p>
    <w:p w:rsidR="00741C86" w:rsidRPr="00430283" w:rsidRDefault="00741C86" w:rsidP="00506CE0">
      <w:pPr>
        <w:tabs>
          <w:tab w:val="left" w:pos="284"/>
        </w:tabs>
        <w:spacing w:after="0"/>
        <w:ind w:left="349"/>
        <w:jc w:val="both"/>
        <w:rPr>
          <w:rFonts w:ascii="Arial" w:eastAsia="Times New Roman" w:hAnsi="Arial" w:cs="Arial"/>
          <w:b/>
          <w:color w:val="0F243E" w:themeColor="text2" w:themeShade="80"/>
          <w:lang w:eastAsia="pl-PL"/>
        </w:rPr>
      </w:pPr>
    </w:p>
    <w:p w:rsidR="00741C86" w:rsidRPr="00430283" w:rsidRDefault="00741C86" w:rsidP="00506CE0">
      <w:pPr>
        <w:tabs>
          <w:tab w:val="left" w:pos="284"/>
        </w:tabs>
        <w:spacing w:after="0"/>
        <w:ind w:left="349"/>
        <w:jc w:val="center"/>
        <w:rPr>
          <w:rFonts w:ascii="Arial" w:eastAsia="Times New Roman" w:hAnsi="Arial" w:cs="Arial"/>
          <w:b/>
          <w:color w:val="0F243E" w:themeColor="text2" w:themeShade="80"/>
          <w:lang w:eastAsia="pl-PL"/>
        </w:rPr>
      </w:pPr>
      <w:r w:rsidRPr="00430283">
        <w:rPr>
          <w:rFonts w:ascii="Arial" w:eastAsia="Times New Roman" w:hAnsi="Arial" w:cs="Arial"/>
          <w:b/>
          <w:color w:val="0F243E" w:themeColor="text2" w:themeShade="80"/>
          <w:lang w:eastAsia="pl-PL"/>
        </w:rPr>
        <w:t xml:space="preserve">P = C + </w:t>
      </w:r>
      <w:r w:rsidR="00A51368" w:rsidRPr="00430283">
        <w:rPr>
          <w:rFonts w:ascii="Arial" w:eastAsia="Times New Roman" w:hAnsi="Arial" w:cs="Arial"/>
          <w:b/>
          <w:color w:val="0F243E" w:themeColor="text2" w:themeShade="80"/>
          <w:lang w:eastAsia="pl-PL"/>
        </w:rPr>
        <w:t>D</w:t>
      </w:r>
      <w:r w:rsidR="003516D8" w:rsidRPr="00430283">
        <w:rPr>
          <w:rFonts w:ascii="Arial" w:eastAsia="Times New Roman" w:hAnsi="Arial" w:cs="Arial"/>
          <w:b/>
          <w:color w:val="0F243E" w:themeColor="text2" w:themeShade="80"/>
          <w:lang w:eastAsia="pl-PL"/>
        </w:rPr>
        <w:t xml:space="preserve"> </w:t>
      </w:r>
    </w:p>
    <w:p w:rsidR="00741C86" w:rsidRPr="00430283" w:rsidRDefault="00741C86" w:rsidP="00512E18">
      <w:pPr>
        <w:tabs>
          <w:tab w:val="left" w:pos="284"/>
        </w:tabs>
        <w:spacing w:after="0"/>
        <w:ind w:left="1057" w:firstLine="359"/>
        <w:jc w:val="both"/>
        <w:rPr>
          <w:rFonts w:ascii="Arial" w:eastAsia="Times New Roman" w:hAnsi="Arial" w:cs="Arial"/>
          <w:color w:val="0F243E" w:themeColor="text2" w:themeShade="80"/>
          <w:lang w:eastAsia="pl-PL"/>
        </w:rPr>
      </w:pPr>
      <w:proofErr w:type="gramStart"/>
      <w:r w:rsidRPr="00430283">
        <w:rPr>
          <w:rFonts w:ascii="Arial" w:eastAsia="Times New Roman" w:hAnsi="Arial" w:cs="Arial"/>
          <w:color w:val="0F243E" w:themeColor="text2" w:themeShade="80"/>
          <w:lang w:eastAsia="pl-PL"/>
        </w:rPr>
        <w:t>gdzie</w:t>
      </w:r>
      <w:proofErr w:type="gramEnd"/>
      <w:r w:rsidRPr="00430283">
        <w:rPr>
          <w:rFonts w:ascii="Arial" w:eastAsia="Times New Roman" w:hAnsi="Arial" w:cs="Arial"/>
          <w:color w:val="0F243E" w:themeColor="text2" w:themeShade="80"/>
          <w:lang w:eastAsia="pl-PL"/>
        </w:rPr>
        <w:t>: C - cena</w:t>
      </w:r>
    </w:p>
    <w:p w:rsidR="00741C86" w:rsidRPr="00430283" w:rsidRDefault="003516D8" w:rsidP="003516D8">
      <w:pPr>
        <w:tabs>
          <w:tab w:val="left" w:pos="284"/>
        </w:tabs>
        <w:spacing w:after="0"/>
        <w:ind w:left="1985"/>
        <w:jc w:val="both"/>
        <w:rPr>
          <w:rFonts w:ascii="Arial" w:eastAsia="Times New Roman" w:hAnsi="Arial" w:cs="Arial"/>
          <w:color w:val="0F243E" w:themeColor="text2" w:themeShade="80"/>
          <w:lang w:eastAsia="pl-PL"/>
        </w:rPr>
      </w:pPr>
      <w:r w:rsidRPr="00430283">
        <w:rPr>
          <w:rFonts w:ascii="Arial" w:eastAsia="Times New Roman" w:hAnsi="Arial" w:cs="Arial"/>
          <w:color w:val="0F243E" w:themeColor="text2" w:themeShade="80"/>
          <w:lang w:eastAsia="pl-PL"/>
        </w:rPr>
        <w:t xml:space="preserve"> </w:t>
      </w:r>
      <w:r w:rsidR="00A51368" w:rsidRPr="00430283">
        <w:rPr>
          <w:rFonts w:ascii="Arial" w:eastAsia="Times New Roman" w:hAnsi="Arial" w:cs="Arial"/>
          <w:color w:val="0F243E" w:themeColor="text2" w:themeShade="80"/>
          <w:lang w:eastAsia="pl-PL"/>
        </w:rPr>
        <w:t>D</w:t>
      </w:r>
      <w:r w:rsidR="00A038DF" w:rsidRPr="00430283">
        <w:rPr>
          <w:rFonts w:ascii="Arial" w:eastAsia="Times New Roman" w:hAnsi="Arial" w:cs="Arial"/>
          <w:color w:val="0F243E" w:themeColor="text2" w:themeShade="80"/>
          <w:lang w:eastAsia="pl-PL"/>
        </w:rPr>
        <w:t xml:space="preserve"> – </w:t>
      </w:r>
      <w:r w:rsidR="00A51368" w:rsidRPr="00430283">
        <w:rPr>
          <w:rFonts w:ascii="Arial" w:eastAsia="Times New Roman" w:hAnsi="Arial" w:cs="Arial"/>
          <w:color w:val="0F243E" w:themeColor="text2" w:themeShade="80"/>
          <w:lang w:eastAsia="pl-PL"/>
        </w:rPr>
        <w:t>doświadczenie</w:t>
      </w:r>
    </w:p>
    <w:p w:rsidR="00741C86" w:rsidRPr="00430283" w:rsidRDefault="00741C86" w:rsidP="00C97367">
      <w:pPr>
        <w:tabs>
          <w:tab w:val="left" w:pos="284"/>
        </w:tabs>
        <w:spacing w:after="0"/>
        <w:ind w:left="1985"/>
        <w:jc w:val="both"/>
        <w:rPr>
          <w:rFonts w:ascii="Arial" w:eastAsia="Times New Roman" w:hAnsi="Arial" w:cs="Arial"/>
          <w:color w:val="0F243E" w:themeColor="text2" w:themeShade="80"/>
          <w:lang w:eastAsia="pl-PL"/>
        </w:rPr>
      </w:pPr>
      <w:r w:rsidRPr="00430283">
        <w:rPr>
          <w:rFonts w:ascii="Arial" w:eastAsia="Times New Roman" w:hAnsi="Arial" w:cs="Arial"/>
          <w:color w:val="0F243E" w:themeColor="text2" w:themeShade="80"/>
          <w:lang w:eastAsia="pl-PL"/>
        </w:rPr>
        <w:t xml:space="preserve"> P – ilość punktów razem (suma)</w:t>
      </w:r>
    </w:p>
    <w:p w:rsidR="00741C86" w:rsidRPr="00430283" w:rsidRDefault="00741C86" w:rsidP="00506CE0">
      <w:pPr>
        <w:tabs>
          <w:tab w:val="left" w:pos="284"/>
        </w:tabs>
        <w:spacing w:after="0"/>
        <w:ind w:left="1057" w:firstLine="359"/>
        <w:jc w:val="both"/>
        <w:rPr>
          <w:rFonts w:ascii="Arial" w:eastAsia="Times New Roman" w:hAnsi="Arial" w:cs="Arial"/>
          <w:color w:val="0F243E" w:themeColor="text2" w:themeShade="80"/>
          <w:lang w:eastAsia="pl-PL"/>
        </w:rPr>
      </w:pPr>
    </w:p>
    <w:p w:rsidR="00741C86" w:rsidRPr="00430283" w:rsidRDefault="00741C86" w:rsidP="00506CE0">
      <w:pPr>
        <w:tabs>
          <w:tab w:val="left" w:pos="284"/>
        </w:tabs>
        <w:spacing w:after="0"/>
        <w:ind w:left="426"/>
        <w:jc w:val="both"/>
        <w:rPr>
          <w:rFonts w:ascii="Arial" w:eastAsia="Times New Roman" w:hAnsi="Arial" w:cs="Arial"/>
          <w:color w:val="0F243E" w:themeColor="text2" w:themeShade="80"/>
          <w:lang w:eastAsia="pl-PL"/>
        </w:rPr>
      </w:pPr>
      <w:r w:rsidRPr="00430283">
        <w:rPr>
          <w:rFonts w:ascii="Arial" w:eastAsia="Times New Roman" w:hAnsi="Arial" w:cs="Arial"/>
          <w:color w:val="0F243E" w:themeColor="text2" w:themeShade="80"/>
          <w:lang w:eastAsia="pl-PL"/>
        </w:rPr>
        <w:t>Maksymalna liczba punktów wynosi 100. Przeliczenia dokonywane b</w:t>
      </w:r>
      <w:r w:rsidRPr="00430283">
        <w:rPr>
          <w:rFonts w:ascii="Arial" w:eastAsia="TimesNewRoman" w:hAnsi="Arial" w:cs="Arial"/>
          <w:color w:val="0F243E" w:themeColor="text2" w:themeShade="80"/>
          <w:lang w:eastAsia="pl-PL"/>
        </w:rPr>
        <w:t>ę</w:t>
      </w:r>
      <w:r w:rsidRPr="00430283">
        <w:rPr>
          <w:rFonts w:ascii="Arial" w:eastAsia="Times New Roman" w:hAnsi="Arial" w:cs="Arial"/>
          <w:color w:val="0F243E" w:themeColor="text2" w:themeShade="80"/>
          <w:lang w:eastAsia="pl-PL"/>
        </w:rPr>
        <w:t>d</w:t>
      </w:r>
      <w:r w:rsidRPr="00430283">
        <w:rPr>
          <w:rFonts w:ascii="Arial" w:eastAsia="TimesNewRoman" w:hAnsi="Arial" w:cs="Arial"/>
          <w:color w:val="0F243E" w:themeColor="text2" w:themeShade="80"/>
          <w:lang w:eastAsia="pl-PL"/>
        </w:rPr>
        <w:t xml:space="preserve">ą </w:t>
      </w:r>
      <w:r w:rsidRPr="00430283">
        <w:rPr>
          <w:rFonts w:ascii="Arial" w:eastAsia="Times New Roman" w:hAnsi="Arial" w:cs="Arial"/>
          <w:color w:val="0F243E" w:themeColor="text2" w:themeShade="80"/>
          <w:lang w:eastAsia="pl-PL"/>
        </w:rPr>
        <w:t>z dokładno</w:t>
      </w:r>
      <w:r w:rsidRPr="00430283">
        <w:rPr>
          <w:rFonts w:ascii="Arial" w:eastAsia="TimesNewRoman" w:hAnsi="Arial" w:cs="Arial"/>
          <w:color w:val="0F243E" w:themeColor="text2" w:themeShade="80"/>
          <w:lang w:eastAsia="pl-PL"/>
        </w:rPr>
        <w:t>ś</w:t>
      </w:r>
      <w:r w:rsidRPr="00430283">
        <w:rPr>
          <w:rFonts w:ascii="Arial" w:eastAsia="Times New Roman" w:hAnsi="Arial" w:cs="Arial"/>
          <w:color w:val="0F243E" w:themeColor="text2" w:themeShade="80"/>
          <w:lang w:eastAsia="pl-PL"/>
        </w:rPr>
        <w:t>ci</w:t>
      </w:r>
      <w:r w:rsidRPr="00430283">
        <w:rPr>
          <w:rFonts w:ascii="Arial" w:eastAsia="TimesNewRoman" w:hAnsi="Arial" w:cs="Arial"/>
          <w:color w:val="0F243E" w:themeColor="text2" w:themeShade="80"/>
          <w:lang w:eastAsia="pl-PL"/>
        </w:rPr>
        <w:t xml:space="preserve">ą </w:t>
      </w:r>
      <w:r w:rsidRPr="00430283">
        <w:rPr>
          <w:rFonts w:ascii="Arial" w:eastAsia="Times New Roman" w:hAnsi="Arial" w:cs="Arial"/>
          <w:color w:val="0F243E" w:themeColor="text2" w:themeShade="80"/>
          <w:lang w:eastAsia="pl-PL"/>
        </w:rPr>
        <w:t>do dwóch miejsc po przecinku. Najwyższa liczba (suma) punktów wyznaczy najkorzystniejsz</w:t>
      </w:r>
      <w:r w:rsidRPr="00430283">
        <w:rPr>
          <w:rFonts w:ascii="Arial" w:eastAsia="TimesNewRoman" w:hAnsi="Arial" w:cs="Arial"/>
          <w:color w:val="0F243E" w:themeColor="text2" w:themeShade="80"/>
          <w:lang w:eastAsia="pl-PL"/>
        </w:rPr>
        <w:t xml:space="preserve">ą </w:t>
      </w:r>
      <w:r w:rsidRPr="00430283">
        <w:rPr>
          <w:rFonts w:ascii="Arial" w:eastAsia="Times New Roman" w:hAnsi="Arial" w:cs="Arial"/>
          <w:color w:val="0F243E" w:themeColor="text2" w:themeShade="80"/>
          <w:lang w:eastAsia="pl-PL"/>
        </w:rPr>
        <w:t>ofertę.</w:t>
      </w:r>
    </w:p>
    <w:p w:rsidR="00741C86" w:rsidRPr="00430283" w:rsidRDefault="00741C86" w:rsidP="00506CE0">
      <w:pPr>
        <w:tabs>
          <w:tab w:val="left" w:pos="284"/>
        </w:tabs>
        <w:suppressAutoHyphens/>
        <w:autoSpaceDN w:val="0"/>
        <w:spacing w:after="0"/>
        <w:ind w:left="284" w:hanging="284"/>
        <w:jc w:val="both"/>
        <w:textAlignment w:val="baseline"/>
        <w:rPr>
          <w:rFonts w:ascii="Arial" w:eastAsia="Times New Roman" w:hAnsi="Arial" w:cs="Arial"/>
          <w:color w:val="0F243E" w:themeColor="text2" w:themeShade="80"/>
          <w:kern w:val="3"/>
          <w:lang w:eastAsia="pl-PL"/>
        </w:rPr>
      </w:pPr>
      <w:r w:rsidRPr="00430283">
        <w:rPr>
          <w:rFonts w:ascii="Arial" w:eastAsia="Times New Roman" w:hAnsi="Arial" w:cs="Arial"/>
          <w:color w:val="0F243E" w:themeColor="text2" w:themeShade="80"/>
          <w:kern w:val="3"/>
          <w:lang w:eastAsia="pl-PL"/>
        </w:rPr>
        <w:t>3. Zgodnie z art. 223 ust. 2 ustawy zamawiający poprawi w tekście oferty oczywiste omyłki pisarskie, oczywiste omyłki rachunkowe, z uwzględnieniem konsekwencji rachunkowych dokonanych poprawek, inne omyłki polegające na niezgodności oferty ze specyfikacją istotnych warunków zamówienia, niepowodujące istotnych zmian w treści oferty, niezwłocznie zawiadamiając o tym wykonawcę, którego oferta została poprawiona.</w:t>
      </w:r>
    </w:p>
    <w:p w:rsidR="00741C86" w:rsidRPr="00430283" w:rsidRDefault="00741C86" w:rsidP="00506CE0">
      <w:pPr>
        <w:tabs>
          <w:tab w:val="left" w:pos="284"/>
        </w:tabs>
        <w:suppressAutoHyphens/>
        <w:autoSpaceDN w:val="0"/>
        <w:spacing w:after="0"/>
        <w:ind w:left="284" w:hanging="284"/>
        <w:jc w:val="both"/>
        <w:textAlignment w:val="baseline"/>
        <w:rPr>
          <w:rFonts w:ascii="Arial" w:eastAsia="Times New Roman" w:hAnsi="Arial" w:cs="Arial"/>
          <w:color w:val="0F243E" w:themeColor="text2" w:themeShade="80"/>
          <w:kern w:val="3"/>
          <w:lang w:eastAsia="pl-PL"/>
        </w:rPr>
      </w:pPr>
      <w:r w:rsidRPr="00430283">
        <w:rPr>
          <w:rFonts w:ascii="Arial" w:eastAsia="Times New Roman" w:hAnsi="Arial" w:cs="Arial"/>
          <w:color w:val="0F243E" w:themeColor="text2" w:themeShade="80"/>
          <w:kern w:val="3"/>
          <w:lang w:eastAsia="pl-PL"/>
        </w:rPr>
        <w:t xml:space="preserve">4. Zamawiający udzieli zamówienia Wykonawcy, którego oferta odpowiada wszystkim wymaganiom przedstawionym w ustawie - Prawo zamówień publicznych oraz </w:t>
      </w:r>
      <w:proofErr w:type="gramStart"/>
      <w:r w:rsidRPr="00430283">
        <w:rPr>
          <w:rFonts w:ascii="Arial" w:eastAsia="Times New Roman" w:hAnsi="Arial" w:cs="Arial"/>
          <w:color w:val="0F243E" w:themeColor="text2" w:themeShade="80"/>
          <w:kern w:val="3"/>
          <w:lang w:eastAsia="pl-PL"/>
        </w:rPr>
        <w:t>Specyfikacji   Warunków</w:t>
      </w:r>
      <w:proofErr w:type="gramEnd"/>
      <w:r w:rsidRPr="00430283">
        <w:rPr>
          <w:rFonts w:ascii="Arial" w:eastAsia="Times New Roman" w:hAnsi="Arial" w:cs="Arial"/>
          <w:color w:val="0F243E" w:themeColor="text2" w:themeShade="80"/>
          <w:kern w:val="3"/>
          <w:lang w:eastAsia="pl-PL"/>
        </w:rPr>
        <w:t xml:space="preserve"> Zamówienia oraz zostanie oceniona, jako najkorzystniejsza w oparciu </w:t>
      </w:r>
      <w:r w:rsidR="009C6EDA" w:rsidRPr="00430283">
        <w:rPr>
          <w:rFonts w:ascii="Arial" w:eastAsia="Times New Roman" w:hAnsi="Arial" w:cs="Arial"/>
          <w:color w:val="0F243E" w:themeColor="text2" w:themeShade="80"/>
          <w:kern w:val="3"/>
          <w:lang w:eastAsia="pl-PL"/>
        </w:rPr>
        <w:br/>
      </w:r>
      <w:r w:rsidRPr="00430283">
        <w:rPr>
          <w:rFonts w:ascii="Arial" w:eastAsia="Times New Roman" w:hAnsi="Arial" w:cs="Arial"/>
          <w:color w:val="0F243E" w:themeColor="text2" w:themeShade="80"/>
          <w:kern w:val="3"/>
          <w:lang w:eastAsia="pl-PL"/>
        </w:rPr>
        <w:t>o podane kryteria wyboru.</w:t>
      </w:r>
    </w:p>
    <w:p w:rsidR="00741C86" w:rsidRPr="00430283" w:rsidRDefault="00741C86" w:rsidP="00901A08">
      <w:pPr>
        <w:numPr>
          <w:ilvl w:val="0"/>
          <w:numId w:val="14"/>
        </w:numPr>
        <w:tabs>
          <w:tab w:val="left" w:pos="284"/>
        </w:tabs>
        <w:autoSpaceDE w:val="0"/>
        <w:autoSpaceDN w:val="0"/>
        <w:adjustRightInd w:val="0"/>
        <w:spacing w:after="0"/>
        <w:ind w:left="284" w:right="109" w:hanging="284"/>
        <w:jc w:val="both"/>
        <w:rPr>
          <w:rFonts w:ascii="Arial" w:eastAsia="Times New Roman" w:hAnsi="Arial" w:cs="Arial"/>
          <w:color w:val="0F243E" w:themeColor="text2" w:themeShade="80"/>
          <w:lang w:eastAsia="pl-PL"/>
        </w:rPr>
      </w:pPr>
      <w:r w:rsidRPr="00430283">
        <w:rPr>
          <w:rFonts w:ascii="Arial" w:eastAsia="Times New Roman" w:hAnsi="Arial" w:cs="Arial"/>
          <w:color w:val="0F243E" w:themeColor="text2" w:themeShade="80"/>
          <w:lang w:eastAsia="pl-PL"/>
        </w:rPr>
        <w:t>W</w:t>
      </w:r>
      <w:r w:rsidRPr="00430283">
        <w:rPr>
          <w:rFonts w:ascii="Arial" w:eastAsia="Times New Roman" w:hAnsi="Arial" w:cs="Arial"/>
          <w:color w:val="0F243E" w:themeColor="text2" w:themeShade="80"/>
          <w:spacing w:val="18"/>
          <w:lang w:eastAsia="pl-PL"/>
        </w:rPr>
        <w:t xml:space="preserve"> </w:t>
      </w:r>
      <w:r w:rsidRPr="00430283">
        <w:rPr>
          <w:rFonts w:ascii="Arial" w:eastAsia="Times New Roman" w:hAnsi="Arial" w:cs="Arial"/>
          <w:color w:val="0F243E" w:themeColor="text2" w:themeShade="80"/>
          <w:spacing w:val="-1"/>
          <w:lang w:eastAsia="pl-PL"/>
        </w:rPr>
        <w:t>toku</w:t>
      </w:r>
      <w:r w:rsidRPr="00430283">
        <w:rPr>
          <w:rFonts w:ascii="Arial" w:eastAsia="Times New Roman" w:hAnsi="Arial" w:cs="Arial"/>
          <w:color w:val="0F243E" w:themeColor="text2" w:themeShade="80"/>
          <w:spacing w:val="21"/>
          <w:lang w:eastAsia="pl-PL"/>
        </w:rPr>
        <w:t xml:space="preserve"> </w:t>
      </w:r>
      <w:r w:rsidRPr="00430283">
        <w:rPr>
          <w:rFonts w:ascii="Arial" w:eastAsia="Times New Roman" w:hAnsi="Arial" w:cs="Arial"/>
          <w:color w:val="0F243E" w:themeColor="text2" w:themeShade="80"/>
          <w:spacing w:val="-1"/>
          <w:lang w:eastAsia="pl-PL"/>
        </w:rPr>
        <w:t>badania</w:t>
      </w:r>
      <w:r w:rsidRPr="00430283">
        <w:rPr>
          <w:rFonts w:ascii="Arial" w:eastAsia="Times New Roman" w:hAnsi="Arial" w:cs="Arial"/>
          <w:color w:val="0F243E" w:themeColor="text2" w:themeShade="80"/>
          <w:spacing w:val="20"/>
          <w:lang w:eastAsia="pl-PL"/>
        </w:rPr>
        <w:t xml:space="preserve"> </w:t>
      </w:r>
      <w:r w:rsidRPr="00430283">
        <w:rPr>
          <w:rFonts w:ascii="Arial" w:eastAsia="Times New Roman" w:hAnsi="Arial" w:cs="Arial"/>
          <w:color w:val="0F243E" w:themeColor="text2" w:themeShade="80"/>
          <w:lang w:eastAsia="pl-PL"/>
        </w:rPr>
        <w:t>i</w:t>
      </w:r>
      <w:r w:rsidRPr="00430283">
        <w:rPr>
          <w:rFonts w:ascii="Arial" w:eastAsia="Times New Roman" w:hAnsi="Arial" w:cs="Arial"/>
          <w:color w:val="0F243E" w:themeColor="text2" w:themeShade="80"/>
          <w:spacing w:val="21"/>
          <w:lang w:eastAsia="pl-PL"/>
        </w:rPr>
        <w:t xml:space="preserve"> </w:t>
      </w:r>
      <w:r w:rsidRPr="00430283">
        <w:rPr>
          <w:rFonts w:ascii="Arial" w:eastAsia="Times New Roman" w:hAnsi="Arial" w:cs="Arial"/>
          <w:color w:val="0F243E" w:themeColor="text2" w:themeShade="80"/>
          <w:spacing w:val="-1"/>
          <w:lang w:eastAsia="pl-PL"/>
        </w:rPr>
        <w:t>oceny</w:t>
      </w:r>
      <w:r w:rsidRPr="00430283">
        <w:rPr>
          <w:rFonts w:ascii="Arial" w:eastAsia="Times New Roman" w:hAnsi="Arial" w:cs="Arial"/>
          <w:color w:val="0F243E" w:themeColor="text2" w:themeShade="80"/>
          <w:spacing w:val="19"/>
          <w:lang w:eastAsia="pl-PL"/>
        </w:rPr>
        <w:t xml:space="preserve"> </w:t>
      </w:r>
      <w:r w:rsidRPr="00430283">
        <w:rPr>
          <w:rFonts w:ascii="Arial" w:eastAsia="Times New Roman" w:hAnsi="Arial" w:cs="Arial"/>
          <w:color w:val="0F243E" w:themeColor="text2" w:themeShade="80"/>
          <w:spacing w:val="-1"/>
          <w:lang w:eastAsia="pl-PL"/>
        </w:rPr>
        <w:t>ofert</w:t>
      </w:r>
      <w:r w:rsidRPr="00430283">
        <w:rPr>
          <w:rFonts w:ascii="Arial" w:eastAsia="Times New Roman" w:hAnsi="Arial" w:cs="Arial"/>
          <w:color w:val="0F243E" w:themeColor="text2" w:themeShade="80"/>
          <w:spacing w:val="21"/>
          <w:lang w:eastAsia="pl-PL"/>
        </w:rPr>
        <w:t xml:space="preserve"> </w:t>
      </w:r>
      <w:r w:rsidRPr="00430283">
        <w:rPr>
          <w:rFonts w:ascii="Arial" w:eastAsia="Times New Roman" w:hAnsi="Arial" w:cs="Arial"/>
          <w:color w:val="0F243E" w:themeColor="text2" w:themeShade="80"/>
          <w:spacing w:val="-1"/>
          <w:lang w:eastAsia="pl-PL"/>
        </w:rPr>
        <w:t>Zamawiający</w:t>
      </w:r>
      <w:r w:rsidRPr="00430283">
        <w:rPr>
          <w:rFonts w:ascii="Arial" w:eastAsia="Times New Roman" w:hAnsi="Arial" w:cs="Arial"/>
          <w:color w:val="0F243E" w:themeColor="text2" w:themeShade="80"/>
          <w:spacing w:val="19"/>
          <w:lang w:eastAsia="pl-PL"/>
        </w:rPr>
        <w:t xml:space="preserve"> </w:t>
      </w:r>
      <w:r w:rsidRPr="00430283">
        <w:rPr>
          <w:rFonts w:ascii="Arial" w:eastAsia="Times New Roman" w:hAnsi="Arial" w:cs="Arial"/>
          <w:color w:val="0F243E" w:themeColor="text2" w:themeShade="80"/>
          <w:spacing w:val="-1"/>
          <w:lang w:eastAsia="pl-PL"/>
        </w:rPr>
        <w:t>może</w:t>
      </w:r>
      <w:r w:rsidRPr="00430283">
        <w:rPr>
          <w:rFonts w:ascii="Arial" w:eastAsia="Times New Roman" w:hAnsi="Arial" w:cs="Arial"/>
          <w:color w:val="0F243E" w:themeColor="text2" w:themeShade="80"/>
          <w:spacing w:val="18"/>
          <w:lang w:eastAsia="pl-PL"/>
        </w:rPr>
        <w:t xml:space="preserve"> </w:t>
      </w:r>
      <w:r w:rsidRPr="00430283">
        <w:rPr>
          <w:rFonts w:ascii="Arial" w:eastAsia="Times New Roman" w:hAnsi="Arial" w:cs="Arial"/>
          <w:color w:val="0F243E" w:themeColor="text2" w:themeShade="80"/>
          <w:lang w:eastAsia="pl-PL"/>
        </w:rPr>
        <w:t>żądać</w:t>
      </w:r>
      <w:r w:rsidRPr="00430283">
        <w:rPr>
          <w:rFonts w:ascii="Arial" w:eastAsia="Times New Roman" w:hAnsi="Arial" w:cs="Arial"/>
          <w:color w:val="0F243E" w:themeColor="text2" w:themeShade="80"/>
          <w:spacing w:val="17"/>
          <w:lang w:eastAsia="pl-PL"/>
        </w:rPr>
        <w:t xml:space="preserve"> </w:t>
      </w:r>
      <w:r w:rsidRPr="00430283">
        <w:rPr>
          <w:rFonts w:ascii="Arial" w:eastAsia="Times New Roman" w:hAnsi="Arial" w:cs="Arial"/>
          <w:color w:val="0F243E" w:themeColor="text2" w:themeShade="80"/>
          <w:lang w:eastAsia="pl-PL"/>
        </w:rPr>
        <w:t>od</w:t>
      </w:r>
      <w:r w:rsidRPr="00430283">
        <w:rPr>
          <w:rFonts w:ascii="Arial" w:eastAsia="Times New Roman" w:hAnsi="Arial" w:cs="Arial"/>
          <w:color w:val="0F243E" w:themeColor="text2" w:themeShade="80"/>
          <w:spacing w:val="18"/>
          <w:lang w:eastAsia="pl-PL"/>
        </w:rPr>
        <w:t xml:space="preserve"> </w:t>
      </w:r>
      <w:r w:rsidRPr="00430283">
        <w:rPr>
          <w:rFonts w:ascii="Arial" w:eastAsia="Times New Roman" w:hAnsi="Arial" w:cs="Arial"/>
          <w:color w:val="0F243E" w:themeColor="text2" w:themeShade="80"/>
          <w:spacing w:val="-1"/>
          <w:lang w:eastAsia="pl-PL"/>
        </w:rPr>
        <w:t>Wykonawców</w:t>
      </w:r>
      <w:r w:rsidRPr="00430283">
        <w:rPr>
          <w:rFonts w:ascii="Arial" w:eastAsia="Times New Roman" w:hAnsi="Arial" w:cs="Arial"/>
          <w:color w:val="0F243E" w:themeColor="text2" w:themeShade="80"/>
          <w:spacing w:val="53"/>
          <w:lang w:eastAsia="pl-PL"/>
        </w:rPr>
        <w:t xml:space="preserve"> </w:t>
      </w:r>
      <w:r w:rsidRPr="00430283">
        <w:rPr>
          <w:rFonts w:ascii="Arial" w:eastAsia="Times New Roman" w:hAnsi="Arial" w:cs="Arial"/>
          <w:color w:val="0F243E" w:themeColor="text2" w:themeShade="80"/>
          <w:spacing w:val="-1"/>
          <w:lang w:eastAsia="pl-PL"/>
        </w:rPr>
        <w:t>wyjaśnień</w:t>
      </w:r>
      <w:r w:rsidRPr="00430283">
        <w:rPr>
          <w:rFonts w:ascii="Arial" w:eastAsia="Times New Roman" w:hAnsi="Arial" w:cs="Arial"/>
          <w:color w:val="0F243E" w:themeColor="text2" w:themeShade="80"/>
          <w:spacing w:val="22"/>
          <w:lang w:eastAsia="pl-PL"/>
        </w:rPr>
        <w:t xml:space="preserve"> </w:t>
      </w:r>
      <w:r w:rsidRPr="00430283">
        <w:rPr>
          <w:rFonts w:ascii="Arial" w:eastAsia="Times New Roman" w:hAnsi="Arial" w:cs="Arial"/>
          <w:color w:val="0F243E" w:themeColor="text2" w:themeShade="80"/>
          <w:spacing w:val="-1"/>
          <w:lang w:eastAsia="pl-PL"/>
        </w:rPr>
        <w:t>dotyczących</w:t>
      </w:r>
      <w:r w:rsidRPr="00430283">
        <w:rPr>
          <w:rFonts w:ascii="Arial" w:eastAsia="Times New Roman" w:hAnsi="Arial" w:cs="Arial"/>
          <w:color w:val="0F243E" w:themeColor="text2" w:themeShade="80"/>
          <w:spacing w:val="23"/>
          <w:lang w:eastAsia="pl-PL"/>
        </w:rPr>
        <w:t xml:space="preserve"> </w:t>
      </w:r>
      <w:r w:rsidRPr="00430283">
        <w:rPr>
          <w:rFonts w:ascii="Arial" w:eastAsia="Times New Roman" w:hAnsi="Arial" w:cs="Arial"/>
          <w:color w:val="0F243E" w:themeColor="text2" w:themeShade="80"/>
          <w:lang w:eastAsia="pl-PL"/>
        </w:rPr>
        <w:t>treści</w:t>
      </w:r>
      <w:r w:rsidRPr="00430283">
        <w:rPr>
          <w:rFonts w:ascii="Arial" w:eastAsia="Times New Roman" w:hAnsi="Arial" w:cs="Arial"/>
          <w:color w:val="0F243E" w:themeColor="text2" w:themeShade="80"/>
          <w:spacing w:val="23"/>
          <w:lang w:eastAsia="pl-PL"/>
        </w:rPr>
        <w:t xml:space="preserve"> </w:t>
      </w:r>
      <w:r w:rsidRPr="00430283">
        <w:rPr>
          <w:rFonts w:ascii="Arial" w:eastAsia="Times New Roman" w:hAnsi="Arial" w:cs="Arial"/>
          <w:color w:val="0F243E" w:themeColor="text2" w:themeShade="80"/>
          <w:spacing w:val="-1"/>
          <w:lang w:eastAsia="pl-PL"/>
        </w:rPr>
        <w:t>złożonych</w:t>
      </w:r>
      <w:r w:rsidRPr="00430283">
        <w:rPr>
          <w:rFonts w:ascii="Arial" w:eastAsia="Times New Roman" w:hAnsi="Arial" w:cs="Arial"/>
          <w:color w:val="0F243E" w:themeColor="text2" w:themeShade="80"/>
          <w:spacing w:val="24"/>
          <w:lang w:eastAsia="pl-PL"/>
        </w:rPr>
        <w:t xml:space="preserve"> </w:t>
      </w:r>
      <w:r w:rsidRPr="00430283">
        <w:rPr>
          <w:rFonts w:ascii="Arial" w:eastAsia="Times New Roman" w:hAnsi="Arial" w:cs="Arial"/>
          <w:color w:val="0F243E" w:themeColor="text2" w:themeShade="80"/>
          <w:spacing w:val="-1"/>
          <w:lang w:eastAsia="pl-PL"/>
        </w:rPr>
        <w:t>przez</w:t>
      </w:r>
      <w:r w:rsidRPr="00430283">
        <w:rPr>
          <w:rFonts w:ascii="Arial" w:eastAsia="Times New Roman" w:hAnsi="Arial" w:cs="Arial"/>
          <w:color w:val="0F243E" w:themeColor="text2" w:themeShade="80"/>
          <w:spacing w:val="24"/>
          <w:lang w:eastAsia="pl-PL"/>
        </w:rPr>
        <w:t xml:space="preserve"> </w:t>
      </w:r>
      <w:r w:rsidRPr="00430283">
        <w:rPr>
          <w:rFonts w:ascii="Arial" w:eastAsia="Times New Roman" w:hAnsi="Arial" w:cs="Arial"/>
          <w:color w:val="0F243E" w:themeColor="text2" w:themeShade="80"/>
          <w:spacing w:val="-1"/>
          <w:lang w:eastAsia="pl-PL"/>
        </w:rPr>
        <w:t>nich</w:t>
      </w:r>
      <w:r w:rsidRPr="00430283">
        <w:rPr>
          <w:rFonts w:ascii="Arial" w:eastAsia="Times New Roman" w:hAnsi="Arial" w:cs="Arial"/>
          <w:color w:val="0F243E" w:themeColor="text2" w:themeShade="80"/>
          <w:spacing w:val="24"/>
          <w:lang w:eastAsia="pl-PL"/>
        </w:rPr>
        <w:t xml:space="preserve"> </w:t>
      </w:r>
      <w:r w:rsidRPr="00430283">
        <w:rPr>
          <w:rFonts w:ascii="Arial" w:eastAsia="Times New Roman" w:hAnsi="Arial" w:cs="Arial"/>
          <w:color w:val="0F243E" w:themeColor="text2" w:themeShade="80"/>
          <w:spacing w:val="-1"/>
          <w:lang w:eastAsia="pl-PL"/>
        </w:rPr>
        <w:t>ofert</w:t>
      </w:r>
      <w:r w:rsidRPr="00430283">
        <w:rPr>
          <w:rFonts w:ascii="Arial" w:eastAsia="Times New Roman" w:hAnsi="Arial" w:cs="Arial"/>
          <w:color w:val="0F243E" w:themeColor="text2" w:themeShade="80"/>
          <w:spacing w:val="23"/>
          <w:lang w:eastAsia="pl-PL"/>
        </w:rPr>
        <w:t xml:space="preserve"> </w:t>
      </w:r>
      <w:r w:rsidRPr="00430283">
        <w:rPr>
          <w:rFonts w:ascii="Arial" w:eastAsia="Times New Roman" w:hAnsi="Arial" w:cs="Arial"/>
          <w:color w:val="0F243E" w:themeColor="text2" w:themeShade="80"/>
          <w:spacing w:val="-1"/>
          <w:lang w:eastAsia="pl-PL"/>
        </w:rPr>
        <w:t>lub</w:t>
      </w:r>
      <w:r w:rsidRPr="00430283">
        <w:rPr>
          <w:rFonts w:ascii="Arial" w:eastAsia="Times New Roman" w:hAnsi="Arial" w:cs="Arial"/>
          <w:color w:val="0F243E" w:themeColor="text2" w:themeShade="80"/>
          <w:spacing w:val="24"/>
          <w:lang w:eastAsia="pl-PL"/>
        </w:rPr>
        <w:t xml:space="preserve"> </w:t>
      </w:r>
      <w:r w:rsidRPr="00430283">
        <w:rPr>
          <w:rFonts w:ascii="Arial" w:eastAsia="Times New Roman" w:hAnsi="Arial" w:cs="Arial"/>
          <w:color w:val="0F243E" w:themeColor="text2" w:themeShade="80"/>
          <w:spacing w:val="-1"/>
          <w:lang w:eastAsia="pl-PL"/>
        </w:rPr>
        <w:t>innych</w:t>
      </w:r>
      <w:r w:rsidRPr="00430283">
        <w:rPr>
          <w:rFonts w:ascii="Arial" w:eastAsia="Times New Roman" w:hAnsi="Arial" w:cs="Arial"/>
          <w:color w:val="0F243E" w:themeColor="text2" w:themeShade="80"/>
          <w:spacing w:val="24"/>
          <w:lang w:eastAsia="pl-PL"/>
        </w:rPr>
        <w:t xml:space="preserve"> </w:t>
      </w:r>
      <w:r w:rsidRPr="00430283">
        <w:rPr>
          <w:rFonts w:ascii="Arial" w:eastAsia="Times New Roman" w:hAnsi="Arial" w:cs="Arial"/>
          <w:color w:val="0F243E" w:themeColor="text2" w:themeShade="80"/>
          <w:spacing w:val="-1"/>
          <w:lang w:eastAsia="pl-PL"/>
        </w:rPr>
        <w:t>składanych</w:t>
      </w:r>
      <w:r w:rsidRPr="00430283">
        <w:rPr>
          <w:rFonts w:ascii="Arial" w:eastAsia="Times New Roman" w:hAnsi="Arial" w:cs="Arial"/>
          <w:color w:val="0F243E" w:themeColor="text2" w:themeShade="80"/>
          <w:spacing w:val="67"/>
          <w:lang w:eastAsia="pl-PL"/>
        </w:rPr>
        <w:t xml:space="preserve"> </w:t>
      </w:r>
      <w:r w:rsidRPr="00430283">
        <w:rPr>
          <w:rFonts w:ascii="Arial" w:eastAsia="Times New Roman" w:hAnsi="Arial" w:cs="Arial"/>
          <w:color w:val="0F243E" w:themeColor="text2" w:themeShade="80"/>
          <w:spacing w:val="-1"/>
          <w:lang w:eastAsia="pl-PL"/>
        </w:rPr>
        <w:t>dokumentów</w:t>
      </w:r>
      <w:r w:rsidRPr="00430283">
        <w:rPr>
          <w:rFonts w:ascii="Arial" w:eastAsia="Times New Roman" w:hAnsi="Arial" w:cs="Arial"/>
          <w:color w:val="0F243E" w:themeColor="text2" w:themeShade="80"/>
          <w:spacing w:val="67"/>
          <w:lang w:eastAsia="pl-PL"/>
        </w:rPr>
        <w:t xml:space="preserve"> </w:t>
      </w:r>
      <w:r w:rsidRPr="00430283">
        <w:rPr>
          <w:rFonts w:ascii="Arial" w:eastAsia="Times New Roman" w:hAnsi="Arial" w:cs="Arial"/>
          <w:color w:val="0F243E" w:themeColor="text2" w:themeShade="80"/>
          <w:spacing w:val="-1"/>
          <w:lang w:eastAsia="pl-PL"/>
        </w:rPr>
        <w:t>lub</w:t>
      </w:r>
      <w:r w:rsidRPr="00430283">
        <w:rPr>
          <w:rFonts w:ascii="Arial" w:eastAsia="Times New Roman" w:hAnsi="Arial" w:cs="Arial"/>
          <w:color w:val="0F243E" w:themeColor="text2" w:themeShade="80"/>
          <w:spacing w:val="68"/>
          <w:lang w:eastAsia="pl-PL"/>
        </w:rPr>
        <w:t xml:space="preserve"> </w:t>
      </w:r>
      <w:r w:rsidRPr="00430283">
        <w:rPr>
          <w:rFonts w:ascii="Arial" w:eastAsia="Times New Roman" w:hAnsi="Arial" w:cs="Arial"/>
          <w:color w:val="0F243E" w:themeColor="text2" w:themeShade="80"/>
          <w:spacing w:val="-1"/>
          <w:lang w:eastAsia="pl-PL"/>
        </w:rPr>
        <w:t>oświadczeń.</w:t>
      </w:r>
      <w:r w:rsidRPr="00430283">
        <w:rPr>
          <w:rFonts w:ascii="Arial" w:eastAsia="Times New Roman" w:hAnsi="Arial" w:cs="Arial"/>
          <w:color w:val="0F243E" w:themeColor="text2" w:themeShade="80"/>
          <w:spacing w:val="67"/>
          <w:lang w:eastAsia="pl-PL"/>
        </w:rPr>
        <w:t xml:space="preserve"> </w:t>
      </w:r>
      <w:r w:rsidRPr="00430283">
        <w:rPr>
          <w:rFonts w:ascii="Arial" w:eastAsia="Times New Roman" w:hAnsi="Arial" w:cs="Arial"/>
          <w:color w:val="0F243E" w:themeColor="text2" w:themeShade="80"/>
          <w:spacing w:val="-1"/>
          <w:lang w:eastAsia="pl-PL"/>
        </w:rPr>
        <w:t>Wykonawcy</w:t>
      </w:r>
      <w:r w:rsidRPr="00430283">
        <w:rPr>
          <w:rFonts w:ascii="Arial" w:eastAsia="Times New Roman" w:hAnsi="Arial" w:cs="Arial"/>
          <w:color w:val="0F243E" w:themeColor="text2" w:themeShade="80"/>
          <w:spacing w:val="67"/>
          <w:lang w:eastAsia="pl-PL"/>
        </w:rPr>
        <w:t xml:space="preserve"> </w:t>
      </w:r>
      <w:r w:rsidRPr="00430283">
        <w:rPr>
          <w:rFonts w:ascii="Arial" w:eastAsia="Times New Roman" w:hAnsi="Arial" w:cs="Arial"/>
          <w:color w:val="0F243E" w:themeColor="text2" w:themeShade="80"/>
          <w:lang w:eastAsia="pl-PL"/>
        </w:rPr>
        <w:t>są</w:t>
      </w:r>
      <w:r w:rsidRPr="00430283">
        <w:rPr>
          <w:rFonts w:ascii="Arial" w:eastAsia="Times New Roman" w:hAnsi="Arial" w:cs="Arial"/>
          <w:color w:val="0F243E" w:themeColor="text2" w:themeShade="80"/>
          <w:spacing w:val="68"/>
          <w:lang w:eastAsia="pl-PL"/>
        </w:rPr>
        <w:t xml:space="preserve"> </w:t>
      </w:r>
      <w:r w:rsidRPr="00430283">
        <w:rPr>
          <w:rFonts w:ascii="Arial" w:eastAsia="Times New Roman" w:hAnsi="Arial" w:cs="Arial"/>
          <w:color w:val="0F243E" w:themeColor="text2" w:themeShade="80"/>
          <w:spacing w:val="-1"/>
          <w:lang w:eastAsia="pl-PL"/>
        </w:rPr>
        <w:t>zobowiązani</w:t>
      </w:r>
      <w:r w:rsidRPr="00430283">
        <w:rPr>
          <w:rFonts w:ascii="Arial" w:eastAsia="Times New Roman" w:hAnsi="Arial" w:cs="Arial"/>
          <w:color w:val="0F243E" w:themeColor="text2" w:themeShade="80"/>
          <w:spacing w:val="69"/>
          <w:lang w:eastAsia="pl-PL"/>
        </w:rPr>
        <w:t xml:space="preserve"> </w:t>
      </w:r>
      <w:r w:rsidRPr="00430283">
        <w:rPr>
          <w:rFonts w:ascii="Arial" w:eastAsia="Times New Roman" w:hAnsi="Arial" w:cs="Arial"/>
          <w:color w:val="0F243E" w:themeColor="text2" w:themeShade="80"/>
          <w:lang w:eastAsia="pl-PL"/>
        </w:rPr>
        <w:t>do</w:t>
      </w:r>
      <w:r w:rsidRPr="00430283">
        <w:rPr>
          <w:rFonts w:ascii="Arial" w:eastAsia="Times New Roman" w:hAnsi="Arial" w:cs="Arial"/>
          <w:color w:val="0F243E" w:themeColor="text2" w:themeShade="80"/>
          <w:spacing w:val="67"/>
          <w:lang w:eastAsia="pl-PL"/>
        </w:rPr>
        <w:t xml:space="preserve"> </w:t>
      </w:r>
      <w:r w:rsidRPr="00430283">
        <w:rPr>
          <w:rFonts w:ascii="Arial" w:eastAsia="Times New Roman" w:hAnsi="Arial" w:cs="Arial"/>
          <w:color w:val="0F243E" w:themeColor="text2" w:themeShade="80"/>
          <w:spacing w:val="-1"/>
          <w:lang w:eastAsia="pl-PL"/>
        </w:rPr>
        <w:t>przedstawienia</w:t>
      </w:r>
      <w:r w:rsidRPr="00430283">
        <w:rPr>
          <w:rFonts w:ascii="Arial" w:eastAsia="Times New Roman" w:hAnsi="Arial" w:cs="Arial"/>
          <w:color w:val="0F243E" w:themeColor="text2" w:themeShade="80"/>
          <w:spacing w:val="61"/>
          <w:lang w:eastAsia="pl-PL"/>
        </w:rPr>
        <w:t xml:space="preserve"> </w:t>
      </w:r>
      <w:r w:rsidRPr="00430283">
        <w:rPr>
          <w:rFonts w:ascii="Arial" w:eastAsia="Times New Roman" w:hAnsi="Arial" w:cs="Arial"/>
          <w:color w:val="0F243E" w:themeColor="text2" w:themeShade="80"/>
          <w:spacing w:val="-1"/>
          <w:lang w:eastAsia="pl-PL"/>
        </w:rPr>
        <w:t>wyjaśnień</w:t>
      </w:r>
      <w:r w:rsidRPr="00430283">
        <w:rPr>
          <w:rFonts w:ascii="Arial" w:eastAsia="Times New Roman" w:hAnsi="Arial" w:cs="Arial"/>
          <w:color w:val="0F243E" w:themeColor="text2" w:themeShade="80"/>
          <w:spacing w:val="-3"/>
          <w:lang w:eastAsia="pl-PL"/>
        </w:rPr>
        <w:t xml:space="preserve"> </w:t>
      </w:r>
      <w:r w:rsidRPr="00430283">
        <w:rPr>
          <w:rFonts w:ascii="Arial" w:eastAsia="Times New Roman" w:hAnsi="Arial" w:cs="Arial"/>
          <w:color w:val="0F243E" w:themeColor="text2" w:themeShade="80"/>
          <w:lang w:eastAsia="pl-PL"/>
        </w:rPr>
        <w:t>w</w:t>
      </w:r>
      <w:r w:rsidRPr="00430283">
        <w:rPr>
          <w:rFonts w:ascii="Arial" w:eastAsia="Times New Roman" w:hAnsi="Arial" w:cs="Arial"/>
          <w:color w:val="0F243E" w:themeColor="text2" w:themeShade="80"/>
          <w:spacing w:val="-4"/>
          <w:lang w:eastAsia="pl-PL"/>
        </w:rPr>
        <w:t xml:space="preserve"> </w:t>
      </w:r>
      <w:r w:rsidRPr="00430283">
        <w:rPr>
          <w:rFonts w:ascii="Arial" w:eastAsia="Times New Roman" w:hAnsi="Arial" w:cs="Arial"/>
          <w:color w:val="0F243E" w:themeColor="text2" w:themeShade="80"/>
          <w:spacing w:val="-1"/>
          <w:lang w:eastAsia="pl-PL"/>
        </w:rPr>
        <w:t>terminie</w:t>
      </w:r>
      <w:r w:rsidRPr="00430283">
        <w:rPr>
          <w:rFonts w:ascii="Arial" w:eastAsia="Times New Roman" w:hAnsi="Arial" w:cs="Arial"/>
          <w:color w:val="0F243E" w:themeColor="text2" w:themeShade="80"/>
          <w:spacing w:val="-3"/>
          <w:lang w:eastAsia="pl-PL"/>
        </w:rPr>
        <w:t xml:space="preserve"> </w:t>
      </w:r>
      <w:r w:rsidRPr="00430283">
        <w:rPr>
          <w:rFonts w:ascii="Arial" w:eastAsia="Times New Roman" w:hAnsi="Arial" w:cs="Arial"/>
          <w:color w:val="0F243E" w:themeColor="text2" w:themeShade="80"/>
          <w:spacing w:val="-1"/>
          <w:lang w:eastAsia="pl-PL"/>
        </w:rPr>
        <w:t>wskazanym</w:t>
      </w:r>
      <w:r w:rsidRPr="00430283">
        <w:rPr>
          <w:rFonts w:ascii="Arial" w:eastAsia="Times New Roman" w:hAnsi="Arial" w:cs="Arial"/>
          <w:color w:val="0F243E" w:themeColor="text2" w:themeShade="80"/>
          <w:spacing w:val="-2"/>
          <w:lang w:eastAsia="pl-PL"/>
        </w:rPr>
        <w:t xml:space="preserve"> </w:t>
      </w:r>
      <w:r w:rsidRPr="00430283">
        <w:rPr>
          <w:rFonts w:ascii="Arial" w:eastAsia="Times New Roman" w:hAnsi="Arial" w:cs="Arial"/>
          <w:color w:val="0F243E" w:themeColor="text2" w:themeShade="80"/>
          <w:spacing w:val="-1"/>
          <w:lang w:eastAsia="pl-PL"/>
        </w:rPr>
        <w:t>przez</w:t>
      </w:r>
      <w:r w:rsidRPr="00430283">
        <w:rPr>
          <w:rFonts w:ascii="Arial" w:eastAsia="Times New Roman" w:hAnsi="Arial" w:cs="Arial"/>
          <w:color w:val="0F243E" w:themeColor="text2" w:themeShade="80"/>
          <w:spacing w:val="-2"/>
          <w:lang w:eastAsia="pl-PL"/>
        </w:rPr>
        <w:t xml:space="preserve"> </w:t>
      </w:r>
      <w:r w:rsidRPr="00430283">
        <w:rPr>
          <w:rFonts w:ascii="Arial" w:eastAsia="Times New Roman" w:hAnsi="Arial" w:cs="Arial"/>
          <w:color w:val="0F243E" w:themeColor="text2" w:themeShade="80"/>
          <w:spacing w:val="-1"/>
          <w:lang w:eastAsia="pl-PL"/>
        </w:rPr>
        <w:t>Zamawiającego.</w:t>
      </w:r>
    </w:p>
    <w:p w:rsidR="00741C86" w:rsidRPr="00430283" w:rsidRDefault="00741C86" w:rsidP="00901A08">
      <w:pPr>
        <w:numPr>
          <w:ilvl w:val="0"/>
          <w:numId w:val="15"/>
        </w:numPr>
        <w:tabs>
          <w:tab w:val="left" w:pos="284"/>
        </w:tabs>
        <w:autoSpaceDE w:val="0"/>
        <w:autoSpaceDN w:val="0"/>
        <w:adjustRightInd w:val="0"/>
        <w:spacing w:after="0"/>
        <w:ind w:left="284" w:right="109" w:hanging="284"/>
        <w:jc w:val="both"/>
        <w:rPr>
          <w:rFonts w:ascii="Arial" w:eastAsia="Times New Roman" w:hAnsi="Arial" w:cs="Arial"/>
          <w:color w:val="0F243E" w:themeColor="text2" w:themeShade="80"/>
          <w:lang w:eastAsia="pl-PL"/>
        </w:rPr>
      </w:pPr>
      <w:r w:rsidRPr="00430283">
        <w:rPr>
          <w:rFonts w:ascii="Arial" w:eastAsia="Times New Roman" w:hAnsi="Arial" w:cs="Arial"/>
          <w:color w:val="0F243E" w:themeColor="text2" w:themeShade="80"/>
          <w:spacing w:val="-1"/>
          <w:lang w:eastAsia="pl-PL"/>
        </w:rPr>
        <w:t>Zamawiający</w:t>
      </w:r>
      <w:r w:rsidRPr="00430283">
        <w:rPr>
          <w:rFonts w:ascii="Arial" w:eastAsia="Times New Roman" w:hAnsi="Arial" w:cs="Arial"/>
          <w:color w:val="0F243E" w:themeColor="text2" w:themeShade="80"/>
          <w:spacing w:val="10"/>
          <w:lang w:eastAsia="pl-PL"/>
        </w:rPr>
        <w:t xml:space="preserve"> </w:t>
      </w:r>
      <w:r w:rsidRPr="00430283">
        <w:rPr>
          <w:rFonts w:ascii="Arial" w:eastAsia="Times New Roman" w:hAnsi="Arial" w:cs="Arial"/>
          <w:color w:val="0F243E" w:themeColor="text2" w:themeShade="80"/>
          <w:spacing w:val="-1"/>
          <w:lang w:eastAsia="pl-PL"/>
        </w:rPr>
        <w:t>wybiera</w:t>
      </w:r>
      <w:r w:rsidRPr="00430283">
        <w:rPr>
          <w:rFonts w:ascii="Arial" w:eastAsia="Times New Roman" w:hAnsi="Arial" w:cs="Arial"/>
          <w:color w:val="0F243E" w:themeColor="text2" w:themeShade="80"/>
          <w:spacing w:val="10"/>
          <w:lang w:eastAsia="pl-PL"/>
        </w:rPr>
        <w:t xml:space="preserve"> </w:t>
      </w:r>
      <w:r w:rsidRPr="00430283">
        <w:rPr>
          <w:rFonts w:ascii="Arial" w:eastAsia="Times New Roman" w:hAnsi="Arial" w:cs="Arial"/>
          <w:color w:val="0F243E" w:themeColor="text2" w:themeShade="80"/>
          <w:spacing w:val="-1"/>
          <w:lang w:eastAsia="pl-PL"/>
        </w:rPr>
        <w:t>najkorzystniejsza</w:t>
      </w:r>
      <w:r w:rsidRPr="00430283">
        <w:rPr>
          <w:rFonts w:ascii="Arial" w:eastAsia="Times New Roman" w:hAnsi="Arial" w:cs="Arial"/>
          <w:color w:val="0F243E" w:themeColor="text2" w:themeShade="80"/>
          <w:lang w:eastAsia="pl-PL"/>
        </w:rPr>
        <w:t>̨</w:t>
      </w:r>
      <w:r w:rsidRPr="00430283">
        <w:rPr>
          <w:rFonts w:ascii="Arial" w:eastAsia="Times New Roman" w:hAnsi="Arial" w:cs="Arial"/>
          <w:color w:val="0F243E" w:themeColor="text2" w:themeShade="80"/>
          <w:spacing w:val="20"/>
          <w:lang w:eastAsia="pl-PL"/>
        </w:rPr>
        <w:t xml:space="preserve"> </w:t>
      </w:r>
      <w:r w:rsidRPr="00430283">
        <w:rPr>
          <w:rFonts w:ascii="Arial" w:eastAsia="Times New Roman" w:hAnsi="Arial" w:cs="Arial"/>
          <w:color w:val="0F243E" w:themeColor="text2" w:themeShade="80"/>
          <w:spacing w:val="-1"/>
          <w:lang w:eastAsia="pl-PL"/>
        </w:rPr>
        <w:t>ofertę</w:t>
      </w:r>
      <w:r w:rsidRPr="00430283">
        <w:rPr>
          <w:rFonts w:ascii="Arial" w:eastAsia="Times New Roman" w:hAnsi="Arial" w:cs="Arial"/>
          <w:color w:val="0F243E" w:themeColor="text2" w:themeShade="80"/>
          <w:spacing w:val="19"/>
          <w:lang w:eastAsia="pl-PL"/>
        </w:rPr>
        <w:t xml:space="preserve"> </w:t>
      </w:r>
      <w:r w:rsidRPr="00430283">
        <w:rPr>
          <w:rFonts w:ascii="Arial" w:eastAsia="Times New Roman" w:hAnsi="Arial" w:cs="Arial"/>
          <w:color w:val="0F243E" w:themeColor="text2" w:themeShade="80"/>
          <w:lang w:eastAsia="pl-PL"/>
        </w:rPr>
        <w:t>w</w:t>
      </w:r>
      <w:r w:rsidRPr="00430283">
        <w:rPr>
          <w:rFonts w:ascii="Arial" w:eastAsia="Times New Roman" w:hAnsi="Arial" w:cs="Arial"/>
          <w:color w:val="0F243E" w:themeColor="text2" w:themeShade="80"/>
          <w:spacing w:val="9"/>
          <w:lang w:eastAsia="pl-PL"/>
        </w:rPr>
        <w:t xml:space="preserve"> </w:t>
      </w:r>
      <w:r w:rsidRPr="00430283">
        <w:rPr>
          <w:rFonts w:ascii="Arial" w:eastAsia="Times New Roman" w:hAnsi="Arial" w:cs="Arial"/>
          <w:color w:val="0F243E" w:themeColor="text2" w:themeShade="80"/>
          <w:spacing w:val="-1"/>
          <w:lang w:eastAsia="pl-PL"/>
        </w:rPr>
        <w:t>terminie</w:t>
      </w:r>
      <w:r w:rsidRPr="00430283">
        <w:rPr>
          <w:rFonts w:ascii="Arial" w:eastAsia="Times New Roman" w:hAnsi="Arial" w:cs="Arial"/>
          <w:color w:val="0F243E" w:themeColor="text2" w:themeShade="80"/>
          <w:spacing w:val="12"/>
          <w:lang w:eastAsia="pl-PL"/>
        </w:rPr>
        <w:t xml:space="preserve"> </w:t>
      </w:r>
      <w:r w:rsidRPr="00430283">
        <w:rPr>
          <w:rFonts w:ascii="Arial" w:eastAsia="Times New Roman" w:hAnsi="Arial" w:cs="Arial"/>
          <w:color w:val="0F243E" w:themeColor="text2" w:themeShade="80"/>
          <w:spacing w:val="-1"/>
          <w:lang w:eastAsia="pl-PL"/>
        </w:rPr>
        <w:t>związania</w:t>
      </w:r>
      <w:r w:rsidRPr="00430283">
        <w:rPr>
          <w:rFonts w:ascii="Arial" w:eastAsia="Times New Roman" w:hAnsi="Arial" w:cs="Arial"/>
          <w:color w:val="0F243E" w:themeColor="text2" w:themeShade="80"/>
          <w:spacing w:val="12"/>
          <w:lang w:eastAsia="pl-PL"/>
        </w:rPr>
        <w:t xml:space="preserve"> </w:t>
      </w:r>
      <w:r w:rsidRPr="00430283">
        <w:rPr>
          <w:rFonts w:ascii="Arial" w:eastAsia="Times New Roman" w:hAnsi="Arial" w:cs="Arial"/>
          <w:color w:val="0F243E" w:themeColor="text2" w:themeShade="80"/>
          <w:spacing w:val="-1"/>
          <w:lang w:eastAsia="pl-PL"/>
        </w:rPr>
        <w:t>oferta</w:t>
      </w:r>
      <w:r w:rsidRPr="00430283">
        <w:rPr>
          <w:rFonts w:ascii="Arial" w:eastAsia="Times New Roman" w:hAnsi="Arial" w:cs="Arial"/>
          <w:color w:val="0F243E" w:themeColor="text2" w:themeShade="80"/>
          <w:lang w:eastAsia="pl-PL"/>
        </w:rPr>
        <w:t>̨</w:t>
      </w:r>
      <w:r w:rsidRPr="00430283">
        <w:rPr>
          <w:rFonts w:ascii="Arial" w:eastAsia="Times New Roman" w:hAnsi="Arial" w:cs="Arial"/>
          <w:color w:val="0F243E" w:themeColor="text2" w:themeShade="80"/>
          <w:spacing w:val="61"/>
          <w:lang w:eastAsia="pl-PL"/>
        </w:rPr>
        <w:t xml:space="preserve"> </w:t>
      </w:r>
      <w:r w:rsidRPr="00430283">
        <w:rPr>
          <w:rFonts w:ascii="Arial" w:eastAsia="Times New Roman" w:hAnsi="Arial" w:cs="Arial"/>
          <w:color w:val="0F243E" w:themeColor="text2" w:themeShade="80"/>
          <w:spacing w:val="-1"/>
          <w:lang w:eastAsia="pl-PL"/>
        </w:rPr>
        <w:t>określonym</w:t>
      </w:r>
      <w:r w:rsidRPr="00430283">
        <w:rPr>
          <w:rFonts w:ascii="Arial" w:eastAsia="Times New Roman" w:hAnsi="Arial" w:cs="Arial"/>
          <w:color w:val="0F243E" w:themeColor="text2" w:themeShade="80"/>
          <w:spacing w:val="-2"/>
          <w:lang w:eastAsia="pl-PL"/>
        </w:rPr>
        <w:t xml:space="preserve"> </w:t>
      </w:r>
      <w:r w:rsidR="009C6EDA" w:rsidRPr="00430283">
        <w:rPr>
          <w:rFonts w:ascii="Arial" w:eastAsia="Times New Roman" w:hAnsi="Arial" w:cs="Arial"/>
          <w:color w:val="0F243E" w:themeColor="text2" w:themeShade="80"/>
          <w:spacing w:val="-2"/>
          <w:lang w:eastAsia="pl-PL"/>
        </w:rPr>
        <w:br/>
      </w:r>
      <w:r w:rsidRPr="00430283">
        <w:rPr>
          <w:rFonts w:ascii="Arial" w:eastAsia="Times New Roman" w:hAnsi="Arial" w:cs="Arial"/>
          <w:color w:val="0F243E" w:themeColor="text2" w:themeShade="80"/>
          <w:lang w:eastAsia="pl-PL"/>
        </w:rPr>
        <w:t>w</w:t>
      </w:r>
      <w:r w:rsidRPr="00430283">
        <w:rPr>
          <w:rFonts w:ascii="Arial" w:eastAsia="Times New Roman" w:hAnsi="Arial" w:cs="Arial"/>
          <w:color w:val="0F243E" w:themeColor="text2" w:themeShade="80"/>
          <w:spacing w:val="-4"/>
          <w:lang w:eastAsia="pl-PL"/>
        </w:rPr>
        <w:t xml:space="preserve"> </w:t>
      </w:r>
      <w:r w:rsidRPr="00430283">
        <w:rPr>
          <w:rFonts w:ascii="Arial" w:eastAsia="Times New Roman" w:hAnsi="Arial" w:cs="Arial"/>
          <w:color w:val="0F243E" w:themeColor="text2" w:themeShade="80"/>
          <w:spacing w:val="-1"/>
          <w:lang w:eastAsia="pl-PL"/>
        </w:rPr>
        <w:t>SWZ.</w:t>
      </w:r>
    </w:p>
    <w:p w:rsidR="00741C86" w:rsidRPr="00430283" w:rsidRDefault="00741C86" w:rsidP="00901A08">
      <w:pPr>
        <w:widowControl w:val="0"/>
        <w:numPr>
          <w:ilvl w:val="0"/>
          <w:numId w:val="15"/>
        </w:numPr>
        <w:tabs>
          <w:tab w:val="left" w:pos="284"/>
        </w:tabs>
        <w:spacing w:after="0"/>
        <w:ind w:left="284" w:right="109" w:hanging="284"/>
        <w:jc w:val="both"/>
        <w:rPr>
          <w:rFonts w:ascii="Arial" w:eastAsia="Lucida Sans Unicode" w:hAnsi="Arial" w:cs="Arial"/>
          <w:color w:val="0F243E" w:themeColor="text2" w:themeShade="80"/>
          <w:kern w:val="1"/>
          <w:lang w:eastAsia="zh-CN"/>
        </w:rPr>
      </w:pPr>
      <w:r w:rsidRPr="00430283">
        <w:rPr>
          <w:rFonts w:ascii="Arial" w:eastAsia="Lucida Sans Unicode" w:hAnsi="Arial" w:cs="Arial"/>
          <w:color w:val="0F243E" w:themeColor="text2" w:themeShade="80"/>
          <w:spacing w:val="-1"/>
          <w:kern w:val="1"/>
          <w:lang w:eastAsia="zh-CN"/>
        </w:rPr>
        <w:t>Jeżeli</w:t>
      </w:r>
      <w:r w:rsidRPr="00430283">
        <w:rPr>
          <w:rFonts w:ascii="Arial" w:eastAsia="Lucida Sans Unicode" w:hAnsi="Arial" w:cs="Arial"/>
          <w:color w:val="0F243E" w:themeColor="text2" w:themeShade="80"/>
          <w:spacing w:val="-5"/>
          <w:kern w:val="1"/>
          <w:lang w:eastAsia="zh-CN"/>
        </w:rPr>
        <w:t xml:space="preserve"> </w:t>
      </w:r>
      <w:r w:rsidRPr="00430283">
        <w:rPr>
          <w:rFonts w:ascii="Arial" w:eastAsia="Lucida Sans Unicode" w:hAnsi="Arial" w:cs="Arial"/>
          <w:color w:val="0F243E" w:themeColor="text2" w:themeShade="80"/>
          <w:spacing w:val="-1"/>
          <w:kern w:val="1"/>
          <w:lang w:eastAsia="zh-CN"/>
        </w:rPr>
        <w:t>termin</w:t>
      </w:r>
      <w:r w:rsidRPr="00430283">
        <w:rPr>
          <w:rFonts w:ascii="Arial" w:eastAsia="Lucida Sans Unicode" w:hAnsi="Arial" w:cs="Arial"/>
          <w:color w:val="0F243E" w:themeColor="text2" w:themeShade="80"/>
          <w:spacing w:val="-5"/>
          <w:kern w:val="1"/>
          <w:lang w:eastAsia="zh-CN"/>
        </w:rPr>
        <w:t xml:space="preserve"> </w:t>
      </w:r>
      <w:r w:rsidRPr="00430283">
        <w:rPr>
          <w:rFonts w:ascii="Arial" w:eastAsia="Lucida Sans Unicode" w:hAnsi="Arial" w:cs="Arial"/>
          <w:color w:val="0F243E" w:themeColor="text2" w:themeShade="80"/>
          <w:spacing w:val="-1"/>
          <w:kern w:val="1"/>
          <w:lang w:eastAsia="zh-CN"/>
        </w:rPr>
        <w:t>związania</w:t>
      </w:r>
      <w:r w:rsidRPr="00430283">
        <w:rPr>
          <w:rFonts w:ascii="Arial" w:eastAsia="Lucida Sans Unicode" w:hAnsi="Arial" w:cs="Arial"/>
          <w:color w:val="0F243E" w:themeColor="text2" w:themeShade="80"/>
          <w:spacing w:val="-4"/>
          <w:kern w:val="1"/>
          <w:lang w:eastAsia="zh-CN"/>
        </w:rPr>
        <w:t xml:space="preserve"> </w:t>
      </w:r>
      <w:r w:rsidRPr="00430283">
        <w:rPr>
          <w:rFonts w:ascii="Arial" w:eastAsia="Lucida Sans Unicode" w:hAnsi="Arial" w:cs="Arial"/>
          <w:color w:val="0F243E" w:themeColor="text2" w:themeShade="80"/>
          <w:spacing w:val="-1"/>
          <w:kern w:val="1"/>
          <w:lang w:eastAsia="zh-CN"/>
        </w:rPr>
        <w:t>oferta</w:t>
      </w:r>
      <w:r w:rsidRPr="00430283">
        <w:rPr>
          <w:rFonts w:ascii="Arial" w:eastAsia="Lucida Sans Unicode" w:hAnsi="Arial" w:cs="Arial"/>
          <w:color w:val="0F243E" w:themeColor="text2" w:themeShade="80"/>
          <w:kern w:val="1"/>
          <w:lang w:eastAsia="zh-CN"/>
        </w:rPr>
        <w:t>̨</w:t>
      </w:r>
      <w:r w:rsidRPr="00430283">
        <w:rPr>
          <w:rFonts w:ascii="Arial" w:eastAsia="Lucida Sans Unicode" w:hAnsi="Arial" w:cs="Arial"/>
          <w:color w:val="0F243E" w:themeColor="text2" w:themeShade="80"/>
          <w:spacing w:val="-3"/>
          <w:kern w:val="1"/>
          <w:lang w:eastAsia="zh-CN"/>
        </w:rPr>
        <w:t xml:space="preserve"> </w:t>
      </w:r>
      <w:r w:rsidRPr="00430283">
        <w:rPr>
          <w:rFonts w:ascii="Arial" w:eastAsia="Lucida Sans Unicode" w:hAnsi="Arial" w:cs="Arial"/>
          <w:color w:val="0F243E" w:themeColor="text2" w:themeShade="80"/>
          <w:spacing w:val="-1"/>
          <w:kern w:val="1"/>
          <w:lang w:eastAsia="zh-CN"/>
        </w:rPr>
        <w:t>upłynie</w:t>
      </w:r>
      <w:r w:rsidRPr="00430283">
        <w:rPr>
          <w:rFonts w:ascii="Arial" w:eastAsia="Lucida Sans Unicode" w:hAnsi="Arial" w:cs="Arial"/>
          <w:color w:val="0F243E" w:themeColor="text2" w:themeShade="80"/>
          <w:spacing w:val="-3"/>
          <w:kern w:val="1"/>
          <w:lang w:eastAsia="zh-CN"/>
        </w:rPr>
        <w:t xml:space="preserve"> </w:t>
      </w:r>
      <w:r w:rsidRPr="00430283">
        <w:rPr>
          <w:rFonts w:ascii="Arial" w:eastAsia="Lucida Sans Unicode" w:hAnsi="Arial" w:cs="Arial"/>
          <w:color w:val="0F243E" w:themeColor="text2" w:themeShade="80"/>
          <w:spacing w:val="-1"/>
          <w:kern w:val="1"/>
          <w:lang w:eastAsia="zh-CN"/>
        </w:rPr>
        <w:t>przed</w:t>
      </w:r>
      <w:r w:rsidRPr="00430283">
        <w:rPr>
          <w:rFonts w:ascii="Arial" w:eastAsia="Lucida Sans Unicode" w:hAnsi="Arial" w:cs="Arial"/>
          <w:color w:val="0F243E" w:themeColor="text2" w:themeShade="80"/>
          <w:spacing w:val="-7"/>
          <w:kern w:val="1"/>
          <w:lang w:eastAsia="zh-CN"/>
        </w:rPr>
        <w:t xml:space="preserve"> </w:t>
      </w:r>
      <w:r w:rsidRPr="00430283">
        <w:rPr>
          <w:rFonts w:ascii="Arial" w:eastAsia="Lucida Sans Unicode" w:hAnsi="Arial" w:cs="Arial"/>
          <w:color w:val="0F243E" w:themeColor="text2" w:themeShade="80"/>
          <w:spacing w:val="-1"/>
          <w:kern w:val="1"/>
          <w:lang w:eastAsia="zh-CN"/>
        </w:rPr>
        <w:t>wyborem</w:t>
      </w:r>
      <w:r w:rsidRPr="00430283">
        <w:rPr>
          <w:rFonts w:ascii="Arial" w:eastAsia="Lucida Sans Unicode" w:hAnsi="Arial" w:cs="Arial"/>
          <w:color w:val="0F243E" w:themeColor="text2" w:themeShade="80"/>
          <w:spacing w:val="-4"/>
          <w:kern w:val="1"/>
          <w:lang w:eastAsia="zh-CN"/>
        </w:rPr>
        <w:t xml:space="preserve"> </w:t>
      </w:r>
      <w:r w:rsidRPr="00430283">
        <w:rPr>
          <w:rFonts w:ascii="Arial" w:eastAsia="Lucida Sans Unicode" w:hAnsi="Arial" w:cs="Arial"/>
          <w:color w:val="0F243E" w:themeColor="text2" w:themeShade="80"/>
          <w:spacing w:val="-1"/>
          <w:kern w:val="1"/>
          <w:lang w:eastAsia="zh-CN"/>
        </w:rPr>
        <w:t>najkorzystniejszej</w:t>
      </w:r>
      <w:r w:rsidRPr="00430283">
        <w:rPr>
          <w:rFonts w:ascii="Arial" w:eastAsia="Lucida Sans Unicode" w:hAnsi="Arial" w:cs="Arial"/>
          <w:color w:val="0F243E" w:themeColor="text2" w:themeShade="80"/>
          <w:spacing w:val="-3"/>
          <w:kern w:val="1"/>
          <w:lang w:eastAsia="zh-CN"/>
        </w:rPr>
        <w:t xml:space="preserve"> </w:t>
      </w:r>
      <w:r w:rsidRPr="00430283">
        <w:rPr>
          <w:rFonts w:ascii="Arial" w:eastAsia="Lucida Sans Unicode" w:hAnsi="Arial" w:cs="Arial"/>
          <w:color w:val="0F243E" w:themeColor="text2" w:themeShade="80"/>
          <w:spacing w:val="-1"/>
          <w:kern w:val="1"/>
          <w:lang w:eastAsia="zh-CN"/>
        </w:rPr>
        <w:t>oferty,</w:t>
      </w:r>
      <w:r w:rsidRPr="00430283">
        <w:rPr>
          <w:rFonts w:ascii="Arial" w:eastAsia="Lucida Sans Unicode" w:hAnsi="Arial" w:cs="Arial"/>
          <w:color w:val="0F243E" w:themeColor="text2" w:themeShade="80"/>
          <w:spacing w:val="87"/>
          <w:kern w:val="1"/>
          <w:lang w:eastAsia="zh-CN"/>
        </w:rPr>
        <w:t xml:space="preserve"> </w:t>
      </w:r>
      <w:r w:rsidRPr="00430283">
        <w:rPr>
          <w:rFonts w:ascii="Arial" w:eastAsia="Lucida Sans Unicode" w:hAnsi="Arial" w:cs="Arial"/>
          <w:color w:val="0F243E" w:themeColor="text2" w:themeShade="80"/>
          <w:spacing w:val="-1"/>
          <w:kern w:val="1"/>
          <w:lang w:eastAsia="zh-CN"/>
        </w:rPr>
        <w:t>Zamawiający</w:t>
      </w:r>
      <w:r w:rsidRPr="00430283">
        <w:rPr>
          <w:rFonts w:ascii="Arial" w:eastAsia="Lucida Sans Unicode" w:hAnsi="Arial" w:cs="Arial"/>
          <w:color w:val="0F243E" w:themeColor="text2" w:themeShade="80"/>
          <w:spacing w:val="-11"/>
          <w:kern w:val="1"/>
          <w:lang w:eastAsia="zh-CN"/>
        </w:rPr>
        <w:t xml:space="preserve"> </w:t>
      </w:r>
      <w:r w:rsidRPr="00430283">
        <w:rPr>
          <w:rFonts w:ascii="Arial" w:eastAsia="Lucida Sans Unicode" w:hAnsi="Arial" w:cs="Arial"/>
          <w:color w:val="0F243E" w:themeColor="text2" w:themeShade="80"/>
          <w:spacing w:val="-1"/>
          <w:kern w:val="1"/>
          <w:lang w:eastAsia="zh-CN"/>
        </w:rPr>
        <w:t>wezwie</w:t>
      </w:r>
      <w:r w:rsidRPr="00430283">
        <w:rPr>
          <w:rFonts w:ascii="Arial" w:eastAsia="Lucida Sans Unicode" w:hAnsi="Arial" w:cs="Arial"/>
          <w:color w:val="0F243E" w:themeColor="text2" w:themeShade="80"/>
          <w:spacing w:val="-10"/>
          <w:kern w:val="1"/>
          <w:lang w:eastAsia="zh-CN"/>
        </w:rPr>
        <w:t xml:space="preserve"> </w:t>
      </w:r>
      <w:r w:rsidRPr="00430283">
        <w:rPr>
          <w:rFonts w:ascii="Arial" w:eastAsia="Lucida Sans Unicode" w:hAnsi="Arial" w:cs="Arial"/>
          <w:color w:val="0F243E" w:themeColor="text2" w:themeShade="80"/>
          <w:spacing w:val="-1"/>
          <w:kern w:val="1"/>
          <w:lang w:eastAsia="zh-CN"/>
        </w:rPr>
        <w:t>Wykonawcę,</w:t>
      </w:r>
      <w:r w:rsidRPr="00430283">
        <w:rPr>
          <w:rFonts w:ascii="Arial" w:eastAsia="Lucida Sans Unicode" w:hAnsi="Arial" w:cs="Arial"/>
          <w:color w:val="0F243E" w:themeColor="text2" w:themeShade="80"/>
          <w:spacing w:val="-9"/>
          <w:kern w:val="1"/>
          <w:lang w:eastAsia="zh-CN"/>
        </w:rPr>
        <w:t xml:space="preserve"> </w:t>
      </w:r>
      <w:r w:rsidRPr="00430283">
        <w:rPr>
          <w:rFonts w:ascii="Arial" w:eastAsia="Lucida Sans Unicode" w:hAnsi="Arial" w:cs="Arial"/>
          <w:color w:val="0F243E" w:themeColor="text2" w:themeShade="80"/>
          <w:spacing w:val="-1"/>
          <w:kern w:val="1"/>
          <w:lang w:eastAsia="zh-CN"/>
        </w:rPr>
        <w:t>którego</w:t>
      </w:r>
      <w:r w:rsidRPr="00430283">
        <w:rPr>
          <w:rFonts w:ascii="Arial" w:eastAsia="Lucida Sans Unicode" w:hAnsi="Arial" w:cs="Arial"/>
          <w:color w:val="0F243E" w:themeColor="text2" w:themeShade="80"/>
          <w:spacing w:val="-11"/>
          <w:kern w:val="1"/>
          <w:lang w:eastAsia="zh-CN"/>
        </w:rPr>
        <w:t xml:space="preserve"> </w:t>
      </w:r>
      <w:r w:rsidRPr="00430283">
        <w:rPr>
          <w:rFonts w:ascii="Arial" w:eastAsia="Lucida Sans Unicode" w:hAnsi="Arial" w:cs="Arial"/>
          <w:color w:val="0F243E" w:themeColor="text2" w:themeShade="80"/>
          <w:spacing w:val="-1"/>
          <w:kern w:val="1"/>
          <w:lang w:eastAsia="zh-CN"/>
        </w:rPr>
        <w:t>oferta</w:t>
      </w:r>
      <w:r w:rsidRPr="00430283">
        <w:rPr>
          <w:rFonts w:ascii="Arial" w:eastAsia="Lucida Sans Unicode" w:hAnsi="Arial" w:cs="Arial"/>
          <w:color w:val="0F243E" w:themeColor="text2" w:themeShade="80"/>
          <w:spacing w:val="-11"/>
          <w:kern w:val="1"/>
          <w:lang w:eastAsia="zh-CN"/>
        </w:rPr>
        <w:t xml:space="preserve"> </w:t>
      </w:r>
      <w:r w:rsidRPr="00430283">
        <w:rPr>
          <w:rFonts w:ascii="Arial" w:eastAsia="Lucida Sans Unicode" w:hAnsi="Arial" w:cs="Arial"/>
          <w:color w:val="0F243E" w:themeColor="text2" w:themeShade="80"/>
          <w:spacing w:val="-1"/>
          <w:kern w:val="1"/>
          <w:lang w:eastAsia="zh-CN"/>
        </w:rPr>
        <w:t>otrzymała</w:t>
      </w:r>
      <w:r w:rsidRPr="00430283">
        <w:rPr>
          <w:rFonts w:ascii="Arial" w:eastAsia="Lucida Sans Unicode" w:hAnsi="Arial" w:cs="Arial"/>
          <w:color w:val="0F243E" w:themeColor="text2" w:themeShade="80"/>
          <w:spacing w:val="-8"/>
          <w:kern w:val="1"/>
          <w:lang w:eastAsia="zh-CN"/>
        </w:rPr>
        <w:t xml:space="preserve"> </w:t>
      </w:r>
      <w:r w:rsidRPr="00430283">
        <w:rPr>
          <w:rFonts w:ascii="Arial" w:eastAsia="Lucida Sans Unicode" w:hAnsi="Arial" w:cs="Arial"/>
          <w:color w:val="0F243E" w:themeColor="text2" w:themeShade="80"/>
          <w:spacing w:val="-1"/>
          <w:kern w:val="1"/>
          <w:lang w:eastAsia="zh-CN"/>
        </w:rPr>
        <w:t>najwyższą</w:t>
      </w:r>
      <w:r w:rsidRPr="00430283">
        <w:rPr>
          <w:rFonts w:ascii="Arial" w:eastAsia="Lucida Sans Unicode" w:hAnsi="Arial" w:cs="Arial"/>
          <w:color w:val="0F243E" w:themeColor="text2" w:themeShade="80"/>
          <w:spacing w:val="-7"/>
          <w:kern w:val="1"/>
          <w:lang w:eastAsia="zh-CN"/>
        </w:rPr>
        <w:t xml:space="preserve"> </w:t>
      </w:r>
      <w:r w:rsidRPr="00430283">
        <w:rPr>
          <w:rFonts w:ascii="Arial" w:eastAsia="Lucida Sans Unicode" w:hAnsi="Arial" w:cs="Arial"/>
          <w:color w:val="0F243E" w:themeColor="text2" w:themeShade="80"/>
          <w:spacing w:val="-1"/>
          <w:kern w:val="1"/>
          <w:lang w:eastAsia="zh-CN"/>
        </w:rPr>
        <w:t>ocenę,</w:t>
      </w:r>
      <w:r w:rsidRPr="00430283">
        <w:rPr>
          <w:rFonts w:ascii="Arial" w:eastAsia="Lucida Sans Unicode" w:hAnsi="Arial" w:cs="Arial"/>
          <w:color w:val="0F243E" w:themeColor="text2" w:themeShade="80"/>
          <w:spacing w:val="-8"/>
          <w:kern w:val="1"/>
          <w:lang w:eastAsia="zh-CN"/>
        </w:rPr>
        <w:t xml:space="preserve"> </w:t>
      </w:r>
      <w:r w:rsidRPr="00430283">
        <w:rPr>
          <w:rFonts w:ascii="Arial" w:eastAsia="Lucida Sans Unicode" w:hAnsi="Arial" w:cs="Arial"/>
          <w:color w:val="0F243E" w:themeColor="text2" w:themeShade="80"/>
          <w:kern w:val="1"/>
          <w:lang w:eastAsia="zh-CN"/>
        </w:rPr>
        <w:t>do</w:t>
      </w:r>
      <w:r w:rsidRPr="00430283">
        <w:rPr>
          <w:rFonts w:ascii="Arial" w:eastAsia="Lucida Sans Unicode" w:hAnsi="Arial" w:cs="Arial"/>
          <w:color w:val="0F243E" w:themeColor="text2" w:themeShade="80"/>
          <w:spacing w:val="57"/>
          <w:w w:val="99"/>
          <w:kern w:val="1"/>
          <w:lang w:eastAsia="zh-CN"/>
        </w:rPr>
        <w:t xml:space="preserve"> </w:t>
      </w:r>
      <w:r w:rsidRPr="00430283">
        <w:rPr>
          <w:rFonts w:ascii="Arial" w:eastAsia="Lucida Sans Unicode" w:hAnsi="Arial" w:cs="Arial"/>
          <w:color w:val="0F243E" w:themeColor="text2" w:themeShade="80"/>
          <w:spacing w:val="-1"/>
          <w:kern w:val="1"/>
          <w:lang w:eastAsia="zh-CN"/>
        </w:rPr>
        <w:t>wyrażenia,</w:t>
      </w:r>
      <w:r w:rsidRPr="00430283">
        <w:rPr>
          <w:rFonts w:ascii="Arial" w:eastAsia="Lucida Sans Unicode" w:hAnsi="Arial" w:cs="Arial"/>
          <w:color w:val="0F243E" w:themeColor="text2" w:themeShade="80"/>
          <w:spacing w:val="20"/>
          <w:kern w:val="1"/>
          <w:lang w:eastAsia="zh-CN"/>
        </w:rPr>
        <w:t xml:space="preserve"> </w:t>
      </w:r>
      <w:r w:rsidRPr="00430283">
        <w:rPr>
          <w:rFonts w:ascii="Arial" w:eastAsia="Lucida Sans Unicode" w:hAnsi="Arial" w:cs="Arial"/>
          <w:color w:val="0F243E" w:themeColor="text2" w:themeShade="80"/>
          <w:kern w:val="1"/>
          <w:lang w:eastAsia="zh-CN"/>
        </w:rPr>
        <w:t>w</w:t>
      </w:r>
      <w:r w:rsidRPr="00430283">
        <w:rPr>
          <w:rFonts w:ascii="Arial" w:eastAsia="Lucida Sans Unicode" w:hAnsi="Arial" w:cs="Arial"/>
          <w:color w:val="0F243E" w:themeColor="text2" w:themeShade="80"/>
          <w:spacing w:val="20"/>
          <w:kern w:val="1"/>
          <w:lang w:eastAsia="zh-CN"/>
        </w:rPr>
        <w:t xml:space="preserve"> </w:t>
      </w:r>
      <w:r w:rsidRPr="00430283">
        <w:rPr>
          <w:rFonts w:ascii="Arial" w:eastAsia="Lucida Sans Unicode" w:hAnsi="Arial" w:cs="Arial"/>
          <w:color w:val="0F243E" w:themeColor="text2" w:themeShade="80"/>
          <w:spacing w:val="-1"/>
          <w:kern w:val="1"/>
          <w:lang w:eastAsia="zh-CN"/>
        </w:rPr>
        <w:t>wyznaczonym</w:t>
      </w:r>
      <w:r w:rsidRPr="00430283">
        <w:rPr>
          <w:rFonts w:ascii="Arial" w:eastAsia="Lucida Sans Unicode" w:hAnsi="Arial" w:cs="Arial"/>
          <w:color w:val="0F243E" w:themeColor="text2" w:themeShade="80"/>
          <w:spacing w:val="23"/>
          <w:kern w:val="1"/>
          <w:lang w:eastAsia="zh-CN"/>
        </w:rPr>
        <w:t xml:space="preserve"> </w:t>
      </w:r>
      <w:r w:rsidRPr="00430283">
        <w:rPr>
          <w:rFonts w:ascii="Arial" w:eastAsia="Lucida Sans Unicode" w:hAnsi="Arial" w:cs="Arial"/>
          <w:color w:val="0F243E" w:themeColor="text2" w:themeShade="80"/>
          <w:spacing w:val="-1"/>
          <w:kern w:val="1"/>
          <w:lang w:eastAsia="zh-CN"/>
        </w:rPr>
        <w:t>przez</w:t>
      </w:r>
      <w:r w:rsidRPr="00430283">
        <w:rPr>
          <w:rFonts w:ascii="Arial" w:eastAsia="Lucida Sans Unicode" w:hAnsi="Arial" w:cs="Arial"/>
          <w:color w:val="0F243E" w:themeColor="text2" w:themeShade="80"/>
          <w:spacing w:val="20"/>
          <w:kern w:val="1"/>
          <w:lang w:eastAsia="zh-CN"/>
        </w:rPr>
        <w:t xml:space="preserve"> </w:t>
      </w:r>
      <w:r w:rsidRPr="00430283">
        <w:rPr>
          <w:rFonts w:ascii="Arial" w:eastAsia="Lucida Sans Unicode" w:hAnsi="Arial" w:cs="Arial"/>
          <w:color w:val="0F243E" w:themeColor="text2" w:themeShade="80"/>
          <w:spacing w:val="-1"/>
          <w:kern w:val="1"/>
          <w:lang w:eastAsia="zh-CN"/>
        </w:rPr>
        <w:t>Zamawiającego</w:t>
      </w:r>
      <w:r w:rsidRPr="00430283">
        <w:rPr>
          <w:rFonts w:ascii="Arial" w:eastAsia="Lucida Sans Unicode" w:hAnsi="Arial" w:cs="Arial"/>
          <w:color w:val="0F243E" w:themeColor="text2" w:themeShade="80"/>
          <w:spacing w:val="23"/>
          <w:kern w:val="1"/>
          <w:lang w:eastAsia="zh-CN"/>
        </w:rPr>
        <w:t xml:space="preserve"> </w:t>
      </w:r>
      <w:r w:rsidRPr="00430283">
        <w:rPr>
          <w:rFonts w:ascii="Arial" w:eastAsia="Lucida Sans Unicode" w:hAnsi="Arial" w:cs="Arial"/>
          <w:color w:val="0F243E" w:themeColor="text2" w:themeShade="80"/>
          <w:spacing w:val="-1"/>
          <w:kern w:val="1"/>
          <w:lang w:eastAsia="zh-CN"/>
        </w:rPr>
        <w:t>terminie,</w:t>
      </w:r>
      <w:r w:rsidRPr="00430283">
        <w:rPr>
          <w:rFonts w:ascii="Arial" w:eastAsia="Lucida Sans Unicode" w:hAnsi="Arial" w:cs="Arial"/>
          <w:color w:val="0F243E" w:themeColor="text2" w:themeShade="80"/>
          <w:spacing w:val="23"/>
          <w:kern w:val="1"/>
          <w:lang w:eastAsia="zh-CN"/>
        </w:rPr>
        <w:t xml:space="preserve"> </w:t>
      </w:r>
      <w:r w:rsidRPr="00430283">
        <w:rPr>
          <w:rFonts w:ascii="Arial" w:eastAsia="Lucida Sans Unicode" w:hAnsi="Arial" w:cs="Arial"/>
          <w:color w:val="0F243E" w:themeColor="text2" w:themeShade="80"/>
          <w:spacing w:val="-1"/>
          <w:kern w:val="1"/>
          <w:lang w:eastAsia="zh-CN"/>
        </w:rPr>
        <w:t>pisemnej</w:t>
      </w:r>
      <w:r w:rsidRPr="00430283">
        <w:rPr>
          <w:rFonts w:ascii="Arial" w:eastAsia="Lucida Sans Unicode" w:hAnsi="Arial" w:cs="Arial"/>
          <w:color w:val="0F243E" w:themeColor="text2" w:themeShade="80"/>
          <w:spacing w:val="20"/>
          <w:kern w:val="1"/>
          <w:lang w:eastAsia="zh-CN"/>
        </w:rPr>
        <w:t xml:space="preserve"> </w:t>
      </w:r>
      <w:r w:rsidRPr="00430283">
        <w:rPr>
          <w:rFonts w:ascii="Arial" w:eastAsia="Lucida Sans Unicode" w:hAnsi="Arial" w:cs="Arial"/>
          <w:color w:val="0F243E" w:themeColor="text2" w:themeShade="80"/>
          <w:kern w:val="1"/>
          <w:lang w:eastAsia="zh-CN"/>
        </w:rPr>
        <w:t>zgody</w:t>
      </w:r>
      <w:r w:rsidRPr="00430283">
        <w:rPr>
          <w:rFonts w:ascii="Arial" w:eastAsia="Lucida Sans Unicode" w:hAnsi="Arial" w:cs="Arial"/>
          <w:color w:val="0F243E" w:themeColor="text2" w:themeShade="80"/>
          <w:spacing w:val="19"/>
          <w:kern w:val="1"/>
          <w:lang w:eastAsia="zh-CN"/>
        </w:rPr>
        <w:t xml:space="preserve"> </w:t>
      </w:r>
      <w:r w:rsidRPr="00430283">
        <w:rPr>
          <w:rFonts w:ascii="Arial" w:eastAsia="Lucida Sans Unicode" w:hAnsi="Arial" w:cs="Arial"/>
          <w:color w:val="0F243E" w:themeColor="text2" w:themeShade="80"/>
          <w:kern w:val="1"/>
          <w:lang w:eastAsia="zh-CN"/>
        </w:rPr>
        <w:t>na</w:t>
      </w:r>
      <w:r w:rsidRPr="00430283">
        <w:rPr>
          <w:rFonts w:ascii="Arial" w:eastAsia="Lucida Sans Unicode" w:hAnsi="Arial" w:cs="Arial"/>
          <w:color w:val="0F243E" w:themeColor="text2" w:themeShade="80"/>
          <w:spacing w:val="47"/>
          <w:kern w:val="1"/>
          <w:lang w:eastAsia="zh-CN"/>
        </w:rPr>
        <w:t xml:space="preserve"> </w:t>
      </w:r>
      <w:r w:rsidRPr="00430283">
        <w:rPr>
          <w:rFonts w:ascii="Arial" w:eastAsia="Lucida Sans Unicode" w:hAnsi="Arial" w:cs="Arial"/>
          <w:color w:val="0F243E" w:themeColor="text2" w:themeShade="80"/>
          <w:spacing w:val="-1"/>
          <w:kern w:val="1"/>
          <w:lang w:eastAsia="zh-CN"/>
        </w:rPr>
        <w:t>wybór</w:t>
      </w:r>
      <w:r w:rsidRPr="00430283">
        <w:rPr>
          <w:rFonts w:ascii="Arial" w:eastAsia="Lucida Sans Unicode" w:hAnsi="Arial" w:cs="Arial"/>
          <w:color w:val="0F243E" w:themeColor="text2" w:themeShade="80"/>
          <w:spacing w:val="-3"/>
          <w:kern w:val="1"/>
          <w:lang w:eastAsia="zh-CN"/>
        </w:rPr>
        <w:t xml:space="preserve"> </w:t>
      </w:r>
      <w:r w:rsidRPr="00430283">
        <w:rPr>
          <w:rFonts w:ascii="Arial" w:eastAsia="Lucida Sans Unicode" w:hAnsi="Arial" w:cs="Arial"/>
          <w:color w:val="0F243E" w:themeColor="text2" w:themeShade="80"/>
          <w:kern w:val="1"/>
          <w:lang w:eastAsia="zh-CN"/>
        </w:rPr>
        <w:t>jego</w:t>
      </w:r>
      <w:r w:rsidRPr="00430283">
        <w:rPr>
          <w:rFonts w:ascii="Arial" w:eastAsia="Lucida Sans Unicode" w:hAnsi="Arial" w:cs="Arial"/>
          <w:color w:val="0F243E" w:themeColor="text2" w:themeShade="80"/>
          <w:spacing w:val="-2"/>
          <w:kern w:val="1"/>
          <w:lang w:eastAsia="zh-CN"/>
        </w:rPr>
        <w:t xml:space="preserve"> </w:t>
      </w:r>
      <w:r w:rsidRPr="00430283">
        <w:rPr>
          <w:rFonts w:ascii="Arial" w:eastAsia="Lucida Sans Unicode" w:hAnsi="Arial" w:cs="Arial"/>
          <w:color w:val="0F243E" w:themeColor="text2" w:themeShade="80"/>
          <w:spacing w:val="-1"/>
          <w:kern w:val="1"/>
          <w:lang w:eastAsia="zh-CN"/>
        </w:rPr>
        <w:t>oferty.</w:t>
      </w:r>
    </w:p>
    <w:p w:rsidR="00741C86" w:rsidRPr="00430283" w:rsidRDefault="00741C86" w:rsidP="00901A08">
      <w:pPr>
        <w:widowControl w:val="0"/>
        <w:numPr>
          <w:ilvl w:val="0"/>
          <w:numId w:val="15"/>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430283">
        <w:rPr>
          <w:rFonts w:ascii="Arial" w:eastAsia="Lucida Sans Unicode" w:hAnsi="Arial" w:cs="Arial"/>
          <w:color w:val="0F243E" w:themeColor="text2" w:themeShade="80"/>
          <w:kern w:val="1"/>
          <w:lang w:eastAsia="zh-CN"/>
        </w:rPr>
        <w:t>W</w:t>
      </w:r>
      <w:r w:rsidRPr="00430283">
        <w:rPr>
          <w:rFonts w:ascii="Arial" w:eastAsia="Lucida Sans Unicode" w:hAnsi="Arial" w:cs="Arial"/>
          <w:color w:val="0F243E" w:themeColor="text2" w:themeShade="80"/>
          <w:spacing w:val="-1"/>
          <w:kern w:val="1"/>
          <w:lang w:eastAsia="zh-CN"/>
        </w:rPr>
        <w:t xml:space="preserve"> przypadku</w:t>
      </w:r>
      <w:r w:rsidRPr="00430283">
        <w:rPr>
          <w:rFonts w:ascii="Arial" w:eastAsia="Lucida Sans Unicode" w:hAnsi="Arial" w:cs="Arial"/>
          <w:color w:val="0F243E" w:themeColor="text2" w:themeShade="80"/>
          <w:kern w:val="1"/>
          <w:lang w:eastAsia="zh-CN"/>
        </w:rPr>
        <w:t xml:space="preserve"> </w:t>
      </w:r>
      <w:r w:rsidRPr="00430283">
        <w:rPr>
          <w:rFonts w:ascii="Arial" w:eastAsia="Lucida Sans Unicode" w:hAnsi="Arial" w:cs="Arial"/>
          <w:color w:val="0F243E" w:themeColor="text2" w:themeShade="80"/>
          <w:spacing w:val="-1"/>
          <w:kern w:val="1"/>
          <w:lang w:eastAsia="zh-CN"/>
        </w:rPr>
        <w:t>braku</w:t>
      </w:r>
      <w:r w:rsidRPr="00430283">
        <w:rPr>
          <w:rFonts w:ascii="Arial" w:eastAsia="Lucida Sans Unicode" w:hAnsi="Arial" w:cs="Arial"/>
          <w:color w:val="0F243E" w:themeColor="text2" w:themeShade="80"/>
          <w:kern w:val="1"/>
          <w:lang w:eastAsia="zh-CN"/>
        </w:rPr>
        <w:t xml:space="preserve"> </w:t>
      </w:r>
      <w:r w:rsidRPr="00430283">
        <w:rPr>
          <w:rFonts w:ascii="Arial" w:eastAsia="Lucida Sans Unicode" w:hAnsi="Arial" w:cs="Arial"/>
          <w:color w:val="0F243E" w:themeColor="text2" w:themeShade="80"/>
          <w:spacing w:val="-1"/>
          <w:kern w:val="1"/>
          <w:lang w:eastAsia="zh-CN"/>
        </w:rPr>
        <w:t>zgody,</w:t>
      </w:r>
      <w:r w:rsidRPr="00430283">
        <w:rPr>
          <w:rFonts w:ascii="Arial" w:eastAsia="Lucida Sans Unicode" w:hAnsi="Arial" w:cs="Arial"/>
          <w:color w:val="0F243E" w:themeColor="text2" w:themeShade="80"/>
          <w:spacing w:val="2"/>
          <w:kern w:val="1"/>
          <w:lang w:eastAsia="zh-CN"/>
        </w:rPr>
        <w:t xml:space="preserve"> </w:t>
      </w:r>
      <w:r w:rsidRPr="00430283">
        <w:rPr>
          <w:rFonts w:ascii="Arial" w:eastAsia="Lucida Sans Unicode" w:hAnsi="Arial" w:cs="Arial"/>
          <w:color w:val="0F243E" w:themeColor="text2" w:themeShade="80"/>
          <w:kern w:val="1"/>
          <w:lang w:eastAsia="zh-CN"/>
        </w:rPr>
        <w:t xml:space="preserve">o </w:t>
      </w:r>
      <w:r w:rsidRPr="00430283">
        <w:rPr>
          <w:rFonts w:ascii="Arial" w:eastAsia="Lucida Sans Unicode" w:hAnsi="Arial" w:cs="Arial"/>
          <w:color w:val="0F243E" w:themeColor="text2" w:themeShade="80"/>
          <w:spacing w:val="-1"/>
          <w:kern w:val="1"/>
          <w:lang w:eastAsia="zh-CN"/>
        </w:rPr>
        <w:t>której</w:t>
      </w:r>
      <w:r w:rsidRPr="00430283">
        <w:rPr>
          <w:rFonts w:ascii="Arial" w:eastAsia="Lucida Sans Unicode" w:hAnsi="Arial" w:cs="Arial"/>
          <w:color w:val="0F243E" w:themeColor="text2" w:themeShade="80"/>
          <w:spacing w:val="2"/>
          <w:kern w:val="1"/>
          <w:lang w:eastAsia="zh-CN"/>
        </w:rPr>
        <w:t xml:space="preserve"> </w:t>
      </w:r>
      <w:r w:rsidRPr="00430283">
        <w:rPr>
          <w:rFonts w:ascii="Arial" w:eastAsia="Lucida Sans Unicode" w:hAnsi="Arial" w:cs="Arial"/>
          <w:color w:val="0F243E" w:themeColor="text2" w:themeShade="80"/>
          <w:spacing w:val="-1"/>
          <w:kern w:val="1"/>
          <w:lang w:eastAsia="zh-CN"/>
        </w:rPr>
        <w:t>mowa</w:t>
      </w:r>
      <w:r w:rsidRPr="00430283">
        <w:rPr>
          <w:rFonts w:ascii="Arial" w:eastAsia="Lucida Sans Unicode" w:hAnsi="Arial" w:cs="Arial"/>
          <w:color w:val="0F243E" w:themeColor="text2" w:themeShade="80"/>
          <w:spacing w:val="2"/>
          <w:kern w:val="1"/>
          <w:lang w:eastAsia="zh-CN"/>
        </w:rPr>
        <w:t xml:space="preserve"> </w:t>
      </w:r>
      <w:r w:rsidRPr="00430283">
        <w:rPr>
          <w:rFonts w:ascii="Arial" w:eastAsia="Lucida Sans Unicode" w:hAnsi="Arial" w:cs="Arial"/>
          <w:color w:val="0F243E" w:themeColor="text2" w:themeShade="80"/>
          <w:kern w:val="1"/>
          <w:lang w:eastAsia="zh-CN"/>
        </w:rPr>
        <w:t>w</w:t>
      </w:r>
      <w:r w:rsidRPr="00430283">
        <w:rPr>
          <w:rFonts w:ascii="Arial" w:eastAsia="Lucida Sans Unicode" w:hAnsi="Arial" w:cs="Arial"/>
          <w:color w:val="0F243E" w:themeColor="text2" w:themeShade="80"/>
          <w:spacing w:val="-1"/>
          <w:kern w:val="1"/>
          <w:lang w:eastAsia="zh-CN"/>
        </w:rPr>
        <w:t xml:space="preserve"> ust.</w:t>
      </w:r>
      <w:r w:rsidRPr="00430283">
        <w:rPr>
          <w:rFonts w:ascii="Arial" w:eastAsia="Lucida Sans Unicode" w:hAnsi="Arial" w:cs="Arial"/>
          <w:color w:val="0F243E" w:themeColor="text2" w:themeShade="80"/>
          <w:spacing w:val="2"/>
          <w:kern w:val="1"/>
          <w:lang w:eastAsia="zh-CN"/>
        </w:rPr>
        <w:t xml:space="preserve"> </w:t>
      </w:r>
      <w:r w:rsidR="00C51BAE">
        <w:rPr>
          <w:rFonts w:ascii="Arial" w:eastAsia="Lucida Sans Unicode" w:hAnsi="Arial" w:cs="Arial"/>
          <w:color w:val="0F243E" w:themeColor="text2" w:themeShade="80"/>
          <w:spacing w:val="2"/>
          <w:kern w:val="1"/>
          <w:lang w:eastAsia="zh-CN"/>
        </w:rPr>
        <w:t>8</w:t>
      </w:r>
      <w:r w:rsidRPr="00430283">
        <w:rPr>
          <w:rFonts w:ascii="Arial" w:eastAsia="Lucida Sans Unicode" w:hAnsi="Arial" w:cs="Arial"/>
          <w:color w:val="0F243E" w:themeColor="text2" w:themeShade="80"/>
          <w:spacing w:val="-1"/>
          <w:kern w:val="1"/>
          <w:lang w:eastAsia="zh-CN"/>
        </w:rPr>
        <w:t>,</w:t>
      </w:r>
      <w:r w:rsidRPr="00430283">
        <w:rPr>
          <w:rFonts w:ascii="Arial" w:eastAsia="Lucida Sans Unicode" w:hAnsi="Arial" w:cs="Arial"/>
          <w:color w:val="0F243E" w:themeColor="text2" w:themeShade="80"/>
          <w:spacing w:val="1"/>
          <w:kern w:val="1"/>
          <w:lang w:eastAsia="zh-CN"/>
        </w:rPr>
        <w:t xml:space="preserve"> </w:t>
      </w:r>
      <w:r w:rsidRPr="00430283">
        <w:rPr>
          <w:rFonts w:ascii="Arial" w:eastAsia="Lucida Sans Unicode" w:hAnsi="Arial" w:cs="Arial"/>
          <w:color w:val="0F243E" w:themeColor="text2" w:themeShade="80"/>
          <w:spacing w:val="-1"/>
          <w:kern w:val="1"/>
          <w:lang w:eastAsia="zh-CN"/>
        </w:rPr>
        <w:t>oferta</w:t>
      </w:r>
      <w:r w:rsidRPr="00430283">
        <w:rPr>
          <w:rFonts w:ascii="Arial" w:eastAsia="Lucida Sans Unicode" w:hAnsi="Arial" w:cs="Arial"/>
          <w:color w:val="0F243E" w:themeColor="text2" w:themeShade="80"/>
          <w:kern w:val="1"/>
          <w:lang w:eastAsia="zh-CN"/>
        </w:rPr>
        <w:t xml:space="preserve"> </w:t>
      </w:r>
      <w:r w:rsidRPr="00430283">
        <w:rPr>
          <w:rFonts w:ascii="Arial" w:eastAsia="Lucida Sans Unicode" w:hAnsi="Arial" w:cs="Arial"/>
          <w:color w:val="0F243E" w:themeColor="text2" w:themeShade="80"/>
          <w:spacing w:val="-1"/>
          <w:kern w:val="1"/>
          <w:lang w:eastAsia="zh-CN"/>
        </w:rPr>
        <w:t>podlega odrzuceniu,</w:t>
      </w:r>
      <w:r w:rsidRPr="00430283">
        <w:rPr>
          <w:rFonts w:ascii="Arial" w:eastAsia="Lucida Sans Unicode" w:hAnsi="Arial" w:cs="Arial"/>
          <w:color w:val="0F243E" w:themeColor="text2" w:themeShade="80"/>
          <w:kern w:val="1"/>
          <w:lang w:eastAsia="zh-CN"/>
        </w:rPr>
        <w:t xml:space="preserve"> </w:t>
      </w:r>
    </w:p>
    <w:p w:rsidR="00741C86" w:rsidRPr="00430283" w:rsidRDefault="00741C86" w:rsidP="00506CE0">
      <w:pPr>
        <w:widowControl w:val="0"/>
        <w:tabs>
          <w:tab w:val="left" w:pos="284"/>
        </w:tabs>
        <w:spacing w:after="0"/>
        <w:ind w:left="284" w:right="110"/>
        <w:jc w:val="both"/>
        <w:rPr>
          <w:rFonts w:ascii="Arial" w:eastAsia="Lucida Sans Unicode" w:hAnsi="Arial" w:cs="Arial"/>
          <w:color w:val="0F243E" w:themeColor="text2" w:themeShade="80"/>
          <w:kern w:val="1"/>
          <w:lang w:eastAsia="zh-CN"/>
        </w:rPr>
      </w:pPr>
      <w:r w:rsidRPr="00430283">
        <w:rPr>
          <w:rFonts w:ascii="Arial" w:eastAsia="Lucida Sans Unicode" w:hAnsi="Arial" w:cs="Arial"/>
          <w:color w:val="0F243E" w:themeColor="text2" w:themeShade="80"/>
          <w:kern w:val="1"/>
          <w:lang w:eastAsia="zh-CN"/>
        </w:rPr>
        <w:t>a</w:t>
      </w:r>
      <w:r w:rsidRPr="00430283">
        <w:rPr>
          <w:rFonts w:ascii="Arial" w:eastAsia="Lucida Sans Unicode" w:hAnsi="Arial" w:cs="Arial"/>
          <w:color w:val="0F243E" w:themeColor="text2" w:themeShade="80"/>
          <w:spacing w:val="67"/>
          <w:kern w:val="1"/>
          <w:lang w:eastAsia="zh-CN"/>
        </w:rPr>
        <w:t xml:space="preserve"> </w:t>
      </w:r>
      <w:r w:rsidRPr="00430283">
        <w:rPr>
          <w:rFonts w:ascii="Arial" w:eastAsia="Lucida Sans Unicode" w:hAnsi="Arial" w:cs="Arial"/>
          <w:color w:val="0F243E" w:themeColor="text2" w:themeShade="80"/>
          <w:spacing w:val="-1"/>
          <w:kern w:val="1"/>
          <w:lang w:eastAsia="zh-CN"/>
        </w:rPr>
        <w:t>Zamawiający</w:t>
      </w:r>
      <w:r w:rsidRPr="00430283">
        <w:rPr>
          <w:rFonts w:ascii="Arial" w:eastAsia="Lucida Sans Unicode" w:hAnsi="Arial" w:cs="Arial"/>
          <w:color w:val="0F243E" w:themeColor="text2" w:themeShade="80"/>
          <w:spacing w:val="49"/>
          <w:kern w:val="1"/>
          <w:lang w:eastAsia="zh-CN"/>
        </w:rPr>
        <w:t xml:space="preserve"> </w:t>
      </w:r>
      <w:r w:rsidRPr="00430283">
        <w:rPr>
          <w:rFonts w:ascii="Arial" w:eastAsia="Lucida Sans Unicode" w:hAnsi="Arial" w:cs="Arial"/>
          <w:color w:val="0F243E" w:themeColor="text2" w:themeShade="80"/>
          <w:kern w:val="1"/>
          <w:lang w:eastAsia="zh-CN"/>
        </w:rPr>
        <w:t>zwraca</w:t>
      </w:r>
      <w:r w:rsidRPr="00430283">
        <w:rPr>
          <w:rFonts w:ascii="Arial" w:eastAsia="Lucida Sans Unicode" w:hAnsi="Arial" w:cs="Arial"/>
          <w:color w:val="0F243E" w:themeColor="text2" w:themeShade="80"/>
          <w:spacing w:val="51"/>
          <w:kern w:val="1"/>
          <w:lang w:eastAsia="zh-CN"/>
        </w:rPr>
        <w:t xml:space="preserve"> </w:t>
      </w:r>
      <w:r w:rsidRPr="00430283">
        <w:rPr>
          <w:rFonts w:ascii="Arial" w:eastAsia="Lucida Sans Unicode" w:hAnsi="Arial" w:cs="Arial"/>
          <w:color w:val="0F243E" w:themeColor="text2" w:themeShade="80"/>
          <w:kern w:val="1"/>
          <w:lang w:eastAsia="zh-CN"/>
        </w:rPr>
        <w:t>się</w:t>
      </w:r>
      <w:r w:rsidRPr="00430283">
        <w:rPr>
          <w:rFonts w:ascii="Arial" w:eastAsia="Lucida Sans Unicode" w:hAnsi="Arial" w:cs="Arial"/>
          <w:color w:val="0F243E" w:themeColor="text2" w:themeShade="80"/>
          <w:spacing w:val="53"/>
          <w:kern w:val="1"/>
          <w:lang w:eastAsia="zh-CN"/>
        </w:rPr>
        <w:t xml:space="preserve"> </w:t>
      </w:r>
      <w:r w:rsidRPr="00430283">
        <w:rPr>
          <w:rFonts w:ascii="Arial" w:eastAsia="Lucida Sans Unicode" w:hAnsi="Arial" w:cs="Arial"/>
          <w:color w:val="0F243E" w:themeColor="text2" w:themeShade="80"/>
          <w:kern w:val="1"/>
          <w:lang w:eastAsia="zh-CN"/>
        </w:rPr>
        <w:t>o</w:t>
      </w:r>
      <w:r w:rsidRPr="00430283">
        <w:rPr>
          <w:rFonts w:ascii="Arial" w:eastAsia="Lucida Sans Unicode" w:hAnsi="Arial" w:cs="Arial"/>
          <w:color w:val="0F243E" w:themeColor="text2" w:themeShade="80"/>
          <w:spacing w:val="51"/>
          <w:kern w:val="1"/>
          <w:lang w:eastAsia="zh-CN"/>
        </w:rPr>
        <w:t xml:space="preserve"> </w:t>
      </w:r>
      <w:r w:rsidRPr="00430283">
        <w:rPr>
          <w:rFonts w:ascii="Arial" w:eastAsia="Lucida Sans Unicode" w:hAnsi="Arial" w:cs="Arial"/>
          <w:color w:val="0F243E" w:themeColor="text2" w:themeShade="80"/>
          <w:spacing w:val="-1"/>
          <w:kern w:val="1"/>
          <w:lang w:eastAsia="zh-CN"/>
        </w:rPr>
        <w:t>wyrażenie</w:t>
      </w:r>
      <w:r w:rsidRPr="00430283">
        <w:rPr>
          <w:rFonts w:ascii="Arial" w:eastAsia="Lucida Sans Unicode" w:hAnsi="Arial" w:cs="Arial"/>
          <w:color w:val="0F243E" w:themeColor="text2" w:themeShade="80"/>
          <w:spacing w:val="53"/>
          <w:kern w:val="1"/>
          <w:lang w:eastAsia="zh-CN"/>
        </w:rPr>
        <w:t xml:space="preserve"> </w:t>
      </w:r>
      <w:r w:rsidRPr="00430283">
        <w:rPr>
          <w:rFonts w:ascii="Arial" w:eastAsia="Lucida Sans Unicode" w:hAnsi="Arial" w:cs="Arial"/>
          <w:color w:val="0F243E" w:themeColor="text2" w:themeShade="80"/>
          <w:spacing w:val="-1"/>
          <w:kern w:val="1"/>
          <w:lang w:eastAsia="zh-CN"/>
        </w:rPr>
        <w:t>takiej</w:t>
      </w:r>
      <w:r w:rsidRPr="00430283">
        <w:rPr>
          <w:rFonts w:ascii="Arial" w:eastAsia="Lucida Sans Unicode" w:hAnsi="Arial" w:cs="Arial"/>
          <w:color w:val="0F243E" w:themeColor="text2" w:themeShade="80"/>
          <w:spacing w:val="51"/>
          <w:kern w:val="1"/>
          <w:lang w:eastAsia="zh-CN"/>
        </w:rPr>
        <w:t xml:space="preserve"> </w:t>
      </w:r>
      <w:r w:rsidRPr="00430283">
        <w:rPr>
          <w:rFonts w:ascii="Arial" w:eastAsia="Lucida Sans Unicode" w:hAnsi="Arial" w:cs="Arial"/>
          <w:color w:val="0F243E" w:themeColor="text2" w:themeShade="80"/>
          <w:kern w:val="1"/>
          <w:lang w:eastAsia="zh-CN"/>
        </w:rPr>
        <w:t>zgody</w:t>
      </w:r>
      <w:r w:rsidRPr="00430283">
        <w:rPr>
          <w:rFonts w:ascii="Arial" w:eastAsia="Lucida Sans Unicode" w:hAnsi="Arial" w:cs="Arial"/>
          <w:color w:val="0F243E" w:themeColor="text2" w:themeShade="80"/>
          <w:spacing w:val="51"/>
          <w:kern w:val="1"/>
          <w:lang w:eastAsia="zh-CN"/>
        </w:rPr>
        <w:t xml:space="preserve"> </w:t>
      </w:r>
      <w:r w:rsidRPr="00430283">
        <w:rPr>
          <w:rFonts w:ascii="Arial" w:eastAsia="Lucida Sans Unicode" w:hAnsi="Arial" w:cs="Arial"/>
          <w:color w:val="0F243E" w:themeColor="text2" w:themeShade="80"/>
          <w:kern w:val="1"/>
          <w:lang w:eastAsia="zh-CN"/>
        </w:rPr>
        <w:t>do</w:t>
      </w:r>
      <w:r w:rsidRPr="00430283">
        <w:rPr>
          <w:rFonts w:ascii="Arial" w:eastAsia="Lucida Sans Unicode" w:hAnsi="Arial" w:cs="Arial"/>
          <w:color w:val="0F243E" w:themeColor="text2" w:themeShade="80"/>
          <w:spacing w:val="51"/>
          <w:kern w:val="1"/>
          <w:lang w:eastAsia="zh-CN"/>
        </w:rPr>
        <w:t xml:space="preserve"> </w:t>
      </w:r>
      <w:r w:rsidRPr="00430283">
        <w:rPr>
          <w:rFonts w:ascii="Arial" w:eastAsia="Lucida Sans Unicode" w:hAnsi="Arial" w:cs="Arial"/>
          <w:color w:val="0F243E" w:themeColor="text2" w:themeShade="80"/>
          <w:spacing w:val="-1"/>
          <w:kern w:val="1"/>
          <w:lang w:eastAsia="zh-CN"/>
        </w:rPr>
        <w:t>kolejnego</w:t>
      </w:r>
      <w:r w:rsidRPr="00430283">
        <w:rPr>
          <w:rFonts w:ascii="Arial" w:eastAsia="Lucida Sans Unicode" w:hAnsi="Arial" w:cs="Arial"/>
          <w:color w:val="0F243E" w:themeColor="text2" w:themeShade="80"/>
          <w:spacing w:val="50"/>
          <w:kern w:val="1"/>
          <w:lang w:eastAsia="zh-CN"/>
        </w:rPr>
        <w:t xml:space="preserve"> </w:t>
      </w:r>
      <w:r w:rsidRPr="00430283">
        <w:rPr>
          <w:rFonts w:ascii="Arial" w:eastAsia="Lucida Sans Unicode" w:hAnsi="Arial" w:cs="Arial"/>
          <w:color w:val="0F243E" w:themeColor="text2" w:themeShade="80"/>
          <w:spacing w:val="-1"/>
          <w:kern w:val="1"/>
          <w:lang w:eastAsia="zh-CN"/>
        </w:rPr>
        <w:t>Wykonawcy,</w:t>
      </w:r>
      <w:r w:rsidRPr="00430283">
        <w:rPr>
          <w:rFonts w:ascii="Arial" w:eastAsia="Lucida Sans Unicode" w:hAnsi="Arial" w:cs="Arial"/>
          <w:color w:val="0F243E" w:themeColor="text2" w:themeShade="80"/>
          <w:spacing w:val="49"/>
          <w:kern w:val="1"/>
          <w:lang w:eastAsia="zh-CN"/>
        </w:rPr>
        <w:t xml:space="preserve"> k</w:t>
      </w:r>
      <w:r w:rsidRPr="00430283">
        <w:rPr>
          <w:rFonts w:ascii="Arial" w:eastAsia="Lucida Sans Unicode" w:hAnsi="Arial" w:cs="Arial"/>
          <w:color w:val="0F243E" w:themeColor="text2" w:themeShade="80"/>
          <w:spacing w:val="-1"/>
          <w:kern w:val="1"/>
          <w:lang w:eastAsia="zh-CN"/>
        </w:rPr>
        <w:t>tórego</w:t>
      </w:r>
      <w:r w:rsidRPr="00430283">
        <w:rPr>
          <w:rFonts w:ascii="Arial" w:eastAsia="Lucida Sans Unicode" w:hAnsi="Arial" w:cs="Arial"/>
          <w:color w:val="0F243E" w:themeColor="text2" w:themeShade="80"/>
          <w:spacing w:val="62"/>
          <w:kern w:val="1"/>
          <w:lang w:eastAsia="zh-CN"/>
        </w:rPr>
        <w:t xml:space="preserve"> </w:t>
      </w:r>
      <w:r w:rsidRPr="00430283">
        <w:rPr>
          <w:rFonts w:ascii="Arial" w:eastAsia="Lucida Sans Unicode" w:hAnsi="Arial" w:cs="Arial"/>
          <w:color w:val="0F243E" w:themeColor="text2" w:themeShade="80"/>
          <w:spacing w:val="-1"/>
          <w:kern w:val="1"/>
          <w:lang w:eastAsia="zh-CN"/>
        </w:rPr>
        <w:t>oferta</w:t>
      </w:r>
      <w:r w:rsidRPr="00430283">
        <w:rPr>
          <w:rFonts w:ascii="Arial" w:eastAsia="Lucida Sans Unicode" w:hAnsi="Arial" w:cs="Arial"/>
          <w:color w:val="0F243E" w:themeColor="text2" w:themeShade="80"/>
          <w:spacing w:val="61"/>
          <w:kern w:val="1"/>
          <w:lang w:eastAsia="zh-CN"/>
        </w:rPr>
        <w:t xml:space="preserve"> </w:t>
      </w:r>
      <w:r w:rsidRPr="00430283">
        <w:rPr>
          <w:rFonts w:ascii="Arial" w:eastAsia="Lucida Sans Unicode" w:hAnsi="Arial" w:cs="Arial"/>
          <w:color w:val="0F243E" w:themeColor="text2" w:themeShade="80"/>
          <w:spacing w:val="-1"/>
          <w:kern w:val="1"/>
          <w:lang w:eastAsia="zh-CN"/>
        </w:rPr>
        <w:t>została</w:t>
      </w:r>
      <w:r w:rsidRPr="00430283">
        <w:rPr>
          <w:rFonts w:ascii="Arial" w:eastAsia="Lucida Sans Unicode" w:hAnsi="Arial" w:cs="Arial"/>
          <w:color w:val="0F243E" w:themeColor="text2" w:themeShade="80"/>
          <w:spacing w:val="63"/>
          <w:kern w:val="1"/>
          <w:lang w:eastAsia="zh-CN"/>
        </w:rPr>
        <w:t xml:space="preserve"> </w:t>
      </w:r>
      <w:r w:rsidRPr="00430283">
        <w:rPr>
          <w:rFonts w:ascii="Arial" w:eastAsia="Lucida Sans Unicode" w:hAnsi="Arial" w:cs="Arial"/>
          <w:color w:val="0F243E" w:themeColor="text2" w:themeShade="80"/>
          <w:spacing w:val="-1"/>
          <w:kern w:val="1"/>
          <w:lang w:eastAsia="zh-CN"/>
        </w:rPr>
        <w:t>najwyżej</w:t>
      </w:r>
      <w:r w:rsidRPr="00430283">
        <w:rPr>
          <w:rFonts w:ascii="Arial" w:eastAsia="Lucida Sans Unicode" w:hAnsi="Arial" w:cs="Arial"/>
          <w:color w:val="0F243E" w:themeColor="text2" w:themeShade="80"/>
          <w:spacing w:val="64"/>
          <w:kern w:val="1"/>
          <w:lang w:eastAsia="zh-CN"/>
        </w:rPr>
        <w:t xml:space="preserve"> </w:t>
      </w:r>
      <w:r w:rsidRPr="00430283">
        <w:rPr>
          <w:rFonts w:ascii="Arial" w:eastAsia="Lucida Sans Unicode" w:hAnsi="Arial" w:cs="Arial"/>
          <w:color w:val="0F243E" w:themeColor="text2" w:themeShade="80"/>
          <w:spacing w:val="-1"/>
          <w:kern w:val="1"/>
          <w:lang w:eastAsia="zh-CN"/>
        </w:rPr>
        <w:t>oceniona,</w:t>
      </w:r>
      <w:r w:rsidRPr="00430283">
        <w:rPr>
          <w:rFonts w:ascii="Arial" w:eastAsia="Lucida Sans Unicode" w:hAnsi="Arial" w:cs="Arial"/>
          <w:color w:val="0F243E" w:themeColor="text2" w:themeShade="80"/>
          <w:spacing w:val="62"/>
          <w:kern w:val="1"/>
          <w:lang w:eastAsia="zh-CN"/>
        </w:rPr>
        <w:t xml:space="preserve"> </w:t>
      </w:r>
      <w:proofErr w:type="gramStart"/>
      <w:r w:rsidRPr="00430283">
        <w:rPr>
          <w:rFonts w:ascii="Arial" w:eastAsia="Lucida Sans Unicode" w:hAnsi="Arial" w:cs="Arial"/>
          <w:color w:val="0F243E" w:themeColor="text2" w:themeShade="80"/>
          <w:spacing w:val="-1"/>
          <w:kern w:val="1"/>
          <w:lang w:eastAsia="zh-CN"/>
        </w:rPr>
        <w:t>chyba że</w:t>
      </w:r>
      <w:proofErr w:type="gramEnd"/>
      <w:r w:rsidRPr="00430283">
        <w:rPr>
          <w:rFonts w:ascii="Arial" w:eastAsia="Lucida Sans Unicode" w:hAnsi="Arial" w:cs="Arial"/>
          <w:color w:val="0F243E" w:themeColor="text2" w:themeShade="80"/>
          <w:spacing w:val="-1"/>
          <w:kern w:val="1"/>
          <w:lang w:eastAsia="zh-CN"/>
        </w:rPr>
        <w:t xml:space="preserve"> zachodzą</w:t>
      </w:r>
      <w:r w:rsidRPr="00430283">
        <w:rPr>
          <w:rFonts w:ascii="Arial" w:eastAsia="Lucida Sans Unicode" w:hAnsi="Arial" w:cs="Arial"/>
          <w:color w:val="0F243E" w:themeColor="text2" w:themeShade="80"/>
          <w:spacing w:val="63"/>
          <w:kern w:val="1"/>
          <w:lang w:eastAsia="zh-CN"/>
        </w:rPr>
        <w:t xml:space="preserve"> </w:t>
      </w:r>
      <w:r w:rsidRPr="00430283">
        <w:rPr>
          <w:rFonts w:ascii="Arial" w:eastAsia="Lucida Sans Unicode" w:hAnsi="Arial" w:cs="Arial"/>
          <w:color w:val="0F243E" w:themeColor="text2" w:themeShade="80"/>
          <w:spacing w:val="-1"/>
          <w:kern w:val="1"/>
          <w:lang w:eastAsia="zh-CN"/>
        </w:rPr>
        <w:t>przesłanki</w:t>
      </w:r>
      <w:r w:rsidRPr="00430283">
        <w:rPr>
          <w:rFonts w:ascii="Arial" w:eastAsia="Lucida Sans Unicode" w:hAnsi="Arial" w:cs="Arial"/>
          <w:color w:val="0F243E" w:themeColor="text2" w:themeShade="80"/>
          <w:spacing w:val="64"/>
          <w:kern w:val="1"/>
          <w:lang w:eastAsia="zh-CN"/>
        </w:rPr>
        <w:t xml:space="preserve"> </w:t>
      </w:r>
      <w:r w:rsidRPr="00430283">
        <w:rPr>
          <w:rFonts w:ascii="Arial" w:eastAsia="Lucida Sans Unicode" w:hAnsi="Arial" w:cs="Arial"/>
          <w:color w:val="0F243E" w:themeColor="text2" w:themeShade="80"/>
          <w:spacing w:val="-2"/>
          <w:kern w:val="1"/>
          <w:lang w:eastAsia="zh-CN"/>
        </w:rPr>
        <w:t>do</w:t>
      </w:r>
      <w:r w:rsidRPr="00430283">
        <w:rPr>
          <w:rFonts w:ascii="Arial" w:eastAsia="Lucida Sans Unicode" w:hAnsi="Arial" w:cs="Arial"/>
          <w:color w:val="0F243E" w:themeColor="text2" w:themeShade="80"/>
          <w:spacing w:val="57"/>
          <w:w w:val="99"/>
          <w:kern w:val="1"/>
          <w:lang w:eastAsia="zh-CN"/>
        </w:rPr>
        <w:t xml:space="preserve"> </w:t>
      </w:r>
      <w:r w:rsidRPr="00430283">
        <w:rPr>
          <w:rFonts w:ascii="Arial" w:eastAsia="Lucida Sans Unicode" w:hAnsi="Arial" w:cs="Arial"/>
          <w:color w:val="0F243E" w:themeColor="text2" w:themeShade="80"/>
          <w:spacing w:val="-1"/>
          <w:kern w:val="1"/>
          <w:lang w:eastAsia="zh-CN"/>
        </w:rPr>
        <w:t>unieważnienia</w:t>
      </w:r>
      <w:r w:rsidRPr="00430283">
        <w:rPr>
          <w:rFonts w:ascii="Arial" w:eastAsia="Lucida Sans Unicode" w:hAnsi="Arial" w:cs="Arial"/>
          <w:color w:val="0F243E" w:themeColor="text2" w:themeShade="80"/>
          <w:spacing w:val="-3"/>
          <w:kern w:val="1"/>
          <w:lang w:eastAsia="zh-CN"/>
        </w:rPr>
        <w:t xml:space="preserve"> </w:t>
      </w:r>
      <w:r w:rsidRPr="00430283">
        <w:rPr>
          <w:rFonts w:ascii="Arial" w:eastAsia="Lucida Sans Unicode" w:hAnsi="Arial" w:cs="Arial"/>
          <w:color w:val="0F243E" w:themeColor="text2" w:themeShade="80"/>
          <w:spacing w:val="-1"/>
          <w:kern w:val="1"/>
          <w:lang w:eastAsia="zh-CN"/>
        </w:rPr>
        <w:t>postępowania.</w:t>
      </w:r>
    </w:p>
    <w:p w:rsidR="00741C86" w:rsidRPr="00741C86" w:rsidRDefault="00741C86" w:rsidP="00741C86">
      <w:pPr>
        <w:autoSpaceDE w:val="0"/>
        <w:autoSpaceDN w:val="0"/>
        <w:adjustRightInd w:val="0"/>
        <w:spacing w:after="56"/>
        <w:jc w:val="both"/>
        <w:rPr>
          <w:rFonts w:ascii="Arial" w:eastAsia="Calibri" w:hAnsi="Arial" w:cs="Arial"/>
          <w:color w:val="0F243E"/>
          <w:lang w:eastAsia="pl-PL"/>
        </w:rPr>
      </w:pPr>
      <w:r w:rsidRPr="00741C86">
        <w:rPr>
          <w:rFonts w:ascii="Arial" w:eastAsia="Times New Roman" w:hAnsi="Arial" w:cs="Arial"/>
          <w:lang w:eastAsia="pl-PL"/>
        </w:rPr>
        <w:t xml:space="preserve"> </w:t>
      </w:r>
    </w:p>
    <w:p w:rsidR="007F391B" w:rsidRDefault="00741C86" w:rsidP="00B424DB">
      <w:pPr>
        <w:autoSpaceDE w:val="0"/>
        <w:autoSpaceDN w:val="0"/>
        <w:adjustRightInd w:val="0"/>
        <w:spacing w:after="0" w:line="240" w:lineRule="auto"/>
        <w:ind w:left="1560" w:hanging="1560"/>
        <w:rPr>
          <w:rFonts w:ascii="Arial" w:eastAsia="Calibri" w:hAnsi="Arial" w:cs="Arial"/>
          <w:b/>
          <w:bCs/>
          <w:color w:val="365F91" w:themeColor="accent1" w:themeShade="BF"/>
          <w:lang w:eastAsia="pl-PL"/>
        </w:rPr>
      </w:pPr>
      <w:r w:rsidRPr="000D197C">
        <w:rPr>
          <w:rFonts w:ascii="Arial" w:eastAsia="Calibri" w:hAnsi="Arial" w:cs="Arial"/>
          <w:b/>
          <w:bCs/>
          <w:color w:val="365F91" w:themeColor="accent1" w:themeShade="BF"/>
          <w:lang w:eastAsia="pl-PL"/>
        </w:rPr>
        <w:t>ROZDZIAŁ X</w:t>
      </w:r>
      <w:r w:rsidR="00C936B1" w:rsidRPr="000D197C">
        <w:rPr>
          <w:rFonts w:ascii="Arial" w:eastAsia="Calibri" w:hAnsi="Arial" w:cs="Arial"/>
          <w:b/>
          <w:bCs/>
          <w:color w:val="365F91" w:themeColor="accent1" w:themeShade="BF"/>
          <w:lang w:eastAsia="pl-PL"/>
        </w:rPr>
        <w:t>X</w:t>
      </w:r>
      <w:r w:rsidRPr="000D197C">
        <w:rPr>
          <w:rFonts w:ascii="Arial" w:eastAsia="Calibri" w:hAnsi="Arial" w:cs="Arial"/>
          <w:b/>
          <w:bCs/>
          <w:color w:val="365F91" w:themeColor="accent1" w:themeShade="BF"/>
          <w:lang w:eastAsia="pl-PL"/>
        </w:rPr>
        <w:t xml:space="preserve">: </w:t>
      </w:r>
    </w:p>
    <w:p w:rsidR="00B424DB" w:rsidRPr="007F391B" w:rsidRDefault="00741C86" w:rsidP="007F391B">
      <w:pPr>
        <w:autoSpaceDE w:val="0"/>
        <w:autoSpaceDN w:val="0"/>
        <w:adjustRightInd w:val="0"/>
        <w:spacing w:after="0" w:line="240" w:lineRule="auto"/>
        <w:jc w:val="both"/>
        <w:rPr>
          <w:rFonts w:ascii="Arial" w:eastAsia="Calibri" w:hAnsi="Arial" w:cs="Arial"/>
          <w:b/>
          <w:bCs/>
          <w:color w:val="365F91" w:themeColor="accent1" w:themeShade="BF"/>
          <w:lang w:eastAsia="pl-PL"/>
        </w:rPr>
      </w:pPr>
      <w:r w:rsidRPr="000D197C">
        <w:rPr>
          <w:rFonts w:ascii="Arial" w:eastAsia="Calibri" w:hAnsi="Arial" w:cs="Arial"/>
          <w:b/>
          <w:bCs/>
          <w:color w:val="365F91" w:themeColor="accent1" w:themeShade="BF"/>
          <w:lang w:eastAsia="pl-PL"/>
        </w:rPr>
        <w:t xml:space="preserve">INFORMACJA O FORMALNOŚCIACH, JAKIE MUSZĄ </w:t>
      </w:r>
      <w:proofErr w:type="gramStart"/>
      <w:r w:rsidRPr="000D197C">
        <w:rPr>
          <w:rFonts w:ascii="Arial" w:eastAsia="Calibri" w:hAnsi="Arial" w:cs="Arial"/>
          <w:b/>
          <w:bCs/>
          <w:color w:val="365F91" w:themeColor="accent1" w:themeShade="BF"/>
          <w:lang w:eastAsia="pl-PL"/>
        </w:rPr>
        <w:t xml:space="preserve">ZOSTAĆ </w:t>
      </w:r>
      <w:r w:rsidR="00B424DB" w:rsidRPr="000D197C">
        <w:rPr>
          <w:rFonts w:ascii="Arial" w:eastAsia="Calibri" w:hAnsi="Arial" w:cs="Arial"/>
          <w:b/>
          <w:bCs/>
          <w:color w:val="365F91" w:themeColor="accent1" w:themeShade="BF"/>
          <w:lang w:eastAsia="pl-PL"/>
        </w:rPr>
        <w:t xml:space="preserve">  </w:t>
      </w:r>
      <w:r w:rsidRPr="000D197C">
        <w:rPr>
          <w:rFonts w:ascii="Arial" w:eastAsia="Calibri" w:hAnsi="Arial" w:cs="Arial"/>
          <w:b/>
          <w:bCs/>
          <w:color w:val="365F91" w:themeColor="accent1" w:themeShade="BF"/>
          <w:lang w:eastAsia="pl-PL"/>
        </w:rPr>
        <w:t>DOPEŁNIONE</w:t>
      </w:r>
      <w:proofErr w:type="gramEnd"/>
      <w:r w:rsidRPr="000D197C">
        <w:rPr>
          <w:rFonts w:ascii="Arial" w:eastAsia="Calibri" w:hAnsi="Arial" w:cs="Arial"/>
          <w:b/>
          <w:bCs/>
          <w:color w:val="365F91" w:themeColor="accent1" w:themeShade="BF"/>
          <w:lang w:eastAsia="pl-PL"/>
        </w:rPr>
        <w:t xml:space="preserve"> PO WYBORZE OFERTY W CELU ZAWARCIA UMOWY W </w:t>
      </w:r>
      <w:r w:rsidR="000D197C">
        <w:rPr>
          <w:rFonts w:ascii="Arial" w:eastAsia="Calibri" w:hAnsi="Arial" w:cs="Arial"/>
          <w:b/>
          <w:bCs/>
          <w:color w:val="365F91" w:themeColor="accent1" w:themeShade="BF"/>
          <w:lang w:eastAsia="pl-PL"/>
        </w:rPr>
        <w:t>SPRAWIE ZAMÓWIENIA PUBLICZNEGO</w:t>
      </w:r>
    </w:p>
    <w:p w:rsidR="00741C86" w:rsidRPr="00B37C24" w:rsidRDefault="00741C86" w:rsidP="00B37C24">
      <w:pPr>
        <w:widowControl w:val="0"/>
        <w:numPr>
          <w:ilvl w:val="0"/>
          <w:numId w:val="16"/>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spacing w:val="-1"/>
          <w:kern w:val="1"/>
          <w:lang w:eastAsia="zh-CN"/>
        </w:rPr>
        <w:t>Zamawiający</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zawiera</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spacing w:val="-1"/>
          <w:kern w:val="1"/>
          <w:lang w:eastAsia="zh-CN"/>
        </w:rPr>
        <w:t>umowę</w:t>
      </w:r>
      <w:r w:rsidRPr="00B37C24">
        <w:rPr>
          <w:rFonts w:ascii="Arial" w:eastAsia="Lucida Sans Unicode" w:hAnsi="Arial" w:cs="Arial"/>
          <w:color w:val="0F243E" w:themeColor="text2" w:themeShade="80"/>
          <w:spacing w:val="8"/>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kern w:val="1"/>
          <w:lang w:eastAsia="zh-CN"/>
        </w:rPr>
        <w:t>sprawie</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spacing w:val="-1"/>
          <w:kern w:val="1"/>
          <w:lang w:eastAsia="zh-CN"/>
        </w:rPr>
        <w:t>zamówienia</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publicznego,</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kern w:val="1"/>
          <w:lang w:eastAsia="zh-CN"/>
        </w:rPr>
        <w:t>z</w:t>
      </w:r>
      <w:r w:rsidRPr="00B37C24">
        <w:rPr>
          <w:rFonts w:ascii="Arial" w:eastAsia="Lucida Sans Unicode" w:hAnsi="Arial" w:cs="Arial"/>
          <w:color w:val="0F243E" w:themeColor="text2" w:themeShade="80"/>
          <w:spacing w:val="7"/>
          <w:kern w:val="1"/>
          <w:lang w:eastAsia="zh-CN"/>
        </w:rPr>
        <w:t xml:space="preserve"> </w:t>
      </w:r>
      <w:r w:rsidRPr="00B37C24">
        <w:rPr>
          <w:rFonts w:ascii="Arial" w:eastAsia="Lucida Sans Unicode" w:hAnsi="Arial" w:cs="Arial"/>
          <w:color w:val="0F243E" w:themeColor="text2" w:themeShade="80"/>
          <w:spacing w:val="-1"/>
          <w:kern w:val="1"/>
          <w:lang w:eastAsia="zh-CN"/>
        </w:rPr>
        <w:t>uwzględnie</w:t>
      </w:r>
      <w:r w:rsidRPr="00B37C24">
        <w:rPr>
          <w:rFonts w:ascii="Arial" w:eastAsia="Lucida Sans Unicode" w:hAnsi="Arial" w:cs="Arial"/>
          <w:color w:val="0F243E" w:themeColor="text2" w:themeShade="80"/>
          <w:kern w:val="1"/>
          <w:lang w:eastAsia="zh-CN"/>
        </w:rPr>
        <w:t>niem</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art.</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2"/>
          <w:kern w:val="1"/>
          <w:lang w:eastAsia="zh-CN"/>
        </w:rPr>
        <w:t>577</w:t>
      </w:r>
      <w:r w:rsidRPr="00B37C24">
        <w:rPr>
          <w:rFonts w:ascii="Arial" w:eastAsia="Lucida Sans Unicode" w:hAnsi="Arial" w:cs="Arial"/>
          <w:color w:val="0F243E" w:themeColor="text2" w:themeShade="80"/>
          <w:spacing w:val="-5"/>
          <w:kern w:val="1"/>
          <w:lang w:eastAsia="zh-CN"/>
        </w:rPr>
        <w:t xml:space="preserve"> </w:t>
      </w:r>
      <w:proofErr w:type="spellStart"/>
      <w:r w:rsidRPr="00B37C24">
        <w:rPr>
          <w:rFonts w:ascii="Arial" w:eastAsia="Lucida Sans Unicode" w:hAnsi="Arial" w:cs="Arial"/>
          <w:color w:val="0F243E" w:themeColor="text2" w:themeShade="80"/>
          <w:kern w:val="1"/>
          <w:lang w:eastAsia="zh-CN"/>
        </w:rPr>
        <w:t>pzp</w:t>
      </w:r>
      <w:proofErr w:type="spellEnd"/>
      <w:r w:rsidRPr="00B37C24">
        <w:rPr>
          <w:rFonts w:ascii="Arial" w:eastAsia="Lucida Sans Unicode" w:hAnsi="Arial" w:cs="Arial"/>
          <w:color w:val="0F243E" w:themeColor="text2" w:themeShade="80"/>
          <w:kern w:val="1"/>
          <w:lang w:eastAsia="zh-CN"/>
        </w:rPr>
        <w:t>,</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spacing w:val="-1"/>
          <w:kern w:val="1"/>
          <w:lang w:eastAsia="zh-CN"/>
        </w:rPr>
        <w:t>terminie</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spacing w:val="-1"/>
          <w:kern w:val="1"/>
          <w:lang w:eastAsia="zh-CN"/>
        </w:rPr>
        <w:t>nie</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krótszym</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spacing w:val="-1"/>
          <w:kern w:val="1"/>
          <w:lang w:eastAsia="zh-CN"/>
        </w:rPr>
        <w:t xml:space="preserve">niż </w:t>
      </w:r>
      <w:r w:rsidRPr="00B37C24">
        <w:rPr>
          <w:rFonts w:ascii="Arial" w:eastAsia="Lucida Sans Unicode" w:hAnsi="Arial" w:cs="Arial"/>
          <w:color w:val="0F243E" w:themeColor="text2" w:themeShade="80"/>
          <w:kern w:val="1"/>
          <w:lang w:eastAsia="zh-CN"/>
        </w:rPr>
        <w:t>5</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kern w:val="1"/>
          <w:lang w:eastAsia="zh-CN"/>
        </w:rPr>
        <w:t>dni</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kern w:val="1"/>
          <w:lang w:eastAsia="zh-CN"/>
        </w:rPr>
        <w:t>od</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dnia</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spacing w:val="-1"/>
          <w:kern w:val="1"/>
          <w:lang w:eastAsia="zh-CN"/>
        </w:rPr>
        <w:t>przesłania</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zawiadomienia</w:t>
      </w:r>
      <w:r w:rsidRPr="00B37C24">
        <w:rPr>
          <w:rFonts w:ascii="Arial" w:eastAsia="Lucida Sans Unicode" w:hAnsi="Arial" w:cs="Arial"/>
          <w:color w:val="0F243E" w:themeColor="text2" w:themeShade="80"/>
          <w:spacing w:val="-19"/>
          <w:kern w:val="1"/>
          <w:lang w:eastAsia="zh-CN"/>
        </w:rPr>
        <w:t xml:space="preserve"> </w:t>
      </w:r>
      <w:r w:rsidR="0075568C" w:rsidRPr="00B37C24">
        <w:rPr>
          <w:rFonts w:ascii="Arial" w:eastAsia="Lucida Sans Unicode" w:hAnsi="Arial" w:cs="Arial"/>
          <w:color w:val="0F243E" w:themeColor="text2" w:themeShade="80"/>
          <w:spacing w:val="-19"/>
          <w:kern w:val="1"/>
          <w:lang w:eastAsia="zh-CN"/>
        </w:rPr>
        <w:br/>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19"/>
          <w:kern w:val="1"/>
          <w:lang w:eastAsia="zh-CN"/>
        </w:rPr>
        <w:t xml:space="preserve"> </w:t>
      </w:r>
      <w:r w:rsidRPr="00B37C24">
        <w:rPr>
          <w:rFonts w:ascii="Arial" w:eastAsia="Lucida Sans Unicode" w:hAnsi="Arial" w:cs="Arial"/>
          <w:color w:val="0F243E" w:themeColor="text2" w:themeShade="80"/>
          <w:spacing w:val="-1"/>
          <w:kern w:val="1"/>
          <w:lang w:eastAsia="zh-CN"/>
        </w:rPr>
        <w:t>wyborze</w:t>
      </w:r>
      <w:r w:rsidRPr="00B37C24">
        <w:rPr>
          <w:rFonts w:ascii="Arial" w:eastAsia="Lucida Sans Unicode" w:hAnsi="Arial" w:cs="Arial"/>
          <w:color w:val="0F243E" w:themeColor="text2" w:themeShade="80"/>
          <w:spacing w:val="-17"/>
          <w:kern w:val="1"/>
          <w:lang w:eastAsia="zh-CN"/>
        </w:rPr>
        <w:t xml:space="preserve"> </w:t>
      </w:r>
      <w:r w:rsidRPr="00B37C24">
        <w:rPr>
          <w:rFonts w:ascii="Arial" w:eastAsia="Lucida Sans Unicode" w:hAnsi="Arial" w:cs="Arial"/>
          <w:color w:val="0F243E" w:themeColor="text2" w:themeShade="80"/>
          <w:spacing w:val="-1"/>
          <w:kern w:val="1"/>
          <w:lang w:eastAsia="zh-CN"/>
        </w:rPr>
        <w:t>najkorzystniejszej</w:t>
      </w:r>
      <w:r w:rsidRPr="00B37C24">
        <w:rPr>
          <w:rFonts w:ascii="Arial" w:eastAsia="Lucida Sans Unicode" w:hAnsi="Arial" w:cs="Arial"/>
          <w:color w:val="0F243E" w:themeColor="text2" w:themeShade="80"/>
          <w:spacing w:val="-18"/>
          <w:kern w:val="1"/>
          <w:lang w:eastAsia="zh-CN"/>
        </w:rPr>
        <w:t xml:space="preserve"> </w:t>
      </w:r>
      <w:r w:rsidRPr="00B37C24">
        <w:rPr>
          <w:rFonts w:ascii="Arial" w:eastAsia="Lucida Sans Unicode" w:hAnsi="Arial" w:cs="Arial"/>
          <w:color w:val="0F243E" w:themeColor="text2" w:themeShade="80"/>
          <w:spacing w:val="-1"/>
          <w:kern w:val="1"/>
          <w:lang w:eastAsia="zh-CN"/>
        </w:rPr>
        <w:t>oferty.</w:t>
      </w:r>
    </w:p>
    <w:p w:rsidR="00741C86" w:rsidRPr="00B37C24" w:rsidRDefault="00741C86" w:rsidP="00B37C24">
      <w:pPr>
        <w:widowControl w:val="0"/>
        <w:numPr>
          <w:ilvl w:val="0"/>
          <w:numId w:val="16"/>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spacing w:val="-1"/>
          <w:kern w:val="1"/>
          <w:lang w:eastAsia="zh-CN"/>
        </w:rPr>
        <w:t>Zamawiający</w:t>
      </w:r>
      <w:r w:rsidRPr="00B37C24">
        <w:rPr>
          <w:rFonts w:ascii="Arial" w:eastAsia="Lucida Sans Unicode" w:hAnsi="Arial" w:cs="Arial"/>
          <w:color w:val="0F243E" w:themeColor="text2" w:themeShade="80"/>
          <w:spacing w:val="39"/>
          <w:kern w:val="1"/>
          <w:lang w:eastAsia="zh-CN"/>
        </w:rPr>
        <w:t xml:space="preserve"> </w:t>
      </w:r>
      <w:r w:rsidRPr="00B37C24">
        <w:rPr>
          <w:rFonts w:ascii="Arial" w:eastAsia="Lucida Sans Unicode" w:hAnsi="Arial" w:cs="Arial"/>
          <w:color w:val="0F243E" w:themeColor="text2" w:themeShade="80"/>
          <w:spacing w:val="-1"/>
          <w:kern w:val="1"/>
          <w:lang w:eastAsia="zh-CN"/>
        </w:rPr>
        <w:t>może</w:t>
      </w:r>
      <w:r w:rsidRPr="00B37C24">
        <w:rPr>
          <w:rFonts w:ascii="Arial" w:eastAsia="Lucida Sans Unicode" w:hAnsi="Arial" w:cs="Arial"/>
          <w:color w:val="0F243E" w:themeColor="text2" w:themeShade="80"/>
          <w:spacing w:val="41"/>
          <w:kern w:val="1"/>
          <w:lang w:eastAsia="zh-CN"/>
        </w:rPr>
        <w:t xml:space="preserve"> </w:t>
      </w:r>
      <w:r w:rsidRPr="00B37C24">
        <w:rPr>
          <w:rFonts w:ascii="Arial" w:eastAsia="Lucida Sans Unicode" w:hAnsi="Arial" w:cs="Arial"/>
          <w:color w:val="0F243E" w:themeColor="text2" w:themeShade="80"/>
          <w:spacing w:val="-1"/>
          <w:kern w:val="1"/>
          <w:lang w:eastAsia="zh-CN"/>
        </w:rPr>
        <w:t>zawrzeć</w:t>
      </w:r>
      <w:r w:rsidRPr="00B37C24">
        <w:rPr>
          <w:rFonts w:ascii="Arial" w:eastAsia="Lucida Sans Unicode" w:hAnsi="Arial" w:cs="Arial"/>
          <w:color w:val="0F243E" w:themeColor="text2" w:themeShade="80"/>
          <w:spacing w:val="43"/>
          <w:kern w:val="1"/>
          <w:lang w:eastAsia="zh-CN"/>
        </w:rPr>
        <w:t xml:space="preserve"> </w:t>
      </w:r>
      <w:r w:rsidRPr="00B37C24">
        <w:rPr>
          <w:rFonts w:ascii="Arial" w:eastAsia="Lucida Sans Unicode" w:hAnsi="Arial" w:cs="Arial"/>
          <w:color w:val="0F243E" w:themeColor="text2" w:themeShade="80"/>
          <w:spacing w:val="-1"/>
          <w:kern w:val="1"/>
          <w:lang w:eastAsia="zh-CN"/>
        </w:rPr>
        <w:t>umowę</w:t>
      </w:r>
      <w:r w:rsidRPr="00B37C24">
        <w:rPr>
          <w:rFonts w:ascii="Arial" w:eastAsia="Lucida Sans Unicode" w:hAnsi="Arial" w:cs="Arial"/>
          <w:color w:val="0F243E" w:themeColor="text2" w:themeShade="80"/>
          <w:spacing w:val="44"/>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40"/>
          <w:kern w:val="1"/>
          <w:lang w:eastAsia="zh-CN"/>
        </w:rPr>
        <w:t xml:space="preserve"> </w:t>
      </w:r>
      <w:r w:rsidRPr="00B37C24">
        <w:rPr>
          <w:rFonts w:ascii="Arial" w:eastAsia="Lucida Sans Unicode" w:hAnsi="Arial" w:cs="Arial"/>
          <w:color w:val="0F243E" w:themeColor="text2" w:themeShade="80"/>
          <w:spacing w:val="-1"/>
          <w:kern w:val="1"/>
          <w:lang w:eastAsia="zh-CN"/>
        </w:rPr>
        <w:t>sprawie</w:t>
      </w:r>
      <w:r w:rsidRPr="00B37C24">
        <w:rPr>
          <w:rFonts w:ascii="Arial" w:eastAsia="Lucida Sans Unicode" w:hAnsi="Arial" w:cs="Arial"/>
          <w:color w:val="0F243E" w:themeColor="text2" w:themeShade="80"/>
          <w:spacing w:val="42"/>
          <w:kern w:val="1"/>
          <w:lang w:eastAsia="zh-CN"/>
        </w:rPr>
        <w:t xml:space="preserve"> </w:t>
      </w:r>
      <w:r w:rsidRPr="00B37C24">
        <w:rPr>
          <w:rFonts w:ascii="Arial" w:eastAsia="Lucida Sans Unicode" w:hAnsi="Arial" w:cs="Arial"/>
          <w:color w:val="0F243E" w:themeColor="text2" w:themeShade="80"/>
          <w:spacing w:val="-1"/>
          <w:kern w:val="1"/>
          <w:lang w:eastAsia="zh-CN"/>
        </w:rPr>
        <w:t>zamówienia</w:t>
      </w:r>
      <w:r w:rsidRPr="00B37C24">
        <w:rPr>
          <w:rFonts w:ascii="Arial" w:eastAsia="Lucida Sans Unicode" w:hAnsi="Arial" w:cs="Arial"/>
          <w:color w:val="0F243E" w:themeColor="text2" w:themeShade="80"/>
          <w:spacing w:val="43"/>
          <w:kern w:val="1"/>
          <w:lang w:eastAsia="zh-CN"/>
        </w:rPr>
        <w:t xml:space="preserve"> </w:t>
      </w:r>
      <w:r w:rsidRPr="00B37C24">
        <w:rPr>
          <w:rFonts w:ascii="Arial" w:eastAsia="Lucida Sans Unicode" w:hAnsi="Arial" w:cs="Arial"/>
          <w:color w:val="0F243E" w:themeColor="text2" w:themeShade="80"/>
          <w:spacing w:val="-1"/>
          <w:kern w:val="1"/>
          <w:lang w:eastAsia="zh-CN"/>
        </w:rPr>
        <w:t>publicznego</w:t>
      </w:r>
      <w:r w:rsidRPr="00B37C24">
        <w:rPr>
          <w:rFonts w:ascii="Arial" w:eastAsia="Lucida Sans Unicode" w:hAnsi="Arial" w:cs="Arial"/>
          <w:color w:val="0F243E" w:themeColor="text2" w:themeShade="80"/>
          <w:spacing w:val="42"/>
          <w:kern w:val="1"/>
          <w:lang w:eastAsia="zh-CN"/>
        </w:rPr>
        <w:t xml:space="preserve"> </w:t>
      </w:r>
      <w:r w:rsidRPr="00B37C24">
        <w:rPr>
          <w:rFonts w:ascii="Arial" w:eastAsia="Lucida Sans Unicode" w:hAnsi="Arial" w:cs="Arial"/>
          <w:color w:val="0F243E" w:themeColor="text2" w:themeShade="80"/>
          <w:spacing w:val="-1"/>
          <w:kern w:val="1"/>
          <w:lang w:eastAsia="zh-CN"/>
        </w:rPr>
        <w:t>przed</w:t>
      </w:r>
      <w:r w:rsidRPr="00B37C24">
        <w:rPr>
          <w:rFonts w:ascii="Arial" w:eastAsia="Lucida Sans Unicode" w:hAnsi="Arial" w:cs="Arial"/>
          <w:color w:val="0F243E" w:themeColor="text2" w:themeShade="80"/>
          <w:spacing w:val="49"/>
          <w:kern w:val="1"/>
          <w:lang w:eastAsia="zh-CN"/>
        </w:rPr>
        <w:t xml:space="preserve"> </w:t>
      </w:r>
      <w:r w:rsidRPr="00B37C24">
        <w:rPr>
          <w:rFonts w:ascii="Arial" w:eastAsia="Lucida Sans Unicode" w:hAnsi="Arial" w:cs="Arial"/>
          <w:color w:val="0F243E" w:themeColor="text2" w:themeShade="80"/>
          <w:spacing w:val="-1"/>
          <w:kern w:val="1"/>
          <w:lang w:eastAsia="zh-CN"/>
        </w:rPr>
        <w:t>upływem</w:t>
      </w:r>
      <w:r w:rsidRPr="00B37C24">
        <w:rPr>
          <w:rFonts w:ascii="Arial" w:eastAsia="Lucida Sans Unicode" w:hAnsi="Arial" w:cs="Arial"/>
          <w:color w:val="0F243E" w:themeColor="text2" w:themeShade="80"/>
          <w:spacing w:val="7"/>
          <w:kern w:val="1"/>
          <w:lang w:eastAsia="zh-CN"/>
        </w:rPr>
        <w:t xml:space="preserve"> </w:t>
      </w:r>
      <w:r w:rsidRPr="00B37C24">
        <w:rPr>
          <w:rFonts w:ascii="Arial" w:eastAsia="Lucida Sans Unicode" w:hAnsi="Arial" w:cs="Arial"/>
          <w:color w:val="0F243E" w:themeColor="text2" w:themeShade="80"/>
          <w:spacing w:val="-1"/>
          <w:kern w:val="1"/>
          <w:lang w:eastAsia="zh-CN"/>
        </w:rPr>
        <w:t>terminu,</w:t>
      </w:r>
      <w:r w:rsidRPr="00B37C24">
        <w:rPr>
          <w:rFonts w:ascii="Arial" w:eastAsia="Lucida Sans Unicode" w:hAnsi="Arial" w:cs="Arial"/>
          <w:color w:val="0F243E" w:themeColor="text2" w:themeShade="80"/>
          <w:spacing w:val="9"/>
          <w:kern w:val="1"/>
          <w:lang w:eastAsia="zh-CN"/>
        </w:rPr>
        <w:t xml:space="preserve"> </w:t>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9"/>
          <w:kern w:val="1"/>
          <w:lang w:eastAsia="zh-CN"/>
        </w:rPr>
        <w:t xml:space="preserve"> </w:t>
      </w:r>
      <w:r w:rsidRPr="00B37C24">
        <w:rPr>
          <w:rFonts w:ascii="Arial" w:eastAsia="Lucida Sans Unicode" w:hAnsi="Arial" w:cs="Arial"/>
          <w:color w:val="0F243E" w:themeColor="text2" w:themeShade="80"/>
          <w:spacing w:val="-1"/>
          <w:kern w:val="1"/>
          <w:lang w:eastAsia="zh-CN"/>
        </w:rPr>
        <w:t>którym</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mowa</w:t>
      </w:r>
      <w:r w:rsidRPr="00B37C24">
        <w:rPr>
          <w:rFonts w:ascii="Arial" w:eastAsia="Lucida Sans Unicode" w:hAnsi="Arial" w:cs="Arial"/>
          <w:color w:val="0F243E" w:themeColor="text2" w:themeShade="80"/>
          <w:spacing w:val="9"/>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kern w:val="1"/>
          <w:lang w:eastAsia="zh-CN"/>
        </w:rPr>
        <w:t>ust.</w:t>
      </w:r>
      <w:r w:rsidRPr="00B37C24">
        <w:rPr>
          <w:rFonts w:ascii="Arial" w:eastAsia="Lucida Sans Unicode" w:hAnsi="Arial" w:cs="Arial"/>
          <w:color w:val="0F243E" w:themeColor="text2" w:themeShade="80"/>
          <w:spacing w:val="9"/>
          <w:kern w:val="1"/>
          <w:lang w:eastAsia="zh-CN"/>
        </w:rPr>
        <w:t xml:space="preserve"> </w:t>
      </w:r>
      <w:r w:rsidRPr="00B37C24">
        <w:rPr>
          <w:rFonts w:ascii="Arial" w:eastAsia="Lucida Sans Unicode" w:hAnsi="Arial" w:cs="Arial"/>
          <w:color w:val="0F243E" w:themeColor="text2" w:themeShade="80"/>
          <w:spacing w:val="-1"/>
          <w:kern w:val="1"/>
          <w:lang w:eastAsia="zh-CN"/>
        </w:rPr>
        <w:t>1,</w:t>
      </w:r>
      <w:r w:rsidRPr="00B37C24">
        <w:rPr>
          <w:rFonts w:ascii="Arial" w:eastAsia="Lucida Sans Unicode" w:hAnsi="Arial" w:cs="Arial"/>
          <w:color w:val="0F243E" w:themeColor="text2" w:themeShade="80"/>
          <w:spacing w:val="8"/>
          <w:kern w:val="1"/>
          <w:lang w:eastAsia="zh-CN"/>
        </w:rPr>
        <w:t xml:space="preserve"> </w:t>
      </w:r>
      <w:r w:rsidRPr="00B37C24">
        <w:rPr>
          <w:rFonts w:ascii="Arial" w:eastAsia="Lucida Sans Unicode" w:hAnsi="Arial" w:cs="Arial"/>
          <w:color w:val="0F243E" w:themeColor="text2" w:themeShade="80"/>
          <w:spacing w:val="-1"/>
          <w:kern w:val="1"/>
          <w:lang w:eastAsia="zh-CN"/>
        </w:rPr>
        <w:t>jeżeli</w:t>
      </w:r>
      <w:r w:rsidRPr="00B37C24">
        <w:rPr>
          <w:rFonts w:ascii="Arial" w:eastAsia="Lucida Sans Unicode" w:hAnsi="Arial" w:cs="Arial"/>
          <w:color w:val="0F243E" w:themeColor="text2" w:themeShade="80"/>
          <w:spacing w:val="9"/>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postępowaniu</w:t>
      </w:r>
      <w:r w:rsidRPr="00B37C24">
        <w:rPr>
          <w:rFonts w:ascii="Arial" w:eastAsia="Lucida Sans Unicode" w:hAnsi="Arial" w:cs="Arial"/>
          <w:color w:val="0F243E" w:themeColor="text2" w:themeShade="80"/>
          <w:spacing w:val="10"/>
          <w:kern w:val="1"/>
          <w:lang w:eastAsia="zh-CN"/>
        </w:rPr>
        <w:t xml:space="preserve"> </w:t>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8"/>
          <w:kern w:val="1"/>
          <w:lang w:eastAsia="zh-CN"/>
        </w:rPr>
        <w:t xml:space="preserve"> </w:t>
      </w:r>
      <w:r w:rsidRPr="00B37C24">
        <w:rPr>
          <w:rFonts w:ascii="Arial" w:eastAsia="Lucida Sans Unicode" w:hAnsi="Arial" w:cs="Arial"/>
          <w:color w:val="0F243E" w:themeColor="text2" w:themeShade="80"/>
          <w:spacing w:val="-1"/>
          <w:kern w:val="1"/>
          <w:lang w:eastAsia="zh-CN"/>
        </w:rPr>
        <w:t>udzielenie</w:t>
      </w:r>
      <w:r w:rsidRPr="00B37C24">
        <w:rPr>
          <w:rFonts w:ascii="Arial" w:eastAsia="Lucida Sans Unicode" w:hAnsi="Arial" w:cs="Arial"/>
          <w:color w:val="0F243E" w:themeColor="text2" w:themeShade="80"/>
          <w:spacing w:val="39"/>
          <w:kern w:val="1"/>
          <w:lang w:eastAsia="zh-CN"/>
        </w:rPr>
        <w:t xml:space="preserve"> </w:t>
      </w:r>
      <w:r w:rsidRPr="00B37C24">
        <w:rPr>
          <w:rFonts w:ascii="Arial" w:eastAsia="Lucida Sans Unicode" w:hAnsi="Arial" w:cs="Arial"/>
          <w:color w:val="0F243E" w:themeColor="text2" w:themeShade="80"/>
          <w:spacing w:val="-1"/>
          <w:kern w:val="1"/>
          <w:lang w:eastAsia="zh-CN"/>
        </w:rPr>
        <w:t>zamówienia</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 xml:space="preserve">złożono </w:t>
      </w:r>
      <w:r w:rsidRPr="00B37C24">
        <w:rPr>
          <w:rFonts w:ascii="Arial" w:eastAsia="Lucida Sans Unicode" w:hAnsi="Arial" w:cs="Arial"/>
          <w:color w:val="0F243E" w:themeColor="text2" w:themeShade="80"/>
          <w:spacing w:val="-2"/>
          <w:kern w:val="1"/>
          <w:lang w:eastAsia="zh-CN"/>
        </w:rPr>
        <w:t>tylko</w:t>
      </w:r>
      <w:r w:rsidRPr="00B37C24">
        <w:rPr>
          <w:rFonts w:ascii="Arial" w:eastAsia="Lucida Sans Unicode" w:hAnsi="Arial" w:cs="Arial"/>
          <w:color w:val="0F243E" w:themeColor="text2" w:themeShade="80"/>
          <w:spacing w:val="-1"/>
          <w:kern w:val="1"/>
          <w:lang w:eastAsia="zh-CN"/>
        </w:rPr>
        <w:t xml:space="preserve"> jedna</w:t>
      </w:r>
      <w:r w:rsidRPr="00B37C24">
        <w:rPr>
          <w:rFonts w:ascii="Arial" w:eastAsia="Lucida Sans Unicode" w:hAnsi="Arial" w:cs="Arial"/>
          <w:color w:val="0F243E" w:themeColor="text2" w:themeShade="80"/>
          <w:kern w:val="1"/>
          <w:lang w:eastAsia="zh-CN"/>
        </w:rPr>
        <w:t xml:space="preserve">̨ </w:t>
      </w:r>
      <w:r w:rsidRPr="00B37C24">
        <w:rPr>
          <w:rFonts w:ascii="Arial" w:eastAsia="Lucida Sans Unicode" w:hAnsi="Arial" w:cs="Arial"/>
          <w:color w:val="0F243E" w:themeColor="text2" w:themeShade="80"/>
          <w:spacing w:val="-1"/>
          <w:kern w:val="1"/>
          <w:lang w:eastAsia="zh-CN"/>
        </w:rPr>
        <w:t>ofertę.</w:t>
      </w:r>
    </w:p>
    <w:p w:rsidR="00741C86" w:rsidRPr="00B37C24" w:rsidRDefault="00741C86" w:rsidP="00B37C24">
      <w:pPr>
        <w:widowControl w:val="0"/>
        <w:numPr>
          <w:ilvl w:val="0"/>
          <w:numId w:val="16"/>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spacing w:val="-1"/>
          <w:kern w:val="1"/>
          <w:lang w:eastAsia="zh-CN"/>
        </w:rPr>
        <w:t>Wykonawca,</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którego</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oferta</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została</w:t>
      </w:r>
      <w:r w:rsidRPr="00B37C24">
        <w:rPr>
          <w:rFonts w:ascii="Arial" w:eastAsia="Lucida Sans Unicode" w:hAnsi="Arial" w:cs="Arial"/>
          <w:color w:val="0F243E" w:themeColor="text2" w:themeShade="80"/>
          <w:spacing w:val="-5"/>
          <w:kern w:val="1"/>
          <w:lang w:eastAsia="zh-CN"/>
        </w:rPr>
        <w:t xml:space="preserve"> </w:t>
      </w:r>
      <w:proofErr w:type="gramStart"/>
      <w:r w:rsidRPr="00B37C24">
        <w:rPr>
          <w:rFonts w:ascii="Arial" w:eastAsia="Lucida Sans Unicode" w:hAnsi="Arial" w:cs="Arial"/>
          <w:color w:val="0F243E" w:themeColor="text2" w:themeShade="80"/>
          <w:spacing w:val="-1"/>
          <w:kern w:val="1"/>
          <w:lang w:eastAsia="zh-CN"/>
        </w:rPr>
        <w:t>wybrana</w:t>
      </w:r>
      <w:r w:rsidRPr="00B37C24">
        <w:rPr>
          <w:rFonts w:ascii="Arial" w:eastAsia="Lucida Sans Unicode" w:hAnsi="Arial" w:cs="Arial"/>
          <w:color w:val="0F243E" w:themeColor="text2" w:themeShade="80"/>
          <w:spacing w:val="-7"/>
          <w:kern w:val="1"/>
          <w:lang w:eastAsia="zh-CN"/>
        </w:rPr>
        <w:t xml:space="preserve"> </w:t>
      </w:r>
      <w:r w:rsidRPr="00B37C24">
        <w:rPr>
          <w:rFonts w:ascii="Arial" w:eastAsia="Lucida Sans Unicode" w:hAnsi="Arial" w:cs="Arial"/>
          <w:color w:val="0F243E" w:themeColor="text2" w:themeShade="80"/>
          <w:spacing w:val="-1"/>
          <w:kern w:val="1"/>
          <w:lang w:eastAsia="zh-CN"/>
        </w:rPr>
        <w:t>jako</w:t>
      </w:r>
      <w:proofErr w:type="gramEnd"/>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najkorzystniejsza,</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zostanie</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po-</w:t>
      </w:r>
      <w:r w:rsidRPr="00B37C24">
        <w:rPr>
          <w:rFonts w:ascii="Arial" w:eastAsia="Lucida Sans Unicode" w:hAnsi="Arial" w:cs="Arial"/>
          <w:color w:val="0F243E" w:themeColor="text2" w:themeShade="80"/>
          <w:spacing w:val="75"/>
          <w:kern w:val="1"/>
          <w:lang w:eastAsia="zh-CN"/>
        </w:rPr>
        <w:t xml:space="preserve"> </w:t>
      </w:r>
      <w:r w:rsidRPr="00B37C24">
        <w:rPr>
          <w:rFonts w:ascii="Arial" w:eastAsia="Lucida Sans Unicode" w:hAnsi="Arial" w:cs="Arial"/>
          <w:color w:val="0F243E" w:themeColor="text2" w:themeShade="80"/>
          <w:spacing w:val="-1"/>
          <w:kern w:val="1"/>
          <w:lang w:eastAsia="zh-CN"/>
        </w:rPr>
        <w:t>informowany</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przez Zamawiającego</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miejscu</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kern w:val="1"/>
          <w:lang w:eastAsia="zh-CN"/>
        </w:rPr>
        <w:t>i</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terminie</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podpisania umowy.</w:t>
      </w:r>
    </w:p>
    <w:p w:rsidR="00741C86" w:rsidRPr="00B37C24" w:rsidRDefault="00741C86" w:rsidP="00B37C24">
      <w:pPr>
        <w:widowControl w:val="0"/>
        <w:numPr>
          <w:ilvl w:val="0"/>
          <w:numId w:val="16"/>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spacing w:val="-1"/>
          <w:kern w:val="1"/>
          <w:lang w:eastAsia="zh-CN"/>
        </w:rPr>
        <w:t>Wykonawca,</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którym</w:t>
      </w:r>
      <w:r w:rsidRPr="00B37C24">
        <w:rPr>
          <w:rFonts w:ascii="Arial" w:eastAsia="Lucida Sans Unicode" w:hAnsi="Arial" w:cs="Arial"/>
          <w:color w:val="0F243E" w:themeColor="text2" w:themeShade="80"/>
          <w:spacing w:val="1"/>
          <w:kern w:val="1"/>
          <w:lang w:eastAsia="zh-CN"/>
        </w:rPr>
        <w:t xml:space="preserve"> </w:t>
      </w:r>
      <w:r w:rsidRPr="00B37C24">
        <w:rPr>
          <w:rFonts w:ascii="Arial" w:eastAsia="Lucida Sans Unicode" w:hAnsi="Arial" w:cs="Arial"/>
          <w:color w:val="0F243E" w:themeColor="text2" w:themeShade="80"/>
          <w:spacing w:val="-1"/>
          <w:kern w:val="1"/>
          <w:lang w:eastAsia="zh-CN"/>
        </w:rPr>
        <w:t>mowa</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kern w:val="1"/>
          <w:lang w:eastAsia="zh-CN"/>
        </w:rPr>
        <w:t>ust.</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1,</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kern w:val="1"/>
          <w:lang w:eastAsia="zh-CN"/>
        </w:rPr>
        <w:t>ma</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kern w:val="1"/>
          <w:lang w:eastAsia="zh-CN"/>
        </w:rPr>
        <w:t>obowiązek</w:t>
      </w:r>
      <w:r w:rsidRPr="00B37C24">
        <w:rPr>
          <w:rFonts w:ascii="Arial" w:eastAsia="Lucida Sans Unicode" w:hAnsi="Arial" w:cs="Arial"/>
          <w:color w:val="0F243E" w:themeColor="text2" w:themeShade="80"/>
          <w:spacing w:val="1"/>
          <w:kern w:val="1"/>
          <w:lang w:eastAsia="zh-CN"/>
        </w:rPr>
        <w:t xml:space="preserve"> </w:t>
      </w:r>
      <w:r w:rsidRPr="00B37C24">
        <w:rPr>
          <w:rFonts w:ascii="Arial" w:eastAsia="Lucida Sans Unicode" w:hAnsi="Arial" w:cs="Arial"/>
          <w:color w:val="0F243E" w:themeColor="text2" w:themeShade="80"/>
          <w:kern w:val="1"/>
          <w:lang w:eastAsia="zh-CN"/>
        </w:rPr>
        <w:t>zawrzeć</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umowę</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kern w:val="1"/>
          <w:lang w:eastAsia="zh-CN"/>
        </w:rPr>
        <w:t>sprawie</w:t>
      </w:r>
      <w:r w:rsidRPr="00B37C24">
        <w:rPr>
          <w:rFonts w:ascii="Arial" w:eastAsia="Lucida Sans Unicode" w:hAnsi="Arial" w:cs="Arial"/>
          <w:color w:val="0F243E" w:themeColor="text2" w:themeShade="80"/>
          <w:spacing w:val="39"/>
          <w:kern w:val="1"/>
          <w:lang w:eastAsia="zh-CN"/>
        </w:rPr>
        <w:t xml:space="preserve"> </w:t>
      </w:r>
      <w:r w:rsidRPr="00B37C24">
        <w:rPr>
          <w:rFonts w:ascii="Arial" w:eastAsia="Lucida Sans Unicode" w:hAnsi="Arial" w:cs="Arial"/>
          <w:color w:val="0F243E" w:themeColor="text2" w:themeShade="80"/>
          <w:spacing w:val="-1"/>
          <w:kern w:val="1"/>
          <w:lang w:eastAsia="zh-CN"/>
        </w:rPr>
        <w:t>zamówienia</w:t>
      </w:r>
      <w:r w:rsidRPr="00B37C24">
        <w:rPr>
          <w:rFonts w:ascii="Arial" w:eastAsia="Lucida Sans Unicode" w:hAnsi="Arial" w:cs="Arial"/>
          <w:color w:val="0F243E" w:themeColor="text2" w:themeShade="80"/>
          <w:spacing w:val="30"/>
          <w:kern w:val="1"/>
          <w:lang w:eastAsia="zh-CN"/>
        </w:rPr>
        <w:t xml:space="preserve"> </w:t>
      </w:r>
      <w:r w:rsidRPr="00B37C24">
        <w:rPr>
          <w:rFonts w:ascii="Arial" w:eastAsia="Lucida Sans Unicode" w:hAnsi="Arial" w:cs="Arial"/>
          <w:color w:val="0F243E" w:themeColor="text2" w:themeShade="80"/>
          <w:spacing w:val="-1"/>
          <w:kern w:val="1"/>
          <w:lang w:eastAsia="zh-CN"/>
        </w:rPr>
        <w:t>na</w:t>
      </w:r>
      <w:r w:rsidRPr="00B37C24">
        <w:rPr>
          <w:rFonts w:ascii="Arial" w:eastAsia="Lucida Sans Unicode" w:hAnsi="Arial" w:cs="Arial"/>
          <w:color w:val="0F243E" w:themeColor="text2" w:themeShade="80"/>
          <w:spacing w:val="30"/>
          <w:kern w:val="1"/>
          <w:lang w:eastAsia="zh-CN"/>
        </w:rPr>
        <w:t xml:space="preserve"> </w:t>
      </w:r>
      <w:r w:rsidRPr="00B37C24">
        <w:rPr>
          <w:rFonts w:ascii="Arial" w:eastAsia="Lucida Sans Unicode" w:hAnsi="Arial" w:cs="Arial"/>
          <w:color w:val="0F243E" w:themeColor="text2" w:themeShade="80"/>
          <w:spacing w:val="-1"/>
          <w:kern w:val="1"/>
          <w:lang w:eastAsia="zh-CN"/>
        </w:rPr>
        <w:t>warunkach</w:t>
      </w:r>
      <w:r w:rsidRPr="00B37C24">
        <w:rPr>
          <w:rFonts w:ascii="Arial" w:eastAsia="Lucida Sans Unicode" w:hAnsi="Arial" w:cs="Arial"/>
          <w:color w:val="0F243E" w:themeColor="text2" w:themeShade="80"/>
          <w:spacing w:val="31"/>
          <w:kern w:val="1"/>
          <w:lang w:eastAsia="zh-CN"/>
        </w:rPr>
        <w:t xml:space="preserve"> </w:t>
      </w:r>
      <w:r w:rsidRPr="00B37C24">
        <w:rPr>
          <w:rFonts w:ascii="Arial" w:eastAsia="Lucida Sans Unicode" w:hAnsi="Arial" w:cs="Arial"/>
          <w:color w:val="0F243E" w:themeColor="text2" w:themeShade="80"/>
          <w:spacing w:val="-1"/>
          <w:kern w:val="1"/>
          <w:lang w:eastAsia="zh-CN"/>
        </w:rPr>
        <w:t>określonych</w:t>
      </w:r>
      <w:r w:rsidRPr="00B37C24">
        <w:rPr>
          <w:rFonts w:ascii="Arial" w:eastAsia="Lucida Sans Unicode" w:hAnsi="Arial" w:cs="Arial"/>
          <w:color w:val="0F243E" w:themeColor="text2" w:themeShade="80"/>
          <w:spacing w:val="30"/>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27"/>
          <w:kern w:val="1"/>
          <w:lang w:eastAsia="zh-CN"/>
        </w:rPr>
        <w:t xml:space="preserve"> </w:t>
      </w:r>
      <w:r w:rsidRPr="00B37C24">
        <w:rPr>
          <w:rFonts w:ascii="Arial" w:eastAsia="Lucida Sans Unicode" w:hAnsi="Arial" w:cs="Arial"/>
          <w:color w:val="0F243E" w:themeColor="text2" w:themeShade="80"/>
          <w:spacing w:val="-1"/>
          <w:kern w:val="1"/>
          <w:lang w:eastAsia="zh-CN"/>
        </w:rPr>
        <w:t>projektowanych</w:t>
      </w:r>
      <w:r w:rsidRPr="00B37C24">
        <w:rPr>
          <w:rFonts w:ascii="Arial" w:eastAsia="Lucida Sans Unicode" w:hAnsi="Arial" w:cs="Arial"/>
          <w:color w:val="0F243E" w:themeColor="text2" w:themeShade="80"/>
          <w:spacing w:val="32"/>
          <w:kern w:val="1"/>
          <w:lang w:eastAsia="zh-CN"/>
        </w:rPr>
        <w:t xml:space="preserve"> </w:t>
      </w:r>
      <w:r w:rsidRPr="00B37C24">
        <w:rPr>
          <w:rFonts w:ascii="Arial" w:eastAsia="Lucida Sans Unicode" w:hAnsi="Arial" w:cs="Arial"/>
          <w:color w:val="0F243E" w:themeColor="text2" w:themeShade="80"/>
          <w:spacing w:val="-1"/>
          <w:kern w:val="1"/>
          <w:lang w:eastAsia="zh-CN"/>
        </w:rPr>
        <w:t>postanowieniach</w:t>
      </w:r>
      <w:r w:rsidRPr="00B37C24">
        <w:rPr>
          <w:rFonts w:ascii="Arial" w:eastAsia="Lucida Sans Unicode" w:hAnsi="Arial" w:cs="Arial"/>
          <w:color w:val="0F243E" w:themeColor="text2" w:themeShade="80"/>
          <w:spacing w:val="53"/>
          <w:kern w:val="1"/>
          <w:lang w:eastAsia="zh-CN"/>
        </w:rPr>
        <w:t xml:space="preserve"> </w:t>
      </w:r>
      <w:r w:rsidRPr="00B37C24">
        <w:rPr>
          <w:rFonts w:ascii="Arial" w:eastAsia="Lucida Sans Unicode" w:hAnsi="Arial" w:cs="Arial"/>
          <w:color w:val="0F243E" w:themeColor="text2" w:themeShade="80"/>
          <w:spacing w:val="-1"/>
          <w:kern w:val="1"/>
          <w:lang w:eastAsia="zh-CN"/>
        </w:rPr>
        <w:t>umowy,</w:t>
      </w:r>
      <w:r w:rsidRPr="00B37C24">
        <w:rPr>
          <w:rFonts w:ascii="Arial" w:eastAsia="Lucida Sans Unicode" w:hAnsi="Arial" w:cs="Arial"/>
          <w:color w:val="0F243E" w:themeColor="text2" w:themeShade="80"/>
          <w:spacing w:val="22"/>
          <w:kern w:val="1"/>
          <w:lang w:eastAsia="zh-CN"/>
        </w:rPr>
        <w:t xml:space="preserve"> </w:t>
      </w:r>
      <w:r w:rsidRPr="00B37C24">
        <w:rPr>
          <w:rFonts w:ascii="Arial" w:eastAsia="Lucida Sans Unicode" w:hAnsi="Arial" w:cs="Arial"/>
          <w:color w:val="0F243E" w:themeColor="text2" w:themeShade="80"/>
          <w:spacing w:val="-1"/>
          <w:kern w:val="1"/>
          <w:lang w:eastAsia="zh-CN"/>
        </w:rPr>
        <w:t>które</w:t>
      </w:r>
      <w:r w:rsidRPr="00B37C24">
        <w:rPr>
          <w:rFonts w:ascii="Arial" w:eastAsia="Lucida Sans Unicode" w:hAnsi="Arial" w:cs="Arial"/>
          <w:color w:val="0F243E" w:themeColor="text2" w:themeShade="80"/>
          <w:spacing w:val="20"/>
          <w:kern w:val="1"/>
          <w:lang w:eastAsia="zh-CN"/>
        </w:rPr>
        <w:t xml:space="preserve"> </w:t>
      </w:r>
      <w:r w:rsidRPr="00B37C24">
        <w:rPr>
          <w:rFonts w:ascii="Arial" w:eastAsia="Lucida Sans Unicode" w:hAnsi="Arial" w:cs="Arial"/>
          <w:color w:val="0F243E" w:themeColor="text2" w:themeShade="80"/>
          <w:spacing w:val="-1"/>
          <w:kern w:val="1"/>
          <w:lang w:eastAsia="zh-CN"/>
        </w:rPr>
        <w:t>stanowią</w:t>
      </w:r>
      <w:r w:rsidRPr="00B37C24">
        <w:rPr>
          <w:rFonts w:ascii="Arial" w:eastAsia="Lucida Sans Unicode" w:hAnsi="Arial" w:cs="Arial"/>
          <w:color w:val="0F243E" w:themeColor="text2" w:themeShade="80"/>
          <w:spacing w:val="22"/>
          <w:kern w:val="1"/>
          <w:lang w:eastAsia="zh-CN"/>
        </w:rPr>
        <w:t xml:space="preserve"> </w:t>
      </w:r>
      <w:r w:rsidRPr="00B37C24">
        <w:rPr>
          <w:rFonts w:ascii="Arial" w:eastAsia="Lucida Sans Unicode" w:hAnsi="Arial" w:cs="Arial"/>
          <w:b/>
          <w:color w:val="0F243E" w:themeColor="text2" w:themeShade="80"/>
          <w:spacing w:val="-1"/>
          <w:kern w:val="1"/>
          <w:lang w:eastAsia="zh-CN"/>
        </w:rPr>
        <w:t>Załącznik</w:t>
      </w:r>
      <w:r w:rsidRPr="00B37C24">
        <w:rPr>
          <w:rFonts w:ascii="Arial" w:eastAsia="Lucida Sans Unicode" w:hAnsi="Arial" w:cs="Arial"/>
          <w:b/>
          <w:color w:val="0F243E" w:themeColor="text2" w:themeShade="80"/>
          <w:spacing w:val="22"/>
          <w:kern w:val="1"/>
          <w:lang w:eastAsia="zh-CN"/>
        </w:rPr>
        <w:t xml:space="preserve"> </w:t>
      </w:r>
      <w:r w:rsidRPr="00B37C24">
        <w:rPr>
          <w:rFonts w:ascii="Arial" w:eastAsia="Lucida Sans Unicode" w:hAnsi="Arial" w:cs="Arial"/>
          <w:b/>
          <w:color w:val="0F243E" w:themeColor="text2" w:themeShade="80"/>
          <w:kern w:val="1"/>
          <w:lang w:eastAsia="zh-CN"/>
        </w:rPr>
        <w:t>Nr</w:t>
      </w:r>
      <w:r w:rsidRPr="00B37C24">
        <w:rPr>
          <w:rFonts w:ascii="Arial" w:eastAsia="Lucida Sans Unicode" w:hAnsi="Arial" w:cs="Arial"/>
          <w:b/>
          <w:color w:val="0F243E" w:themeColor="text2" w:themeShade="80"/>
          <w:spacing w:val="20"/>
          <w:kern w:val="1"/>
          <w:lang w:eastAsia="zh-CN"/>
        </w:rPr>
        <w:t xml:space="preserve"> </w:t>
      </w:r>
      <w:r w:rsidR="006A2268" w:rsidRPr="00B37C24">
        <w:rPr>
          <w:rFonts w:ascii="Arial" w:eastAsia="Lucida Sans Unicode" w:hAnsi="Arial" w:cs="Arial"/>
          <w:b/>
          <w:color w:val="0F243E" w:themeColor="text2" w:themeShade="80"/>
          <w:kern w:val="1"/>
          <w:lang w:eastAsia="zh-CN"/>
        </w:rPr>
        <w:t>6</w:t>
      </w:r>
      <w:r w:rsidRPr="00B37C24">
        <w:rPr>
          <w:rFonts w:ascii="Arial" w:eastAsia="Lucida Sans Unicode" w:hAnsi="Arial" w:cs="Arial"/>
          <w:color w:val="0F243E" w:themeColor="text2" w:themeShade="80"/>
          <w:spacing w:val="20"/>
          <w:kern w:val="1"/>
          <w:lang w:eastAsia="zh-CN"/>
        </w:rPr>
        <w:t xml:space="preserve"> </w:t>
      </w:r>
      <w:r w:rsidRPr="00B37C24">
        <w:rPr>
          <w:rFonts w:ascii="Arial" w:eastAsia="Lucida Sans Unicode" w:hAnsi="Arial" w:cs="Arial"/>
          <w:color w:val="0F243E" w:themeColor="text2" w:themeShade="80"/>
          <w:kern w:val="1"/>
          <w:lang w:eastAsia="zh-CN"/>
        </w:rPr>
        <w:t>do</w:t>
      </w:r>
      <w:r w:rsidRPr="00B37C24">
        <w:rPr>
          <w:rFonts w:ascii="Arial" w:eastAsia="Lucida Sans Unicode" w:hAnsi="Arial" w:cs="Arial"/>
          <w:color w:val="0F243E" w:themeColor="text2" w:themeShade="80"/>
          <w:spacing w:val="23"/>
          <w:kern w:val="1"/>
          <w:lang w:eastAsia="zh-CN"/>
        </w:rPr>
        <w:t xml:space="preserve"> </w:t>
      </w:r>
      <w:r w:rsidRPr="00B37C24">
        <w:rPr>
          <w:rFonts w:ascii="Arial" w:eastAsia="Lucida Sans Unicode" w:hAnsi="Arial" w:cs="Arial"/>
          <w:color w:val="0F243E" w:themeColor="text2" w:themeShade="80"/>
          <w:spacing w:val="-1"/>
          <w:kern w:val="1"/>
          <w:lang w:eastAsia="zh-CN"/>
        </w:rPr>
        <w:t>SWZ.</w:t>
      </w:r>
      <w:r w:rsidRPr="00B37C24">
        <w:rPr>
          <w:rFonts w:ascii="Arial" w:eastAsia="Lucida Sans Unicode" w:hAnsi="Arial" w:cs="Arial"/>
          <w:color w:val="0F243E" w:themeColor="text2" w:themeShade="80"/>
          <w:spacing w:val="21"/>
          <w:kern w:val="1"/>
          <w:lang w:eastAsia="zh-CN"/>
        </w:rPr>
        <w:t xml:space="preserve"> </w:t>
      </w:r>
      <w:r w:rsidRPr="00B37C24">
        <w:rPr>
          <w:rFonts w:ascii="Arial" w:eastAsia="Lucida Sans Unicode" w:hAnsi="Arial" w:cs="Arial"/>
          <w:color w:val="0F243E" w:themeColor="text2" w:themeShade="80"/>
          <w:spacing w:val="-1"/>
          <w:kern w:val="1"/>
          <w:lang w:eastAsia="zh-CN"/>
        </w:rPr>
        <w:t>Umowa</w:t>
      </w:r>
      <w:r w:rsidRPr="00B37C24">
        <w:rPr>
          <w:rFonts w:ascii="Arial" w:eastAsia="Lucida Sans Unicode" w:hAnsi="Arial" w:cs="Arial"/>
          <w:color w:val="0F243E" w:themeColor="text2" w:themeShade="80"/>
          <w:spacing w:val="23"/>
          <w:kern w:val="1"/>
          <w:lang w:eastAsia="zh-CN"/>
        </w:rPr>
        <w:t xml:space="preserve"> </w:t>
      </w:r>
      <w:r w:rsidRPr="00B37C24">
        <w:rPr>
          <w:rFonts w:ascii="Arial" w:eastAsia="Lucida Sans Unicode" w:hAnsi="Arial" w:cs="Arial"/>
          <w:color w:val="0F243E" w:themeColor="text2" w:themeShade="80"/>
          <w:spacing w:val="-1"/>
          <w:kern w:val="1"/>
          <w:lang w:eastAsia="zh-CN"/>
        </w:rPr>
        <w:t>zostanie</w:t>
      </w:r>
      <w:r w:rsidRPr="00B37C24">
        <w:rPr>
          <w:rFonts w:ascii="Arial" w:eastAsia="Lucida Sans Unicode" w:hAnsi="Arial" w:cs="Arial"/>
          <w:color w:val="0F243E" w:themeColor="text2" w:themeShade="80"/>
          <w:spacing w:val="23"/>
          <w:kern w:val="1"/>
          <w:lang w:eastAsia="zh-CN"/>
        </w:rPr>
        <w:t xml:space="preserve"> </w:t>
      </w:r>
      <w:r w:rsidRPr="00B37C24">
        <w:rPr>
          <w:rFonts w:ascii="Arial" w:eastAsia="Lucida Sans Unicode" w:hAnsi="Arial" w:cs="Arial"/>
          <w:color w:val="0F243E" w:themeColor="text2" w:themeShade="80"/>
          <w:spacing w:val="-1"/>
          <w:kern w:val="1"/>
          <w:lang w:eastAsia="zh-CN"/>
        </w:rPr>
        <w:t>uzupełniona</w:t>
      </w:r>
      <w:r w:rsidRPr="00B37C24">
        <w:rPr>
          <w:rFonts w:ascii="Arial" w:eastAsia="Lucida Sans Unicode" w:hAnsi="Arial" w:cs="Arial"/>
          <w:color w:val="0F243E" w:themeColor="text2" w:themeShade="80"/>
          <w:spacing w:val="21"/>
          <w:kern w:val="1"/>
          <w:lang w:eastAsia="zh-CN"/>
        </w:rPr>
        <w:t xml:space="preserve"> </w:t>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69"/>
          <w:w w:val="99"/>
          <w:kern w:val="1"/>
          <w:lang w:eastAsia="zh-CN"/>
        </w:rPr>
        <w:t xml:space="preserve"> </w:t>
      </w:r>
      <w:r w:rsidRPr="00B37C24">
        <w:rPr>
          <w:rFonts w:ascii="Arial" w:eastAsia="Lucida Sans Unicode" w:hAnsi="Arial" w:cs="Arial"/>
          <w:color w:val="0F243E" w:themeColor="text2" w:themeShade="80"/>
          <w:kern w:val="1"/>
          <w:lang w:eastAsia="zh-CN"/>
        </w:rPr>
        <w:t>zapisy</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wynikające ze</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złożonej</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spacing w:val="-1"/>
          <w:kern w:val="1"/>
          <w:lang w:eastAsia="zh-CN"/>
        </w:rPr>
        <w:t>oferty.</w:t>
      </w:r>
    </w:p>
    <w:p w:rsidR="00741C86" w:rsidRPr="00B37C24" w:rsidRDefault="00741C86" w:rsidP="00B37C24">
      <w:pPr>
        <w:widowControl w:val="0"/>
        <w:numPr>
          <w:ilvl w:val="0"/>
          <w:numId w:val="16"/>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spacing w:val="-1"/>
          <w:kern w:val="1"/>
          <w:lang w:eastAsia="zh-CN"/>
        </w:rPr>
        <w:t>Przed</w:t>
      </w:r>
      <w:r w:rsidRPr="00B37C24">
        <w:rPr>
          <w:rFonts w:ascii="Arial" w:eastAsia="Lucida Sans Unicode" w:hAnsi="Arial" w:cs="Arial"/>
          <w:color w:val="0F243E" w:themeColor="text2" w:themeShade="80"/>
          <w:spacing w:val="13"/>
          <w:kern w:val="1"/>
          <w:lang w:eastAsia="zh-CN"/>
        </w:rPr>
        <w:t xml:space="preserve"> </w:t>
      </w:r>
      <w:r w:rsidRPr="00B37C24">
        <w:rPr>
          <w:rFonts w:ascii="Arial" w:eastAsia="Lucida Sans Unicode" w:hAnsi="Arial" w:cs="Arial"/>
          <w:color w:val="0F243E" w:themeColor="text2" w:themeShade="80"/>
          <w:spacing w:val="-1"/>
          <w:kern w:val="1"/>
          <w:lang w:eastAsia="zh-CN"/>
        </w:rPr>
        <w:t>podpisaniem</w:t>
      </w:r>
      <w:r w:rsidRPr="00B37C24">
        <w:rPr>
          <w:rFonts w:ascii="Arial" w:eastAsia="Lucida Sans Unicode" w:hAnsi="Arial" w:cs="Arial"/>
          <w:color w:val="0F243E" w:themeColor="text2" w:themeShade="80"/>
          <w:spacing w:val="14"/>
          <w:kern w:val="1"/>
          <w:lang w:eastAsia="zh-CN"/>
        </w:rPr>
        <w:t xml:space="preserve"> </w:t>
      </w:r>
      <w:r w:rsidRPr="00B37C24">
        <w:rPr>
          <w:rFonts w:ascii="Arial" w:eastAsia="Lucida Sans Unicode" w:hAnsi="Arial" w:cs="Arial"/>
          <w:color w:val="0F243E" w:themeColor="text2" w:themeShade="80"/>
          <w:spacing w:val="-1"/>
          <w:kern w:val="1"/>
          <w:lang w:eastAsia="zh-CN"/>
        </w:rPr>
        <w:t>umowy</w:t>
      </w:r>
      <w:r w:rsidRPr="00B37C24">
        <w:rPr>
          <w:rFonts w:ascii="Arial" w:eastAsia="Lucida Sans Unicode" w:hAnsi="Arial" w:cs="Arial"/>
          <w:color w:val="0F243E" w:themeColor="text2" w:themeShade="80"/>
          <w:spacing w:val="11"/>
          <w:kern w:val="1"/>
          <w:lang w:eastAsia="zh-CN"/>
        </w:rPr>
        <w:t xml:space="preserve"> </w:t>
      </w:r>
      <w:r w:rsidRPr="00B37C24">
        <w:rPr>
          <w:rFonts w:ascii="Arial" w:eastAsia="Lucida Sans Unicode" w:hAnsi="Arial" w:cs="Arial"/>
          <w:color w:val="0F243E" w:themeColor="text2" w:themeShade="80"/>
          <w:spacing w:val="-1"/>
          <w:kern w:val="1"/>
          <w:lang w:eastAsia="zh-CN"/>
        </w:rPr>
        <w:t>Wykonawcy</w:t>
      </w:r>
      <w:r w:rsidRPr="00B37C24">
        <w:rPr>
          <w:rFonts w:ascii="Arial" w:eastAsia="Lucida Sans Unicode" w:hAnsi="Arial" w:cs="Arial"/>
          <w:color w:val="0F243E" w:themeColor="text2" w:themeShade="80"/>
          <w:spacing w:val="13"/>
          <w:kern w:val="1"/>
          <w:lang w:eastAsia="zh-CN"/>
        </w:rPr>
        <w:t xml:space="preserve"> </w:t>
      </w:r>
      <w:r w:rsidRPr="00B37C24">
        <w:rPr>
          <w:rFonts w:ascii="Arial" w:eastAsia="Lucida Sans Unicode" w:hAnsi="Arial" w:cs="Arial"/>
          <w:color w:val="0F243E" w:themeColor="text2" w:themeShade="80"/>
          <w:spacing w:val="-1"/>
          <w:kern w:val="1"/>
          <w:lang w:eastAsia="zh-CN"/>
        </w:rPr>
        <w:t>wspólnie</w:t>
      </w:r>
      <w:r w:rsidRPr="00B37C24">
        <w:rPr>
          <w:rFonts w:ascii="Arial" w:eastAsia="Lucida Sans Unicode" w:hAnsi="Arial" w:cs="Arial"/>
          <w:color w:val="0F243E" w:themeColor="text2" w:themeShade="80"/>
          <w:spacing w:val="13"/>
          <w:kern w:val="1"/>
          <w:lang w:eastAsia="zh-CN"/>
        </w:rPr>
        <w:t xml:space="preserve"> </w:t>
      </w:r>
      <w:r w:rsidRPr="00B37C24">
        <w:rPr>
          <w:rFonts w:ascii="Arial" w:eastAsia="Lucida Sans Unicode" w:hAnsi="Arial" w:cs="Arial"/>
          <w:color w:val="0F243E" w:themeColor="text2" w:themeShade="80"/>
          <w:spacing w:val="-1"/>
          <w:kern w:val="1"/>
          <w:lang w:eastAsia="zh-CN"/>
        </w:rPr>
        <w:t>ubiegający</w:t>
      </w:r>
      <w:r w:rsidRPr="00B37C24">
        <w:rPr>
          <w:rFonts w:ascii="Arial" w:eastAsia="Lucida Sans Unicode" w:hAnsi="Arial" w:cs="Arial"/>
          <w:color w:val="0F243E" w:themeColor="text2" w:themeShade="80"/>
          <w:spacing w:val="12"/>
          <w:kern w:val="1"/>
          <w:lang w:eastAsia="zh-CN"/>
        </w:rPr>
        <w:t xml:space="preserve"> </w:t>
      </w:r>
      <w:r w:rsidRPr="00B37C24">
        <w:rPr>
          <w:rFonts w:ascii="Arial" w:eastAsia="Lucida Sans Unicode" w:hAnsi="Arial" w:cs="Arial"/>
          <w:color w:val="0F243E" w:themeColor="text2" w:themeShade="80"/>
          <w:spacing w:val="-1"/>
          <w:kern w:val="1"/>
          <w:lang w:eastAsia="zh-CN"/>
        </w:rPr>
        <w:t>się</w:t>
      </w:r>
      <w:r w:rsidRPr="00B37C24">
        <w:rPr>
          <w:rFonts w:ascii="Arial" w:eastAsia="Lucida Sans Unicode" w:hAnsi="Arial" w:cs="Arial"/>
          <w:color w:val="0F243E" w:themeColor="text2" w:themeShade="80"/>
          <w:spacing w:val="13"/>
          <w:kern w:val="1"/>
          <w:lang w:eastAsia="zh-CN"/>
        </w:rPr>
        <w:t xml:space="preserve"> </w:t>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10"/>
          <w:kern w:val="1"/>
          <w:lang w:eastAsia="zh-CN"/>
        </w:rPr>
        <w:t xml:space="preserve"> </w:t>
      </w:r>
      <w:r w:rsidRPr="00B37C24">
        <w:rPr>
          <w:rFonts w:ascii="Arial" w:eastAsia="Lucida Sans Unicode" w:hAnsi="Arial" w:cs="Arial"/>
          <w:color w:val="0F243E" w:themeColor="text2" w:themeShade="80"/>
          <w:spacing w:val="-1"/>
          <w:kern w:val="1"/>
          <w:lang w:eastAsia="zh-CN"/>
        </w:rPr>
        <w:t>udzielenie</w:t>
      </w:r>
      <w:r w:rsidRPr="00B37C24">
        <w:rPr>
          <w:rFonts w:ascii="Arial" w:eastAsia="Lucida Sans Unicode" w:hAnsi="Arial" w:cs="Arial"/>
          <w:color w:val="0F243E" w:themeColor="text2" w:themeShade="80"/>
          <w:spacing w:val="14"/>
          <w:kern w:val="1"/>
          <w:lang w:eastAsia="zh-CN"/>
        </w:rPr>
        <w:t xml:space="preserve"> </w:t>
      </w:r>
      <w:r w:rsidRPr="00B37C24">
        <w:rPr>
          <w:rFonts w:ascii="Arial" w:eastAsia="Lucida Sans Unicode" w:hAnsi="Arial" w:cs="Arial"/>
          <w:color w:val="0F243E" w:themeColor="text2" w:themeShade="80"/>
          <w:spacing w:val="-1"/>
          <w:kern w:val="1"/>
          <w:lang w:eastAsia="zh-CN"/>
        </w:rPr>
        <w:t>za-</w:t>
      </w:r>
      <w:r w:rsidRPr="00B37C24">
        <w:rPr>
          <w:rFonts w:ascii="Arial" w:eastAsia="Lucida Sans Unicode" w:hAnsi="Arial" w:cs="Arial"/>
          <w:color w:val="0F243E" w:themeColor="text2" w:themeShade="80"/>
          <w:spacing w:val="73"/>
          <w:kern w:val="1"/>
          <w:lang w:eastAsia="zh-CN"/>
        </w:rPr>
        <w:t xml:space="preserve"> </w:t>
      </w:r>
      <w:r w:rsidRPr="00B37C24">
        <w:rPr>
          <w:rFonts w:ascii="Arial" w:eastAsia="Lucida Sans Unicode" w:hAnsi="Arial" w:cs="Arial"/>
          <w:color w:val="0F243E" w:themeColor="text2" w:themeShade="80"/>
          <w:spacing w:val="-1"/>
          <w:kern w:val="1"/>
          <w:lang w:eastAsia="zh-CN"/>
        </w:rPr>
        <w:t>mówienia</w:t>
      </w:r>
      <w:r w:rsidRPr="00B37C24">
        <w:rPr>
          <w:rFonts w:ascii="Arial" w:eastAsia="Lucida Sans Unicode" w:hAnsi="Arial" w:cs="Arial"/>
          <w:color w:val="0F243E" w:themeColor="text2" w:themeShade="80"/>
          <w:spacing w:val="17"/>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15"/>
          <w:kern w:val="1"/>
          <w:lang w:eastAsia="zh-CN"/>
        </w:rPr>
        <w:t xml:space="preserve"> </w:t>
      </w:r>
      <w:r w:rsidRPr="00B37C24">
        <w:rPr>
          <w:rFonts w:ascii="Arial" w:eastAsia="Lucida Sans Unicode" w:hAnsi="Arial" w:cs="Arial"/>
          <w:color w:val="0F243E" w:themeColor="text2" w:themeShade="80"/>
          <w:spacing w:val="-1"/>
          <w:kern w:val="1"/>
          <w:lang w:eastAsia="zh-CN"/>
        </w:rPr>
        <w:t>przypadku</w:t>
      </w:r>
      <w:r w:rsidRPr="00B37C24">
        <w:rPr>
          <w:rFonts w:ascii="Arial" w:eastAsia="Lucida Sans Unicode" w:hAnsi="Arial" w:cs="Arial"/>
          <w:color w:val="0F243E" w:themeColor="text2" w:themeShade="80"/>
          <w:spacing w:val="19"/>
          <w:kern w:val="1"/>
          <w:lang w:eastAsia="zh-CN"/>
        </w:rPr>
        <w:t xml:space="preserve"> </w:t>
      </w:r>
      <w:r w:rsidRPr="00B37C24">
        <w:rPr>
          <w:rFonts w:ascii="Arial" w:eastAsia="Lucida Sans Unicode" w:hAnsi="Arial" w:cs="Arial"/>
          <w:color w:val="0F243E" w:themeColor="text2" w:themeShade="80"/>
          <w:spacing w:val="-1"/>
          <w:kern w:val="1"/>
          <w:lang w:eastAsia="zh-CN"/>
        </w:rPr>
        <w:t>wyboru</w:t>
      </w:r>
      <w:r w:rsidRPr="00B37C24">
        <w:rPr>
          <w:rFonts w:ascii="Arial" w:eastAsia="Lucida Sans Unicode" w:hAnsi="Arial" w:cs="Arial"/>
          <w:color w:val="0F243E" w:themeColor="text2" w:themeShade="80"/>
          <w:spacing w:val="17"/>
          <w:kern w:val="1"/>
          <w:lang w:eastAsia="zh-CN"/>
        </w:rPr>
        <w:t xml:space="preserve"> </w:t>
      </w:r>
      <w:r w:rsidRPr="00B37C24">
        <w:rPr>
          <w:rFonts w:ascii="Arial" w:eastAsia="Lucida Sans Unicode" w:hAnsi="Arial" w:cs="Arial"/>
          <w:color w:val="0F243E" w:themeColor="text2" w:themeShade="80"/>
          <w:kern w:val="1"/>
          <w:lang w:eastAsia="zh-CN"/>
        </w:rPr>
        <w:t>ich</w:t>
      </w:r>
      <w:r w:rsidRPr="00B37C24">
        <w:rPr>
          <w:rFonts w:ascii="Arial" w:eastAsia="Lucida Sans Unicode" w:hAnsi="Arial" w:cs="Arial"/>
          <w:color w:val="0F243E" w:themeColor="text2" w:themeShade="80"/>
          <w:spacing w:val="17"/>
          <w:kern w:val="1"/>
          <w:lang w:eastAsia="zh-CN"/>
        </w:rPr>
        <w:t xml:space="preserve"> </w:t>
      </w:r>
      <w:proofErr w:type="gramStart"/>
      <w:r w:rsidRPr="00B37C24">
        <w:rPr>
          <w:rFonts w:ascii="Arial" w:eastAsia="Lucida Sans Unicode" w:hAnsi="Arial" w:cs="Arial"/>
          <w:color w:val="0F243E" w:themeColor="text2" w:themeShade="80"/>
          <w:spacing w:val="-1"/>
          <w:kern w:val="1"/>
          <w:lang w:eastAsia="zh-CN"/>
        </w:rPr>
        <w:t>oferty</w:t>
      </w:r>
      <w:r w:rsidRPr="00B37C24">
        <w:rPr>
          <w:rFonts w:ascii="Arial" w:eastAsia="Lucida Sans Unicode" w:hAnsi="Arial" w:cs="Arial"/>
          <w:color w:val="0F243E" w:themeColor="text2" w:themeShade="80"/>
          <w:spacing w:val="17"/>
          <w:kern w:val="1"/>
          <w:lang w:eastAsia="zh-CN"/>
        </w:rPr>
        <w:t xml:space="preserve"> </w:t>
      </w:r>
      <w:r w:rsidRPr="00B37C24">
        <w:rPr>
          <w:rFonts w:ascii="Arial" w:eastAsia="Lucida Sans Unicode" w:hAnsi="Arial" w:cs="Arial"/>
          <w:color w:val="0F243E" w:themeColor="text2" w:themeShade="80"/>
          <w:spacing w:val="-1"/>
          <w:kern w:val="1"/>
          <w:lang w:eastAsia="zh-CN"/>
        </w:rPr>
        <w:t>jako</w:t>
      </w:r>
      <w:proofErr w:type="gramEnd"/>
      <w:r w:rsidRPr="00B37C24">
        <w:rPr>
          <w:rFonts w:ascii="Arial" w:eastAsia="Lucida Sans Unicode" w:hAnsi="Arial" w:cs="Arial"/>
          <w:color w:val="0F243E" w:themeColor="text2" w:themeShade="80"/>
          <w:spacing w:val="17"/>
          <w:kern w:val="1"/>
          <w:lang w:eastAsia="zh-CN"/>
        </w:rPr>
        <w:t xml:space="preserve"> </w:t>
      </w:r>
      <w:r w:rsidRPr="00B37C24">
        <w:rPr>
          <w:rFonts w:ascii="Arial" w:eastAsia="Lucida Sans Unicode" w:hAnsi="Arial" w:cs="Arial"/>
          <w:color w:val="0F243E" w:themeColor="text2" w:themeShade="80"/>
          <w:spacing w:val="-1"/>
          <w:kern w:val="1"/>
          <w:lang w:eastAsia="zh-CN"/>
        </w:rPr>
        <w:t>najkorzystniejszej)</w:t>
      </w:r>
      <w:r w:rsidRPr="00B37C24">
        <w:rPr>
          <w:rFonts w:ascii="Arial" w:eastAsia="Lucida Sans Unicode" w:hAnsi="Arial" w:cs="Arial"/>
          <w:color w:val="0F243E" w:themeColor="text2" w:themeShade="80"/>
          <w:spacing w:val="20"/>
          <w:kern w:val="1"/>
          <w:lang w:eastAsia="zh-CN"/>
        </w:rPr>
        <w:t xml:space="preserve"> </w:t>
      </w:r>
      <w:r w:rsidRPr="00B37C24">
        <w:rPr>
          <w:rFonts w:ascii="Arial" w:eastAsia="Lucida Sans Unicode" w:hAnsi="Arial" w:cs="Arial"/>
          <w:color w:val="0F243E" w:themeColor="text2" w:themeShade="80"/>
          <w:spacing w:val="-1"/>
          <w:kern w:val="1"/>
          <w:lang w:eastAsia="zh-CN"/>
        </w:rPr>
        <w:t>przedstawią</w:t>
      </w:r>
      <w:r w:rsidRPr="00B37C24">
        <w:rPr>
          <w:rFonts w:ascii="Arial" w:eastAsia="Lucida Sans Unicode" w:hAnsi="Arial" w:cs="Arial"/>
          <w:color w:val="0F243E" w:themeColor="text2" w:themeShade="80"/>
          <w:spacing w:val="71"/>
          <w:kern w:val="1"/>
          <w:lang w:eastAsia="zh-CN"/>
        </w:rPr>
        <w:t xml:space="preserve"> </w:t>
      </w:r>
      <w:r w:rsidRPr="00B37C24">
        <w:rPr>
          <w:rFonts w:ascii="Arial" w:eastAsia="Lucida Sans Unicode" w:hAnsi="Arial" w:cs="Arial"/>
          <w:color w:val="0F243E" w:themeColor="text2" w:themeShade="80"/>
          <w:spacing w:val="-1"/>
          <w:kern w:val="1"/>
          <w:lang w:eastAsia="zh-CN"/>
        </w:rPr>
        <w:t>Zamawiającemu</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umowę</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kern w:val="1"/>
          <w:lang w:eastAsia="zh-CN"/>
        </w:rPr>
        <w:t>regulującą</w:t>
      </w:r>
      <w:r w:rsidRPr="00B37C24">
        <w:rPr>
          <w:rFonts w:ascii="Arial" w:eastAsia="Lucida Sans Unicode" w:hAnsi="Arial" w:cs="Arial"/>
          <w:color w:val="0F243E" w:themeColor="text2" w:themeShade="80"/>
          <w:spacing w:val="-1"/>
          <w:kern w:val="1"/>
          <w:lang w:eastAsia="zh-CN"/>
        </w:rPr>
        <w:t xml:space="preserve"> współpracę</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tych Wykonawców.</w:t>
      </w:r>
    </w:p>
    <w:p w:rsidR="00741C86" w:rsidRPr="00B37C24" w:rsidRDefault="00741C86" w:rsidP="00B37C24">
      <w:pPr>
        <w:widowControl w:val="0"/>
        <w:numPr>
          <w:ilvl w:val="0"/>
          <w:numId w:val="16"/>
        </w:numPr>
        <w:tabs>
          <w:tab w:val="left" w:pos="284"/>
        </w:tabs>
        <w:spacing w:after="0"/>
        <w:ind w:left="284" w:right="109"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spacing w:val="-1"/>
          <w:kern w:val="1"/>
          <w:lang w:eastAsia="zh-CN"/>
        </w:rPr>
        <w:t>Jeżeli</w:t>
      </w:r>
      <w:r w:rsidRPr="00B37C24">
        <w:rPr>
          <w:rFonts w:ascii="Arial" w:eastAsia="Lucida Sans Unicode" w:hAnsi="Arial" w:cs="Arial"/>
          <w:color w:val="0F243E" w:themeColor="text2" w:themeShade="80"/>
          <w:spacing w:val="-14"/>
          <w:kern w:val="1"/>
          <w:lang w:eastAsia="zh-CN"/>
        </w:rPr>
        <w:t xml:space="preserve"> </w:t>
      </w:r>
      <w:r w:rsidRPr="00B37C24">
        <w:rPr>
          <w:rFonts w:ascii="Arial" w:eastAsia="Lucida Sans Unicode" w:hAnsi="Arial" w:cs="Arial"/>
          <w:color w:val="0F243E" w:themeColor="text2" w:themeShade="80"/>
          <w:spacing w:val="-1"/>
          <w:kern w:val="1"/>
          <w:lang w:eastAsia="zh-CN"/>
        </w:rPr>
        <w:t>Wykonawca,</w:t>
      </w:r>
      <w:r w:rsidRPr="00B37C24">
        <w:rPr>
          <w:rFonts w:ascii="Arial" w:eastAsia="Lucida Sans Unicode" w:hAnsi="Arial" w:cs="Arial"/>
          <w:color w:val="0F243E" w:themeColor="text2" w:themeShade="80"/>
          <w:spacing w:val="-13"/>
          <w:kern w:val="1"/>
          <w:lang w:eastAsia="zh-CN"/>
        </w:rPr>
        <w:t xml:space="preserve"> </w:t>
      </w:r>
      <w:r w:rsidRPr="00B37C24">
        <w:rPr>
          <w:rFonts w:ascii="Arial" w:eastAsia="Lucida Sans Unicode" w:hAnsi="Arial" w:cs="Arial"/>
          <w:color w:val="0F243E" w:themeColor="text2" w:themeShade="80"/>
          <w:spacing w:val="-1"/>
          <w:kern w:val="1"/>
          <w:lang w:eastAsia="zh-CN"/>
        </w:rPr>
        <w:t>którego</w:t>
      </w:r>
      <w:r w:rsidRPr="00B37C24">
        <w:rPr>
          <w:rFonts w:ascii="Arial" w:eastAsia="Lucida Sans Unicode" w:hAnsi="Arial" w:cs="Arial"/>
          <w:color w:val="0F243E" w:themeColor="text2" w:themeShade="80"/>
          <w:spacing w:val="-14"/>
          <w:kern w:val="1"/>
          <w:lang w:eastAsia="zh-CN"/>
        </w:rPr>
        <w:t xml:space="preserve"> </w:t>
      </w:r>
      <w:r w:rsidRPr="00B37C24">
        <w:rPr>
          <w:rFonts w:ascii="Arial" w:eastAsia="Lucida Sans Unicode" w:hAnsi="Arial" w:cs="Arial"/>
          <w:color w:val="0F243E" w:themeColor="text2" w:themeShade="80"/>
          <w:spacing w:val="-1"/>
          <w:kern w:val="1"/>
          <w:lang w:eastAsia="zh-CN"/>
        </w:rPr>
        <w:t>oferta</w:t>
      </w:r>
      <w:r w:rsidRPr="00B37C24">
        <w:rPr>
          <w:rFonts w:ascii="Arial" w:eastAsia="Lucida Sans Unicode" w:hAnsi="Arial" w:cs="Arial"/>
          <w:color w:val="0F243E" w:themeColor="text2" w:themeShade="80"/>
          <w:spacing w:val="-17"/>
          <w:kern w:val="1"/>
          <w:lang w:eastAsia="zh-CN"/>
        </w:rPr>
        <w:t xml:space="preserve"> </w:t>
      </w:r>
      <w:r w:rsidRPr="00B37C24">
        <w:rPr>
          <w:rFonts w:ascii="Arial" w:eastAsia="Lucida Sans Unicode" w:hAnsi="Arial" w:cs="Arial"/>
          <w:color w:val="0F243E" w:themeColor="text2" w:themeShade="80"/>
          <w:spacing w:val="-1"/>
          <w:kern w:val="1"/>
          <w:lang w:eastAsia="zh-CN"/>
        </w:rPr>
        <w:t>została</w:t>
      </w:r>
      <w:r w:rsidRPr="00B37C24">
        <w:rPr>
          <w:rFonts w:ascii="Arial" w:eastAsia="Lucida Sans Unicode" w:hAnsi="Arial" w:cs="Arial"/>
          <w:color w:val="0F243E" w:themeColor="text2" w:themeShade="80"/>
          <w:spacing w:val="-14"/>
          <w:kern w:val="1"/>
          <w:lang w:eastAsia="zh-CN"/>
        </w:rPr>
        <w:t xml:space="preserve"> </w:t>
      </w:r>
      <w:r w:rsidRPr="00B37C24">
        <w:rPr>
          <w:rFonts w:ascii="Arial" w:eastAsia="Lucida Sans Unicode" w:hAnsi="Arial" w:cs="Arial"/>
          <w:color w:val="0F243E" w:themeColor="text2" w:themeShade="80"/>
          <w:spacing w:val="-1"/>
          <w:kern w:val="1"/>
          <w:lang w:eastAsia="zh-CN"/>
        </w:rPr>
        <w:t>wybrana</w:t>
      </w:r>
      <w:r w:rsidRPr="00B37C24">
        <w:rPr>
          <w:rFonts w:ascii="Arial" w:eastAsia="Lucida Sans Unicode" w:hAnsi="Arial" w:cs="Arial"/>
          <w:color w:val="0F243E" w:themeColor="text2" w:themeShade="80"/>
          <w:spacing w:val="-14"/>
          <w:kern w:val="1"/>
          <w:lang w:eastAsia="zh-CN"/>
        </w:rPr>
        <w:t xml:space="preserve"> </w:t>
      </w:r>
      <w:r w:rsidRPr="00B37C24">
        <w:rPr>
          <w:rFonts w:ascii="Arial" w:eastAsia="Lucida Sans Unicode" w:hAnsi="Arial" w:cs="Arial"/>
          <w:color w:val="0F243E" w:themeColor="text2" w:themeShade="80"/>
          <w:spacing w:val="-1"/>
          <w:kern w:val="1"/>
          <w:lang w:eastAsia="zh-CN"/>
        </w:rPr>
        <w:t>jako</w:t>
      </w:r>
      <w:r w:rsidRPr="00B37C24">
        <w:rPr>
          <w:rFonts w:ascii="Arial" w:eastAsia="Lucida Sans Unicode" w:hAnsi="Arial" w:cs="Arial"/>
          <w:color w:val="0F243E" w:themeColor="text2" w:themeShade="80"/>
          <w:spacing w:val="-15"/>
          <w:kern w:val="1"/>
          <w:lang w:eastAsia="zh-CN"/>
        </w:rPr>
        <w:t xml:space="preserve"> </w:t>
      </w:r>
      <w:r w:rsidRPr="00B37C24">
        <w:rPr>
          <w:rFonts w:ascii="Arial" w:eastAsia="Lucida Sans Unicode" w:hAnsi="Arial" w:cs="Arial"/>
          <w:color w:val="0F243E" w:themeColor="text2" w:themeShade="80"/>
          <w:spacing w:val="-1"/>
          <w:kern w:val="1"/>
          <w:lang w:eastAsia="zh-CN"/>
        </w:rPr>
        <w:t>najkorzystniejsza,</w:t>
      </w:r>
      <w:r w:rsidRPr="00B37C24">
        <w:rPr>
          <w:rFonts w:ascii="Arial" w:eastAsia="Lucida Sans Unicode" w:hAnsi="Arial" w:cs="Arial"/>
          <w:color w:val="0F243E" w:themeColor="text2" w:themeShade="80"/>
          <w:spacing w:val="-14"/>
          <w:kern w:val="1"/>
          <w:lang w:eastAsia="zh-CN"/>
        </w:rPr>
        <w:t xml:space="preserve"> </w:t>
      </w:r>
      <w:r w:rsidRPr="00B37C24">
        <w:rPr>
          <w:rFonts w:ascii="Arial" w:eastAsia="Lucida Sans Unicode" w:hAnsi="Arial" w:cs="Arial"/>
          <w:color w:val="0F243E" w:themeColor="text2" w:themeShade="80"/>
          <w:spacing w:val="-1"/>
          <w:kern w:val="1"/>
          <w:lang w:eastAsia="zh-CN"/>
        </w:rPr>
        <w:t xml:space="preserve">uchyla </w:t>
      </w:r>
      <w:proofErr w:type="gramStart"/>
      <w:r w:rsidRPr="00B37C24">
        <w:rPr>
          <w:rFonts w:ascii="Arial" w:eastAsia="Lucida Sans Unicode" w:hAnsi="Arial" w:cs="Arial"/>
          <w:color w:val="0F243E" w:themeColor="text2" w:themeShade="80"/>
          <w:spacing w:val="-1"/>
          <w:kern w:val="1"/>
          <w:lang w:eastAsia="zh-CN"/>
        </w:rPr>
        <w:t>się</w:t>
      </w:r>
      <w:r w:rsidRPr="00B37C24">
        <w:rPr>
          <w:rFonts w:ascii="Arial" w:eastAsia="Lucida Sans Unicode" w:hAnsi="Arial" w:cs="Arial"/>
          <w:color w:val="0F243E" w:themeColor="text2" w:themeShade="80"/>
          <w:spacing w:val="45"/>
          <w:kern w:val="1"/>
          <w:lang w:eastAsia="zh-CN"/>
        </w:rPr>
        <w:t xml:space="preserve">  </w:t>
      </w:r>
      <w:r w:rsidRPr="00B37C24">
        <w:rPr>
          <w:rFonts w:ascii="Arial" w:eastAsia="Lucida Sans Unicode" w:hAnsi="Arial" w:cs="Arial"/>
          <w:color w:val="0F243E" w:themeColor="text2" w:themeShade="80"/>
          <w:spacing w:val="28"/>
          <w:kern w:val="1"/>
          <w:lang w:eastAsia="zh-CN"/>
        </w:rPr>
        <w:t xml:space="preserve"> </w:t>
      </w:r>
      <w:r w:rsidRPr="00B37C24">
        <w:rPr>
          <w:rFonts w:ascii="Arial" w:eastAsia="Lucida Sans Unicode" w:hAnsi="Arial" w:cs="Arial"/>
          <w:color w:val="0F243E" w:themeColor="text2" w:themeShade="80"/>
          <w:kern w:val="1"/>
          <w:lang w:eastAsia="zh-CN"/>
        </w:rPr>
        <w:t>od</w:t>
      </w:r>
      <w:proofErr w:type="gramEnd"/>
      <w:r w:rsidRPr="00B37C24">
        <w:rPr>
          <w:rFonts w:ascii="Arial" w:eastAsia="Lucida Sans Unicode" w:hAnsi="Arial" w:cs="Arial"/>
          <w:color w:val="0F243E" w:themeColor="text2" w:themeShade="80"/>
          <w:spacing w:val="24"/>
          <w:kern w:val="1"/>
          <w:lang w:eastAsia="zh-CN"/>
        </w:rPr>
        <w:t xml:space="preserve"> </w:t>
      </w:r>
      <w:r w:rsidRPr="00B37C24">
        <w:rPr>
          <w:rFonts w:ascii="Arial" w:eastAsia="Lucida Sans Unicode" w:hAnsi="Arial" w:cs="Arial"/>
          <w:color w:val="0F243E" w:themeColor="text2" w:themeShade="80"/>
          <w:spacing w:val="-1"/>
          <w:kern w:val="1"/>
          <w:lang w:eastAsia="zh-CN"/>
        </w:rPr>
        <w:t>zawarcia</w:t>
      </w:r>
      <w:r w:rsidRPr="00B37C24">
        <w:rPr>
          <w:rFonts w:ascii="Arial" w:eastAsia="Lucida Sans Unicode" w:hAnsi="Arial" w:cs="Arial"/>
          <w:color w:val="0F243E" w:themeColor="text2" w:themeShade="80"/>
          <w:spacing w:val="26"/>
          <w:kern w:val="1"/>
          <w:lang w:eastAsia="zh-CN"/>
        </w:rPr>
        <w:t xml:space="preserve"> </w:t>
      </w:r>
      <w:r w:rsidRPr="00B37C24">
        <w:rPr>
          <w:rFonts w:ascii="Arial" w:eastAsia="Lucida Sans Unicode" w:hAnsi="Arial" w:cs="Arial"/>
          <w:color w:val="0F243E" w:themeColor="text2" w:themeShade="80"/>
          <w:spacing w:val="-1"/>
          <w:kern w:val="1"/>
          <w:lang w:eastAsia="zh-CN"/>
        </w:rPr>
        <w:t>umowy</w:t>
      </w:r>
      <w:r w:rsidRPr="00B37C24">
        <w:rPr>
          <w:rFonts w:ascii="Arial" w:eastAsia="Lucida Sans Unicode" w:hAnsi="Arial" w:cs="Arial"/>
          <w:color w:val="0F243E" w:themeColor="text2" w:themeShade="80"/>
          <w:spacing w:val="26"/>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25"/>
          <w:kern w:val="1"/>
          <w:lang w:eastAsia="zh-CN"/>
        </w:rPr>
        <w:t xml:space="preserve"> </w:t>
      </w:r>
      <w:r w:rsidRPr="00B37C24">
        <w:rPr>
          <w:rFonts w:ascii="Arial" w:eastAsia="Lucida Sans Unicode" w:hAnsi="Arial" w:cs="Arial"/>
          <w:color w:val="0F243E" w:themeColor="text2" w:themeShade="80"/>
          <w:spacing w:val="-1"/>
          <w:kern w:val="1"/>
          <w:lang w:eastAsia="zh-CN"/>
        </w:rPr>
        <w:t>sprawie</w:t>
      </w:r>
      <w:r w:rsidRPr="00B37C24">
        <w:rPr>
          <w:rFonts w:ascii="Arial" w:eastAsia="Lucida Sans Unicode" w:hAnsi="Arial" w:cs="Arial"/>
          <w:color w:val="0F243E" w:themeColor="text2" w:themeShade="80"/>
          <w:spacing w:val="28"/>
          <w:kern w:val="1"/>
          <w:lang w:eastAsia="zh-CN"/>
        </w:rPr>
        <w:t xml:space="preserve"> </w:t>
      </w:r>
      <w:r w:rsidRPr="00B37C24">
        <w:rPr>
          <w:rFonts w:ascii="Arial" w:eastAsia="Lucida Sans Unicode" w:hAnsi="Arial" w:cs="Arial"/>
          <w:color w:val="0F243E" w:themeColor="text2" w:themeShade="80"/>
          <w:spacing w:val="-1"/>
          <w:kern w:val="1"/>
          <w:lang w:eastAsia="zh-CN"/>
        </w:rPr>
        <w:t>zamówienia</w:t>
      </w:r>
      <w:r w:rsidRPr="00B37C24">
        <w:rPr>
          <w:rFonts w:ascii="Arial" w:eastAsia="Lucida Sans Unicode" w:hAnsi="Arial" w:cs="Arial"/>
          <w:color w:val="0F243E" w:themeColor="text2" w:themeShade="80"/>
          <w:spacing w:val="25"/>
          <w:kern w:val="1"/>
          <w:lang w:eastAsia="zh-CN"/>
        </w:rPr>
        <w:t xml:space="preserve"> </w:t>
      </w:r>
      <w:r w:rsidRPr="00B37C24">
        <w:rPr>
          <w:rFonts w:ascii="Arial" w:eastAsia="Lucida Sans Unicode" w:hAnsi="Arial" w:cs="Arial"/>
          <w:color w:val="0F243E" w:themeColor="text2" w:themeShade="80"/>
          <w:spacing w:val="-1"/>
          <w:kern w:val="1"/>
          <w:lang w:eastAsia="zh-CN"/>
        </w:rPr>
        <w:t>publicznego</w:t>
      </w:r>
      <w:r w:rsidRPr="00B37C24">
        <w:rPr>
          <w:rFonts w:ascii="Arial" w:eastAsia="Lucida Sans Unicode" w:hAnsi="Arial" w:cs="Arial"/>
          <w:color w:val="0F243E" w:themeColor="text2" w:themeShade="80"/>
          <w:spacing w:val="26"/>
          <w:kern w:val="1"/>
          <w:lang w:eastAsia="zh-CN"/>
        </w:rPr>
        <w:t xml:space="preserve"> </w:t>
      </w:r>
      <w:r w:rsidRPr="00B37C24">
        <w:rPr>
          <w:rFonts w:ascii="Arial" w:eastAsia="Lucida Sans Unicode" w:hAnsi="Arial" w:cs="Arial"/>
          <w:color w:val="0F243E" w:themeColor="text2" w:themeShade="80"/>
          <w:spacing w:val="-1"/>
          <w:kern w:val="1"/>
          <w:lang w:eastAsia="zh-CN"/>
        </w:rPr>
        <w:t>Zamawiający</w:t>
      </w:r>
      <w:r w:rsidRPr="00B37C24">
        <w:rPr>
          <w:rFonts w:ascii="Arial" w:eastAsia="Lucida Sans Unicode" w:hAnsi="Arial" w:cs="Arial"/>
          <w:color w:val="0F243E" w:themeColor="text2" w:themeShade="80"/>
          <w:spacing w:val="25"/>
          <w:kern w:val="1"/>
          <w:lang w:eastAsia="zh-CN"/>
        </w:rPr>
        <w:t xml:space="preserve"> </w:t>
      </w:r>
      <w:r w:rsidRPr="00B37C24">
        <w:rPr>
          <w:rFonts w:ascii="Arial" w:eastAsia="Lucida Sans Unicode" w:hAnsi="Arial" w:cs="Arial"/>
          <w:color w:val="0F243E" w:themeColor="text2" w:themeShade="80"/>
          <w:spacing w:val="-2"/>
          <w:kern w:val="1"/>
          <w:lang w:eastAsia="zh-CN"/>
        </w:rPr>
        <w:t>może</w:t>
      </w:r>
      <w:r w:rsidRPr="00B37C24">
        <w:rPr>
          <w:rFonts w:ascii="Arial" w:eastAsia="Lucida Sans Unicode" w:hAnsi="Arial" w:cs="Arial"/>
          <w:color w:val="0F243E" w:themeColor="text2" w:themeShade="80"/>
          <w:spacing w:val="45"/>
          <w:kern w:val="1"/>
          <w:lang w:eastAsia="zh-CN"/>
        </w:rPr>
        <w:t xml:space="preserve"> </w:t>
      </w:r>
      <w:r w:rsidRPr="00B37C24">
        <w:rPr>
          <w:rFonts w:ascii="Arial" w:eastAsia="Lucida Sans Unicode" w:hAnsi="Arial" w:cs="Arial"/>
          <w:color w:val="0F243E" w:themeColor="text2" w:themeShade="80"/>
          <w:spacing w:val="-1"/>
          <w:kern w:val="1"/>
          <w:lang w:eastAsia="zh-CN"/>
        </w:rPr>
        <w:t>dokonać</w:t>
      </w:r>
      <w:r w:rsidRPr="00B37C24">
        <w:rPr>
          <w:rFonts w:ascii="Arial" w:eastAsia="Lucida Sans Unicode" w:hAnsi="Arial" w:cs="Arial"/>
          <w:color w:val="0F243E" w:themeColor="text2" w:themeShade="80"/>
          <w:spacing w:val="7"/>
          <w:kern w:val="1"/>
          <w:lang w:eastAsia="zh-CN"/>
        </w:rPr>
        <w:t xml:space="preserve"> </w:t>
      </w:r>
      <w:r w:rsidRPr="00B37C24">
        <w:rPr>
          <w:rFonts w:ascii="Arial" w:eastAsia="Lucida Sans Unicode" w:hAnsi="Arial" w:cs="Arial"/>
          <w:color w:val="0F243E" w:themeColor="text2" w:themeShade="80"/>
          <w:spacing w:val="-1"/>
          <w:kern w:val="1"/>
          <w:lang w:eastAsia="zh-CN"/>
        </w:rPr>
        <w:t>ponownego</w:t>
      </w:r>
      <w:r w:rsidRPr="00B37C24">
        <w:rPr>
          <w:rFonts w:ascii="Arial" w:eastAsia="Lucida Sans Unicode" w:hAnsi="Arial" w:cs="Arial"/>
          <w:color w:val="0F243E" w:themeColor="text2" w:themeShade="80"/>
          <w:spacing w:val="7"/>
          <w:kern w:val="1"/>
          <w:lang w:eastAsia="zh-CN"/>
        </w:rPr>
        <w:t xml:space="preserve"> </w:t>
      </w:r>
      <w:r w:rsidRPr="00B37C24">
        <w:rPr>
          <w:rFonts w:ascii="Arial" w:eastAsia="Lucida Sans Unicode" w:hAnsi="Arial" w:cs="Arial"/>
          <w:color w:val="0F243E" w:themeColor="text2" w:themeShade="80"/>
          <w:spacing w:val="-1"/>
          <w:kern w:val="1"/>
          <w:lang w:eastAsia="zh-CN"/>
        </w:rPr>
        <w:t>badania</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kern w:val="1"/>
          <w:lang w:eastAsia="zh-CN"/>
        </w:rPr>
        <w:t>i</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oceny</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kern w:val="1"/>
          <w:lang w:eastAsia="zh-CN"/>
        </w:rPr>
        <w:t>ofert</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2"/>
          <w:kern w:val="1"/>
          <w:lang w:eastAsia="zh-CN"/>
        </w:rPr>
        <w:t>spośród</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kern w:val="1"/>
          <w:lang w:eastAsia="zh-CN"/>
        </w:rPr>
        <w:t>ofert</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pozostałych</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postępowaniu Wykonawców</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kern w:val="1"/>
          <w:lang w:eastAsia="zh-CN"/>
        </w:rPr>
        <w:t>albo</w:t>
      </w:r>
      <w:r w:rsidRPr="00B37C24">
        <w:rPr>
          <w:rFonts w:ascii="Arial" w:eastAsia="Lucida Sans Unicode" w:hAnsi="Arial" w:cs="Arial"/>
          <w:color w:val="0F243E" w:themeColor="text2" w:themeShade="80"/>
          <w:spacing w:val="-1"/>
          <w:kern w:val="1"/>
          <w:lang w:eastAsia="zh-CN"/>
        </w:rPr>
        <w:t xml:space="preserve"> unieważnić</w:t>
      </w:r>
      <w:r w:rsidRPr="00B37C24">
        <w:rPr>
          <w:rFonts w:ascii="Arial" w:eastAsia="Lucida Sans Unicode" w:hAnsi="Arial" w:cs="Arial"/>
          <w:color w:val="0F243E" w:themeColor="text2" w:themeShade="80"/>
          <w:spacing w:val="1"/>
          <w:kern w:val="1"/>
          <w:lang w:eastAsia="zh-CN"/>
        </w:rPr>
        <w:t xml:space="preserve"> </w:t>
      </w:r>
      <w:r w:rsidRPr="00B37C24">
        <w:rPr>
          <w:rFonts w:ascii="Arial" w:eastAsia="Lucida Sans Unicode" w:hAnsi="Arial" w:cs="Arial"/>
          <w:color w:val="0F243E" w:themeColor="text2" w:themeShade="80"/>
          <w:spacing w:val="-1"/>
          <w:kern w:val="1"/>
          <w:lang w:eastAsia="zh-CN"/>
        </w:rPr>
        <w:t>postępowanie.</w:t>
      </w:r>
    </w:p>
    <w:p w:rsidR="00741C86" w:rsidRPr="00741C86" w:rsidRDefault="00741C86" w:rsidP="00741C86">
      <w:pPr>
        <w:autoSpaceDE w:val="0"/>
        <w:autoSpaceDN w:val="0"/>
        <w:adjustRightInd w:val="0"/>
        <w:spacing w:after="0" w:line="240" w:lineRule="auto"/>
        <w:rPr>
          <w:rFonts w:ascii="Tahoma" w:eastAsia="Calibri" w:hAnsi="Tahoma" w:cs="Tahoma"/>
          <w:color w:val="000000"/>
          <w:sz w:val="19"/>
          <w:szCs w:val="19"/>
          <w:lang w:eastAsia="pl-PL"/>
        </w:rPr>
      </w:pPr>
    </w:p>
    <w:p w:rsidR="00741C86" w:rsidRPr="00C07CE3" w:rsidRDefault="00741C86" w:rsidP="00C5400E">
      <w:pPr>
        <w:autoSpaceDE w:val="0"/>
        <w:autoSpaceDN w:val="0"/>
        <w:adjustRightInd w:val="0"/>
        <w:spacing w:after="0"/>
        <w:ind w:left="284" w:hanging="284"/>
        <w:rPr>
          <w:rFonts w:ascii="Arial" w:eastAsia="Calibri" w:hAnsi="Arial" w:cs="Arial"/>
          <w:color w:val="365F91" w:themeColor="accent1" w:themeShade="BF"/>
          <w:lang w:eastAsia="pl-PL"/>
        </w:rPr>
      </w:pPr>
      <w:r w:rsidRPr="00C07CE3">
        <w:rPr>
          <w:rFonts w:ascii="Arial" w:eastAsia="Calibri" w:hAnsi="Arial" w:cs="Arial"/>
          <w:b/>
          <w:bCs/>
          <w:color w:val="365F91" w:themeColor="accent1" w:themeShade="BF"/>
          <w:lang w:eastAsia="pl-PL"/>
        </w:rPr>
        <w:t>ROZDZIAŁ X</w:t>
      </w:r>
      <w:r w:rsidR="00DB7642" w:rsidRPr="00C07CE3">
        <w:rPr>
          <w:rFonts w:ascii="Arial" w:eastAsia="Calibri" w:hAnsi="Arial" w:cs="Arial"/>
          <w:b/>
          <w:bCs/>
          <w:color w:val="365F91" w:themeColor="accent1" w:themeShade="BF"/>
          <w:lang w:eastAsia="pl-PL"/>
        </w:rPr>
        <w:t>X</w:t>
      </w:r>
      <w:r w:rsidR="00F136E8" w:rsidRPr="00C07CE3">
        <w:rPr>
          <w:rFonts w:ascii="Arial" w:eastAsia="Calibri" w:hAnsi="Arial" w:cs="Arial"/>
          <w:b/>
          <w:bCs/>
          <w:color w:val="365F91" w:themeColor="accent1" w:themeShade="BF"/>
          <w:lang w:eastAsia="pl-PL"/>
        </w:rPr>
        <w:t>I:</w:t>
      </w:r>
      <w:r w:rsidRPr="00C07CE3">
        <w:rPr>
          <w:rFonts w:ascii="Arial" w:eastAsia="Calibri" w:hAnsi="Arial" w:cs="Arial"/>
          <w:b/>
          <w:bCs/>
          <w:color w:val="365F91" w:themeColor="accent1" w:themeShade="BF"/>
          <w:lang w:eastAsia="pl-PL"/>
        </w:rPr>
        <w:t xml:space="preserve"> ZASADY I TRYB WYBORU OFERTY NAJKORZYSTNIEJSZEJ. </w:t>
      </w:r>
    </w:p>
    <w:p w:rsidR="00741C86" w:rsidRPr="00B37C24" w:rsidRDefault="00741C86" w:rsidP="00363EA0">
      <w:pPr>
        <w:pStyle w:val="Akapitzlist"/>
        <w:numPr>
          <w:ilvl w:val="0"/>
          <w:numId w:val="36"/>
        </w:numPr>
        <w:tabs>
          <w:tab w:val="left" w:pos="284"/>
        </w:tabs>
        <w:autoSpaceDE w:val="0"/>
        <w:autoSpaceDN w:val="0"/>
        <w:adjustRightInd w:val="0"/>
        <w:ind w:left="284" w:hanging="284"/>
        <w:jc w:val="both"/>
        <w:rPr>
          <w:rFonts w:ascii="Arial" w:eastAsia="Calibri" w:hAnsi="Arial" w:cs="Arial"/>
          <w:color w:val="943634" w:themeColor="accent2" w:themeShade="BF"/>
          <w:sz w:val="22"/>
          <w:szCs w:val="22"/>
          <w:lang w:eastAsia="pl-PL"/>
        </w:rPr>
      </w:pPr>
      <w:r w:rsidRPr="00B37C24">
        <w:rPr>
          <w:rFonts w:ascii="Arial" w:eastAsia="Calibri" w:hAnsi="Arial" w:cs="Arial"/>
          <w:color w:val="0F243E" w:themeColor="text2" w:themeShade="80"/>
          <w:sz w:val="22"/>
          <w:szCs w:val="22"/>
          <w:lang w:eastAsia="pl-PL"/>
        </w:rPr>
        <w:t>Wyboru najkorzystniejszej oferty dokonuje Komisja przetargowa po uprzednim sprawdzeniu i ocenie ofert na podstawie kryteriów oceny określonych w Rozdz. X</w:t>
      </w:r>
      <w:r w:rsidR="00B37C24" w:rsidRPr="00B37C24">
        <w:rPr>
          <w:rFonts w:ascii="Arial" w:eastAsia="Calibri" w:hAnsi="Arial" w:cs="Arial"/>
          <w:color w:val="0F243E" w:themeColor="text2" w:themeShade="80"/>
          <w:sz w:val="22"/>
          <w:szCs w:val="22"/>
          <w:lang w:eastAsia="pl-PL"/>
        </w:rPr>
        <w:t>IX</w:t>
      </w:r>
      <w:r w:rsidRPr="00B37C24">
        <w:rPr>
          <w:rFonts w:ascii="Arial" w:eastAsia="Calibri" w:hAnsi="Arial" w:cs="Arial"/>
          <w:color w:val="0F243E" w:themeColor="text2" w:themeShade="80"/>
          <w:sz w:val="22"/>
          <w:szCs w:val="22"/>
          <w:lang w:eastAsia="pl-PL"/>
        </w:rPr>
        <w:t xml:space="preserve"> niniejszej SWZ. </w:t>
      </w:r>
    </w:p>
    <w:p w:rsidR="00741C86" w:rsidRPr="000D197C" w:rsidRDefault="00741C86" w:rsidP="00901A08">
      <w:pPr>
        <w:numPr>
          <w:ilvl w:val="0"/>
          <w:numId w:val="24"/>
        </w:numPr>
        <w:autoSpaceDE w:val="0"/>
        <w:autoSpaceDN w:val="0"/>
        <w:adjustRightInd w:val="0"/>
        <w:spacing w:after="0"/>
        <w:ind w:left="284" w:hanging="284"/>
        <w:jc w:val="both"/>
        <w:rPr>
          <w:rFonts w:ascii="Arial" w:eastAsia="Calibri" w:hAnsi="Arial" w:cs="Arial"/>
          <w:color w:val="0F243E" w:themeColor="text2" w:themeShade="80"/>
          <w:lang w:eastAsia="pl-PL"/>
        </w:rPr>
      </w:pPr>
      <w:r w:rsidRPr="000D197C">
        <w:rPr>
          <w:rFonts w:ascii="Arial" w:eastAsia="Calibri" w:hAnsi="Arial" w:cs="Arial"/>
          <w:color w:val="0F243E" w:themeColor="text2" w:themeShade="80"/>
          <w:lang w:eastAsia="pl-PL"/>
        </w:rPr>
        <w:t xml:space="preserve">Oferta wykonawcy zostanie odrzucona w przypadku wystąpienia którejkolwiek </w:t>
      </w:r>
      <w:r w:rsidR="009C6EDA" w:rsidRPr="000D197C">
        <w:rPr>
          <w:rFonts w:ascii="Arial" w:eastAsia="Calibri" w:hAnsi="Arial" w:cs="Arial"/>
          <w:color w:val="0F243E" w:themeColor="text2" w:themeShade="80"/>
          <w:lang w:eastAsia="pl-PL"/>
        </w:rPr>
        <w:br/>
      </w:r>
      <w:r w:rsidRPr="000D197C">
        <w:rPr>
          <w:rFonts w:ascii="Arial" w:eastAsia="Calibri" w:hAnsi="Arial" w:cs="Arial"/>
          <w:color w:val="0F243E" w:themeColor="text2" w:themeShade="80"/>
          <w:lang w:eastAsia="pl-PL"/>
        </w:rPr>
        <w:t>z przesłanek określonych w art. 226 ust 1 ustawy PZP.</w:t>
      </w:r>
    </w:p>
    <w:p w:rsidR="00741C86" w:rsidRPr="000D197C" w:rsidRDefault="00741C86" w:rsidP="00901A08">
      <w:pPr>
        <w:numPr>
          <w:ilvl w:val="0"/>
          <w:numId w:val="24"/>
        </w:numPr>
        <w:autoSpaceDE w:val="0"/>
        <w:autoSpaceDN w:val="0"/>
        <w:adjustRightInd w:val="0"/>
        <w:spacing w:after="0"/>
        <w:ind w:left="284" w:hanging="284"/>
        <w:jc w:val="both"/>
        <w:rPr>
          <w:rFonts w:ascii="Arial" w:eastAsia="Calibri" w:hAnsi="Arial" w:cs="Arial"/>
          <w:color w:val="0F243E" w:themeColor="text2" w:themeShade="80"/>
          <w:lang w:eastAsia="pl-PL"/>
        </w:rPr>
      </w:pPr>
      <w:r w:rsidRPr="000D197C">
        <w:rPr>
          <w:rFonts w:ascii="Arial" w:eastAsia="Calibri" w:hAnsi="Arial" w:cs="Arial"/>
          <w:color w:val="0F243E" w:themeColor="text2" w:themeShade="80"/>
          <w:lang w:eastAsia="pl-PL"/>
        </w:rPr>
        <w:t xml:space="preserve">Zamawiający unieważni postępowanie o udzielenie zamówienia publicznego </w:t>
      </w:r>
      <w:r w:rsidR="009C6EDA" w:rsidRPr="000D197C">
        <w:rPr>
          <w:rFonts w:ascii="Arial" w:eastAsia="Calibri" w:hAnsi="Arial" w:cs="Arial"/>
          <w:color w:val="0F243E" w:themeColor="text2" w:themeShade="80"/>
          <w:lang w:eastAsia="pl-PL"/>
        </w:rPr>
        <w:br/>
      </w:r>
      <w:r w:rsidRPr="000D197C">
        <w:rPr>
          <w:rFonts w:ascii="Arial" w:eastAsia="Calibri" w:hAnsi="Arial" w:cs="Arial"/>
          <w:color w:val="0F243E" w:themeColor="text2" w:themeShade="80"/>
          <w:lang w:eastAsia="pl-PL"/>
        </w:rPr>
        <w:t xml:space="preserve">w przypadku wystąpienia którejkolwiek z przesłanek określonych w art. 255 ustawy PZP. </w:t>
      </w:r>
    </w:p>
    <w:p w:rsidR="00741C86" w:rsidRPr="00741C86" w:rsidRDefault="00741C86" w:rsidP="00741C86">
      <w:pPr>
        <w:autoSpaceDE w:val="0"/>
        <w:autoSpaceDN w:val="0"/>
        <w:adjustRightInd w:val="0"/>
        <w:spacing w:after="0" w:line="240" w:lineRule="auto"/>
        <w:rPr>
          <w:rFonts w:ascii="Tahoma" w:eastAsia="Calibri" w:hAnsi="Tahoma" w:cs="Tahoma"/>
          <w:color w:val="000000"/>
          <w:sz w:val="19"/>
          <w:szCs w:val="19"/>
          <w:lang w:eastAsia="pl-PL"/>
        </w:rPr>
      </w:pPr>
    </w:p>
    <w:p w:rsidR="007F391B" w:rsidRDefault="00DB7642" w:rsidP="007A3E93">
      <w:pPr>
        <w:autoSpaceDE w:val="0"/>
        <w:autoSpaceDN w:val="0"/>
        <w:adjustRightInd w:val="0"/>
        <w:spacing w:after="0" w:line="240" w:lineRule="auto"/>
        <w:ind w:left="1701" w:hanging="1701"/>
        <w:rPr>
          <w:rFonts w:ascii="Arial" w:eastAsia="Calibri" w:hAnsi="Arial" w:cs="Arial"/>
          <w:b/>
          <w:bCs/>
          <w:color w:val="365F91" w:themeColor="accent1" w:themeShade="BF"/>
          <w:lang w:eastAsia="pl-PL"/>
        </w:rPr>
      </w:pPr>
      <w:r w:rsidRPr="00A238A1">
        <w:rPr>
          <w:rFonts w:ascii="Arial" w:eastAsia="Calibri" w:hAnsi="Arial" w:cs="Arial"/>
          <w:b/>
          <w:bCs/>
          <w:color w:val="365F91" w:themeColor="accent1" w:themeShade="BF"/>
          <w:lang w:eastAsia="pl-PL"/>
        </w:rPr>
        <w:t>ROZDZIAŁ X</w:t>
      </w:r>
      <w:r w:rsidR="00741C86" w:rsidRPr="00A238A1">
        <w:rPr>
          <w:rFonts w:ascii="Arial" w:eastAsia="Calibri" w:hAnsi="Arial" w:cs="Arial"/>
          <w:b/>
          <w:bCs/>
          <w:color w:val="365F91" w:themeColor="accent1" w:themeShade="BF"/>
          <w:lang w:eastAsia="pl-PL"/>
        </w:rPr>
        <w:t>X</w:t>
      </w:r>
      <w:r w:rsidR="00C936B1" w:rsidRPr="00A238A1">
        <w:rPr>
          <w:rFonts w:ascii="Arial" w:eastAsia="Calibri" w:hAnsi="Arial" w:cs="Arial"/>
          <w:b/>
          <w:bCs/>
          <w:color w:val="365F91" w:themeColor="accent1" w:themeShade="BF"/>
          <w:lang w:eastAsia="pl-PL"/>
        </w:rPr>
        <w:t>I</w:t>
      </w:r>
      <w:r w:rsidR="00F136E8" w:rsidRPr="00A238A1">
        <w:rPr>
          <w:rFonts w:ascii="Arial" w:eastAsia="Calibri" w:hAnsi="Arial" w:cs="Arial"/>
          <w:b/>
          <w:bCs/>
          <w:color w:val="365F91" w:themeColor="accent1" w:themeShade="BF"/>
          <w:lang w:eastAsia="pl-PL"/>
        </w:rPr>
        <w:t>I</w:t>
      </w:r>
      <w:r w:rsidR="007F391B">
        <w:rPr>
          <w:rFonts w:ascii="Arial" w:eastAsia="Calibri" w:hAnsi="Arial" w:cs="Arial"/>
          <w:b/>
          <w:bCs/>
          <w:color w:val="365F91" w:themeColor="accent1" w:themeShade="BF"/>
          <w:lang w:eastAsia="pl-PL"/>
        </w:rPr>
        <w:t>:</w:t>
      </w:r>
    </w:p>
    <w:p w:rsidR="00741C86" w:rsidRPr="00A238A1" w:rsidRDefault="00741C86" w:rsidP="007A3E93">
      <w:pPr>
        <w:autoSpaceDE w:val="0"/>
        <w:autoSpaceDN w:val="0"/>
        <w:adjustRightInd w:val="0"/>
        <w:spacing w:after="0" w:line="240" w:lineRule="auto"/>
        <w:jc w:val="both"/>
        <w:rPr>
          <w:rFonts w:ascii="Arial" w:eastAsia="Calibri" w:hAnsi="Arial" w:cs="Arial"/>
          <w:color w:val="365F91" w:themeColor="accent1" w:themeShade="BF"/>
          <w:lang w:eastAsia="pl-PL"/>
        </w:rPr>
      </w:pPr>
      <w:r w:rsidRPr="00A238A1">
        <w:rPr>
          <w:rFonts w:ascii="Arial" w:eastAsia="Calibri" w:hAnsi="Arial" w:cs="Arial"/>
          <w:b/>
          <w:bCs/>
          <w:color w:val="365F91" w:themeColor="accent1" w:themeShade="BF"/>
          <w:lang w:eastAsia="pl-PL"/>
        </w:rPr>
        <w:t xml:space="preserve">PROJEKTOWANE POSTANOWIENIA UMOWY W </w:t>
      </w:r>
      <w:proofErr w:type="gramStart"/>
      <w:r w:rsidRPr="00A238A1">
        <w:rPr>
          <w:rFonts w:ascii="Arial" w:eastAsia="Calibri" w:hAnsi="Arial" w:cs="Arial"/>
          <w:b/>
          <w:bCs/>
          <w:color w:val="365F91" w:themeColor="accent1" w:themeShade="BF"/>
          <w:lang w:eastAsia="pl-PL"/>
        </w:rPr>
        <w:t xml:space="preserve">SPRAWIE </w:t>
      </w:r>
      <w:r w:rsidR="00A238A1">
        <w:rPr>
          <w:rFonts w:ascii="Arial" w:eastAsia="Calibri" w:hAnsi="Arial" w:cs="Arial"/>
          <w:b/>
          <w:bCs/>
          <w:color w:val="365F91" w:themeColor="accent1" w:themeShade="BF"/>
          <w:lang w:eastAsia="pl-PL"/>
        </w:rPr>
        <w:t xml:space="preserve"> </w:t>
      </w:r>
      <w:r w:rsidRPr="00A238A1">
        <w:rPr>
          <w:rFonts w:ascii="Arial" w:eastAsia="Calibri" w:hAnsi="Arial" w:cs="Arial"/>
          <w:b/>
          <w:bCs/>
          <w:color w:val="365F91" w:themeColor="accent1" w:themeShade="BF"/>
          <w:lang w:eastAsia="pl-PL"/>
        </w:rPr>
        <w:t>ZAMÓWIENIA</w:t>
      </w:r>
      <w:proofErr w:type="gramEnd"/>
      <w:r w:rsidRPr="00A238A1">
        <w:rPr>
          <w:rFonts w:ascii="Arial" w:eastAsia="Calibri" w:hAnsi="Arial" w:cs="Arial"/>
          <w:b/>
          <w:bCs/>
          <w:color w:val="365F91" w:themeColor="accent1" w:themeShade="BF"/>
          <w:lang w:eastAsia="pl-PL"/>
        </w:rPr>
        <w:t xml:space="preserve"> PUBLICZNEGO, KTÓRE ZOSTANĄ WPROWADZONE DO UMOWY W SPRAWIE ZAMÓWIENIA PUBLICZNEGO </w:t>
      </w:r>
    </w:p>
    <w:p w:rsidR="00741C86" w:rsidRPr="00A238A1" w:rsidRDefault="00741C86" w:rsidP="00901A08">
      <w:pPr>
        <w:widowControl w:val="0"/>
        <w:numPr>
          <w:ilvl w:val="0"/>
          <w:numId w:val="21"/>
        </w:numPr>
        <w:tabs>
          <w:tab w:val="left" w:pos="284"/>
        </w:tabs>
        <w:spacing w:after="0"/>
        <w:ind w:left="284" w:right="134" w:hanging="284"/>
        <w:jc w:val="both"/>
        <w:rPr>
          <w:rFonts w:ascii="Arial" w:eastAsia="Lucida Sans Unicode" w:hAnsi="Arial" w:cs="Arial"/>
          <w:color w:val="0F243E" w:themeColor="text2" w:themeShade="80"/>
          <w:kern w:val="1"/>
          <w:lang w:eastAsia="zh-CN"/>
        </w:rPr>
      </w:pPr>
      <w:r w:rsidRPr="00A238A1">
        <w:rPr>
          <w:rFonts w:ascii="Arial" w:eastAsia="Lucida Sans Unicode" w:hAnsi="Arial" w:cs="Arial"/>
          <w:color w:val="0F243E" w:themeColor="text2" w:themeShade="80"/>
          <w:kern w:val="1"/>
          <w:lang w:eastAsia="zh-CN"/>
        </w:rPr>
        <w:t>Wybrany</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Wykonawca</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jest</w:t>
      </w:r>
      <w:r w:rsidRPr="00A238A1">
        <w:rPr>
          <w:rFonts w:ascii="Arial" w:eastAsia="Lucida Sans Unicode" w:hAnsi="Arial" w:cs="Arial"/>
          <w:color w:val="0F243E" w:themeColor="text2" w:themeShade="80"/>
          <w:spacing w:val="6"/>
          <w:kern w:val="1"/>
          <w:lang w:eastAsia="zh-CN"/>
        </w:rPr>
        <w:t xml:space="preserve"> </w:t>
      </w:r>
      <w:r w:rsidRPr="00A238A1">
        <w:rPr>
          <w:rFonts w:ascii="Arial" w:eastAsia="Lucida Sans Unicode" w:hAnsi="Arial" w:cs="Arial"/>
          <w:color w:val="0F243E" w:themeColor="text2" w:themeShade="80"/>
          <w:kern w:val="1"/>
          <w:lang w:eastAsia="zh-CN"/>
        </w:rPr>
        <w:t>zobowiązany</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do</w:t>
      </w:r>
      <w:r w:rsidRPr="00A238A1">
        <w:rPr>
          <w:rFonts w:ascii="Arial" w:eastAsia="Lucida Sans Unicode" w:hAnsi="Arial" w:cs="Arial"/>
          <w:color w:val="0F243E" w:themeColor="text2" w:themeShade="80"/>
          <w:spacing w:val="3"/>
          <w:kern w:val="1"/>
          <w:lang w:eastAsia="zh-CN"/>
        </w:rPr>
        <w:t xml:space="preserve"> </w:t>
      </w:r>
      <w:r w:rsidRPr="00A238A1">
        <w:rPr>
          <w:rFonts w:ascii="Arial" w:eastAsia="Lucida Sans Unicode" w:hAnsi="Arial" w:cs="Arial"/>
          <w:color w:val="0F243E" w:themeColor="text2" w:themeShade="80"/>
          <w:kern w:val="1"/>
          <w:lang w:eastAsia="zh-CN"/>
        </w:rPr>
        <w:t>zawarcia</w:t>
      </w:r>
      <w:r w:rsidRPr="00A238A1">
        <w:rPr>
          <w:rFonts w:ascii="Arial" w:eastAsia="Lucida Sans Unicode" w:hAnsi="Arial" w:cs="Arial"/>
          <w:color w:val="0F243E" w:themeColor="text2" w:themeShade="80"/>
          <w:spacing w:val="6"/>
          <w:kern w:val="1"/>
          <w:lang w:eastAsia="zh-CN"/>
        </w:rPr>
        <w:t xml:space="preserve"> </w:t>
      </w:r>
      <w:r w:rsidRPr="00A238A1">
        <w:rPr>
          <w:rFonts w:ascii="Arial" w:eastAsia="Lucida Sans Unicode" w:hAnsi="Arial" w:cs="Arial"/>
          <w:color w:val="0F243E" w:themeColor="text2" w:themeShade="80"/>
          <w:spacing w:val="-1"/>
          <w:kern w:val="1"/>
          <w:lang w:eastAsia="zh-CN"/>
        </w:rPr>
        <w:t>umowy</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w</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sprawie</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zamówienia</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publicznego</w:t>
      </w:r>
      <w:r w:rsidRPr="00A238A1">
        <w:rPr>
          <w:rFonts w:ascii="Arial" w:eastAsia="Lucida Sans Unicode" w:hAnsi="Arial" w:cs="Arial"/>
          <w:color w:val="0F243E" w:themeColor="text2" w:themeShade="80"/>
          <w:spacing w:val="45"/>
          <w:w w:val="99"/>
          <w:kern w:val="1"/>
          <w:lang w:eastAsia="zh-CN"/>
        </w:rPr>
        <w:t xml:space="preserve"> </w:t>
      </w:r>
      <w:r w:rsidRPr="00A238A1">
        <w:rPr>
          <w:rFonts w:ascii="Arial" w:eastAsia="Lucida Sans Unicode" w:hAnsi="Arial" w:cs="Arial"/>
          <w:color w:val="0F243E" w:themeColor="text2" w:themeShade="80"/>
          <w:kern w:val="1"/>
          <w:lang w:eastAsia="zh-CN"/>
        </w:rPr>
        <w:t>na</w:t>
      </w:r>
      <w:r w:rsidRPr="00A238A1">
        <w:rPr>
          <w:rFonts w:ascii="Arial" w:eastAsia="Lucida Sans Unicode" w:hAnsi="Arial" w:cs="Arial"/>
          <w:color w:val="0F243E" w:themeColor="text2" w:themeShade="80"/>
          <w:spacing w:val="-8"/>
          <w:kern w:val="1"/>
          <w:lang w:eastAsia="zh-CN"/>
        </w:rPr>
        <w:t xml:space="preserve"> </w:t>
      </w:r>
      <w:r w:rsidRPr="00A238A1">
        <w:rPr>
          <w:rFonts w:ascii="Arial" w:eastAsia="Lucida Sans Unicode" w:hAnsi="Arial" w:cs="Arial"/>
          <w:color w:val="0F243E" w:themeColor="text2" w:themeShade="80"/>
          <w:kern w:val="1"/>
          <w:lang w:eastAsia="zh-CN"/>
        </w:rPr>
        <w:t>warunkach</w:t>
      </w:r>
      <w:r w:rsidRPr="00A238A1">
        <w:rPr>
          <w:rFonts w:ascii="Arial" w:eastAsia="Lucida Sans Unicode" w:hAnsi="Arial" w:cs="Arial"/>
          <w:color w:val="0F243E" w:themeColor="text2" w:themeShade="80"/>
          <w:spacing w:val="-7"/>
          <w:kern w:val="1"/>
          <w:lang w:eastAsia="zh-CN"/>
        </w:rPr>
        <w:t xml:space="preserve"> </w:t>
      </w:r>
      <w:r w:rsidRPr="00A238A1">
        <w:rPr>
          <w:rFonts w:ascii="Arial" w:eastAsia="Lucida Sans Unicode" w:hAnsi="Arial" w:cs="Arial"/>
          <w:color w:val="0F243E" w:themeColor="text2" w:themeShade="80"/>
          <w:kern w:val="1"/>
          <w:lang w:eastAsia="zh-CN"/>
        </w:rPr>
        <w:t>określonych</w:t>
      </w:r>
      <w:r w:rsidRPr="00A238A1">
        <w:rPr>
          <w:rFonts w:ascii="Arial" w:eastAsia="Lucida Sans Unicode" w:hAnsi="Arial" w:cs="Arial"/>
          <w:color w:val="0F243E" w:themeColor="text2" w:themeShade="80"/>
          <w:spacing w:val="-6"/>
          <w:kern w:val="1"/>
          <w:lang w:eastAsia="zh-CN"/>
        </w:rPr>
        <w:t xml:space="preserve"> </w:t>
      </w:r>
      <w:r w:rsidRPr="00A238A1">
        <w:rPr>
          <w:rFonts w:ascii="Arial" w:eastAsia="Lucida Sans Unicode" w:hAnsi="Arial" w:cs="Arial"/>
          <w:color w:val="0F243E" w:themeColor="text2" w:themeShade="80"/>
          <w:kern w:val="1"/>
          <w:lang w:eastAsia="zh-CN"/>
        </w:rPr>
        <w:t>we</w:t>
      </w:r>
      <w:r w:rsidRPr="00A238A1">
        <w:rPr>
          <w:rFonts w:ascii="Arial" w:eastAsia="Lucida Sans Unicode" w:hAnsi="Arial" w:cs="Arial"/>
          <w:color w:val="0F243E" w:themeColor="text2" w:themeShade="80"/>
          <w:spacing w:val="-7"/>
          <w:kern w:val="1"/>
          <w:lang w:eastAsia="zh-CN"/>
        </w:rPr>
        <w:t xml:space="preserve"> </w:t>
      </w:r>
      <w:r w:rsidRPr="00A238A1">
        <w:rPr>
          <w:rFonts w:ascii="Arial" w:eastAsia="Lucida Sans Unicode" w:hAnsi="Arial" w:cs="Arial"/>
          <w:color w:val="0F243E" w:themeColor="text2" w:themeShade="80"/>
          <w:kern w:val="1"/>
          <w:lang w:eastAsia="zh-CN"/>
        </w:rPr>
        <w:t>Wzorze</w:t>
      </w:r>
      <w:r w:rsidRPr="00A238A1">
        <w:rPr>
          <w:rFonts w:ascii="Arial" w:eastAsia="Lucida Sans Unicode" w:hAnsi="Arial" w:cs="Arial"/>
          <w:color w:val="0F243E" w:themeColor="text2" w:themeShade="80"/>
          <w:spacing w:val="-7"/>
          <w:kern w:val="1"/>
          <w:lang w:eastAsia="zh-CN"/>
        </w:rPr>
        <w:t xml:space="preserve"> </w:t>
      </w:r>
      <w:r w:rsidR="002975D6">
        <w:rPr>
          <w:rFonts w:ascii="Arial" w:eastAsia="Lucida Sans Unicode" w:hAnsi="Arial" w:cs="Arial"/>
          <w:color w:val="0F243E" w:themeColor="text2" w:themeShade="80"/>
          <w:kern w:val="1"/>
          <w:lang w:eastAsia="zh-CN"/>
        </w:rPr>
        <w:t>u</w:t>
      </w:r>
      <w:r w:rsidRPr="00A238A1">
        <w:rPr>
          <w:rFonts w:ascii="Arial" w:eastAsia="Lucida Sans Unicode" w:hAnsi="Arial" w:cs="Arial"/>
          <w:color w:val="0F243E" w:themeColor="text2" w:themeShade="80"/>
          <w:kern w:val="1"/>
          <w:lang w:eastAsia="zh-CN"/>
        </w:rPr>
        <w:t>mowy,</w:t>
      </w:r>
      <w:r w:rsidRPr="00A238A1">
        <w:rPr>
          <w:rFonts w:ascii="Arial" w:eastAsia="Lucida Sans Unicode" w:hAnsi="Arial" w:cs="Arial"/>
          <w:color w:val="0F243E" w:themeColor="text2" w:themeShade="80"/>
          <w:spacing w:val="-7"/>
          <w:kern w:val="1"/>
          <w:lang w:eastAsia="zh-CN"/>
        </w:rPr>
        <w:t xml:space="preserve"> </w:t>
      </w:r>
      <w:r w:rsidRPr="00A238A1">
        <w:rPr>
          <w:rFonts w:ascii="Arial" w:eastAsia="Lucida Sans Unicode" w:hAnsi="Arial" w:cs="Arial"/>
          <w:color w:val="0F243E" w:themeColor="text2" w:themeShade="80"/>
          <w:kern w:val="1"/>
          <w:lang w:eastAsia="zh-CN"/>
        </w:rPr>
        <w:t>stanowiącym</w:t>
      </w:r>
      <w:r w:rsidRPr="00A238A1">
        <w:rPr>
          <w:rFonts w:ascii="Arial" w:eastAsia="Lucida Sans Unicode" w:hAnsi="Arial" w:cs="Arial"/>
          <w:color w:val="0F243E" w:themeColor="text2" w:themeShade="80"/>
          <w:spacing w:val="-7"/>
          <w:kern w:val="1"/>
          <w:lang w:eastAsia="zh-CN"/>
        </w:rPr>
        <w:t xml:space="preserve"> </w:t>
      </w:r>
      <w:r w:rsidRPr="00A238A1">
        <w:rPr>
          <w:rFonts w:ascii="Arial" w:eastAsia="Lucida Sans Unicode" w:hAnsi="Arial" w:cs="Arial"/>
          <w:b/>
          <w:color w:val="0F243E" w:themeColor="text2" w:themeShade="80"/>
          <w:kern w:val="1"/>
          <w:lang w:eastAsia="zh-CN"/>
        </w:rPr>
        <w:t>Załącznik</w:t>
      </w:r>
      <w:r w:rsidRPr="00A238A1">
        <w:rPr>
          <w:rFonts w:ascii="Arial" w:eastAsia="Lucida Sans Unicode" w:hAnsi="Arial" w:cs="Arial"/>
          <w:b/>
          <w:color w:val="0F243E" w:themeColor="text2" w:themeShade="80"/>
          <w:spacing w:val="-7"/>
          <w:kern w:val="1"/>
          <w:lang w:eastAsia="zh-CN"/>
        </w:rPr>
        <w:t xml:space="preserve"> </w:t>
      </w:r>
      <w:r w:rsidRPr="00A238A1">
        <w:rPr>
          <w:rFonts w:ascii="Arial" w:eastAsia="Lucida Sans Unicode" w:hAnsi="Arial" w:cs="Arial"/>
          <w:b/>
          <w:color w:val="0F243E" w:themeColor="text2" w:themeShade="80"/>
          <w:kern w:val="1"/>
          <w:lang w:eastAsia="zh-CN"/>
        </w:rPr>
        <w:t>nr</w:t>
      </w:r>
      <w:r w:rsidR="003B3758" w:rsidRPr="00A238A1">
        <w:rPr>
          <w:rFonts w:ascii="Arial" w:eastAsia="Lucida Sans Unicode" w:hAnsi="Arial" w:cs="Arial"/>
          <w:b/>
          <w:color w:val="0F243E" w:themeColor="text2" w:themeShade="80"/>
          <w:kern w:val="1"/>
          <w:lang w:eastAsia="zh-CN"/>
        </w:rPr>
        <w:t xml:space="preserve"> 6</w:t>
      </w:r>
      <w:r w:rsidRPr="00A238A1">
        <w:rPr>
          <w:rFonts w:ascii="Arial" w:eastAsia="Lucida Sans Unicode" w:hAnsi="Arial" w:cs="Arial"/>
          <w:b/>
          <w:color w:val="0F243E" w:themeColor="text2" w:themeShade="80"/>
          <w:spacing w:val="-7"/>
          <w:kern w:val="1"/>
          <w:lang w:eastAsia="zh-CN"/>
        </w:rPr>
        <w:t xml:space="preserve"> </w:t>
      </w:r>
      <w:r w:rsidRPr="00A238A1">
        <w:rPr>
          <w:rFonts w:ascii="Arial" w:eastAsia="Lucida Sans Unicode" w:hAnsi="Arial" w:cs="Arial"/>
          <w:b/>
          <w:color w:val="0F243E" w:themeColor="text2" w:themeShade="80"/>
          <w:kern w:val="1"/>
          <w:lang w:eastAsia="zh-CN"/>
        </w:rPr>
        <w:t>do</w:t>
      </w:r>
      <w:r w:rsidRPr="00A238A1">
        <w:rPr>
          <w:rFonts w:ascii="Arial" w:eastAsia="Lucida Sans Unicode" w:hAnsi="Arial" w:cs="Arial"/>
          <w:b/>
          <w:color w:val="0F243E" w:themeColor="text2" w:themeShade="80"/>
          <w:spacing w:val="-5"/>
          <w:kern w:val="1"/>
          <w:lang w:eastAsia="zh-CN"/>
        </w:rPr>
        <w:t xml:space="preserve"> </w:t>
      </w:r>
      <w:r w:rsidRPr="00A238A1">
        <w:rPr>
          <w:rFonts w:ascii="Arial" w:eastAsia="Lucida Sans Unicode" w:hAnsi="Arial" w:cs="Arial"/>
          <w:b/>
          <w:color w:val="0F243E" w:themeColor="text2" w:themeShade="80"/>
          <w:kern w:val="1"/>
          <w:lang w:eastAsia="zh-CN"/>
        </w:rPr>
        <w:t>SWZ</w:t>
      </w:r>
      <w:r w:rsidRPr="00A238A1">
        <w:rPr>
          <w:rFonts w:ascii="Arial" w:eastAsia="Lucida Sans Unicode" w:hAnsi="Arial" w:cs="Arial"/>
          <w:color w:val="0F243E" w:themeColor="text2" w:themeShade="80"/>
          <w:kern w:val="1"/>
          <w:lang w:eastAsia="zh-CN"/>
        </w:rPr>
        <w:t>.</w:t>
      </w:r>
    </w:p>
    <w:p w:rsidR="00741C86" w:rsidRPr="00A238A1" w:rsidRDefault="00741C86" w:rsidP="00901A08">
      <w:pPr>
        <w:widowControl w:val="0"/>
        <w:numPr>
          <w:ilvl w:val="0"/>
          <w:numId w:val="21"/>
        </w:numPr>
        <w:tabs>
          <w:tab w:val="left" w:pos="284"/>
        </w:tabs>
        <w:spacing w:before="3" w:after="0"/>
        <w:ind w:left="284" w:right="147" w:hanging="284"/>
        <w:jc w:val="both"/>
        <w:rPr>
          <w:rFonts w:ascii="Arial" w:eastAsia="Lucida Sans Unicode" w:hAnsi="Arial" w:cs="Arial"/>
          <w:color w:val="0F243E" w:themeColor="text2" w:themeShade="80"/>
          <w:kern w:val="1"/>
          <w:lang w:eastAsia="zh-CN"/>
        </w:rPr>
      </w:pPr>
      <w:r w:rsidRPr="00A238A1">
        <w:rPr>
          <w:rFonts w:ascii="Arial" w:eastAsia="Lucida Sans Unicode" w:hAnsi="Arial" w:cs="Arial"/>
          <w:color w:val="0F243E" w:themeColor="text2" w:themeShade="80"/>
          <w:kern w:val="1"/>
          <w:lang w:eastAsia="zh-CN"/>
        </w:rPr>
        <w:t>Zakres</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świadczenia</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Wykonawcy</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wynikający</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z</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umowy</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jest</w:t>
      </w:r>
      <w:r w:rsidRPr="00A238A1">
        <w:rPr>
          <w:rFonts w:ascii="Arial" w:eastAsia="Lucida Sans Unicode" w:hAnsi="Arial" w:cs="Arial"/>
          <w:color w:val="0F243E" w:themeColor="text2" w:themeShade="80"/>
          <w:spacing w:val="3"/>
          <w:kern w:val="1"/>
          <w:lang w:eastAsia="zh-CN"/>
        </w:rPr>
        <w:t xml:space="preserve"> </w:t>
      </w:r>
      <w:r w:rsidRPr="00A238A1">
        <w:rPr>
          <w:rFonts w:ascii="Arial" w:eastAsia="Lucida Sans Unicode" w:hAnsi="Arial" w:cs="Arial"/>
          <w:color w:val="0F243E" w:themeColor="text2" w:themeShade="80"/>
          <w:kern w:val="1"/>
          <w:lang w:eastAsia="zh-CN"/>
        </w:rPr>
        <w:t>tożsamy</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z</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jego</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zobowiązaniem</w:t>
      </w:r>
      <w:r w:rsidRPr="00A238A1">
        <w:rPr>
          <w:rFonts w:ascii="Arial" w:eastAsia="Lucida Sans Unicode" w:hAnsi="Arial" w:cs="Arial"/>
          <w:color w:val="0F243E" w:themeColor="text2" w:themeShade="80"/>
          <w:spacing w:val="23"/>
          <w:w w:val="99"/>
          <w:kern w:val="1"/>
          <w:lang w:eastAsia="zh-CN"/>
        </w:rPr>
        <w:t xml:space="preserve"> </w:t>
      </w:r>
      <w:r w:rsidRPr="00A238A1">
        <w:rPr>
          <w:rFonts w:ascii="Arial" w:eastAsia="Lucida Sans Unicode" w:hAnsi="Arial" w:cs="Arial"/>
          <w:color w:val="0F243E" w:themeColor="text2" w:themeShade="80"/>
          <w:kern w:val="1"/>
          <w:lang w:eastAsia="zh-CN"/>
        </w:rPr>
        <w:t>zawartym</w:t>
      </w:r>
      <w:r w:rsidRPr="00A238A1">
        <w:rPr>
          <w:rFonts w:ascii="Arial" w:eastAsia="Lucida Sans Unicode" w:hAnsi="Arial" w:cs="Arial"/>
          <w:color w:val="0F243E" w:themeColor="text2" w:themeShade="80"/>
          <w:spacing w:val="-10"/>
          <w:kern w:val="1"/>
          <w:lang w:eastAsia="zh-CN"/>
        </w:rPr>
        <w:t xml:space="preserve"> </w:t>
      </w:r>
      <w:r w:rsidRPr="00A238A1">
        <w:rPr>
          <w:rFonts w:ascii="Arial" w:eastAsia="Lucida Sans Unicode" w:hAnsi="Arial" w:cs="Arial"/>
          <w:color w:val="0F243E" w:themeColor="text2" w:themeShade="80"/>
          <w:kern w:val="1"/>
          <w:lang w:eastAsia="zh-CN"/>
        </w:rPr>
        <w:t>w</w:t>
      </w:r>
      <w:r w:rsidRPr="00A238A1">
        <w:rPr>
          <w:rFonts w:ascii="Arial" w:eastAsia="Lucida Sans Unicode" w:hAnsi="Arial" w:cs="Arial"/>
          <w:color w:val="0F243E" w:themeColor="text2" w:themeShade="80"/>
          <w:spacing w:val="-9"/>
          <w:kern w:val="1"/>
          <w:lang w:eastAsia="zh-CN"/>
        </w:rPr>
        <w:t xml:space="preserve"> </w:t>
      </w:r>
      <w:r w:rsidRPr="00A238A1">
        <w:rPr>
          <w:rFonts w:ascii="Arial" w:eastAsia="Lucida Sans Unicode" w:hAnsi="Arial" w:cs="Arial"/>
          <w:color w:val="0F243E" w:themeColor="text2" w:themeShade="80"/>
          <w:kern w:val="1"/>
          <w:lang w:eastAsia="zh-CN"/>
        </w:rPr>
        <w:t>ofercie.</w:t>
      </w:r>
    </w:p>
    <w:p w:rsidR="00741C86" w:rsidRPr="00A238A1" w:rsidRDefault="00741C86" w:rsidP="00901A08">
      <w:pPr>
        <w:widowControl w:val="0"/>
        <w:numPr>
          <w:ilvl w:val="0"/>
          <w:numId w:val="21"/>
        </w:numPr>
        <w:tabs>
          <w:tab w:val="left" w:pos="284"/>
        </w:tabs>
        <w:spacing w:before="1" w:after="0"/>
        <w:ind w:left="284" w:right="134" w:hanging="284"/>
        <w:jc w:val="both"/>
        <w:rPr>
          <w:rFonts w:ascii="Arial" w:eastAsia="Lucida Sans Unicode" w:hAnsi="Arial" w:cs="Arial"/>
          <w:color w:val="0F243E" w:themeColor="text2" w:themeShade="80"/>
          <w:kern w:val="1"/>
          <w:lang w:eastAsia="zh-CN"/>
        </w:rPr>
      </w:pPr>
      <w:r w:rsidRPr="00A238A1">
        <w:rPr>
          <w:rFonts w:ascii="Arial" w:eastAsia="Lucida Sans Unicode" w:hAnsi="Arial" w:cs="Arial"/>
          <w:color w:val="0F243E" w:themeColor="text2" w:themeShade="80"/>
          <w:kern w:val="1"/>
          <w:lang w:eastAsia="zh-CN"/>
        </w:rPr>
        <w:t>Zamawiający</w:t>
      </w:r>
      <w:r w:rsidRPr="00A238A1">
        <w:rPr>
          <w:rFonts w:ascii="Arial" w:eastAsia="Lucida Sans Unicode" w:hAnsi="Arial" w:cs="Arial"/>
          <w:color w:val="0F243E" w:themeColor="text2" w:themeShade="80"/>
          <w:spacing w:val="47"/>
          <w:kern w:val="1"/>
          <w:lang w:eastAsia="zh-CN"/>
        </w:rPr>
        <w:t xml:space="preserve"> </w:t>
      </w:r>
      <w:r w:rsidRPr="00A238A1">
        <w:rPr>
          <w:rFonts w:ascii="Arial" w:eastAsia="Lucida Sans Unicode" w:hAnsi="Arial" w:cs="Arial"/>
          <w:color w:val="0F243E" w:themeColor="text2" w:themeShade="80"/>
          <w:kern w:val="1"/>
          <w:lang w:eastAsia="zh-CN"/>
        </w:rPr>
        <w:t>przewiduje</w:t>
      </w:r>
      <w:r w:rsidRPr="00A238A1">
        <w:rPr>
          <w:rFonts w:ascii="Arial" w:eastAsia="Lucida Sans Unicode" w:hAnsi="Arial" w:cs="Arial"/>
          <w:color w:val="0F243E" w:themeColor="text2" w:themeShade="80"/>
          <w:spacing w:val="49"/>
          <w:kern w:val="1"/>
          <w:lang w:eastAsia="zh-CN"/>
        </w:rPr>
        <w:t xml:space="preserve"> </w:t>
      </w:r>
      <w:r w:rsidRPr="00A238A1">
        <w:rPr>
          <w:rFonts w:ascii="Arial" w:eastAsia="Lucida Sans Unicode" w:hAnsi="Arial" w:cs="Arial"/>
          <w:color w:val="0F243E" w:themeColor="text2" w:themeShade="80"/>
          <w:kern w:val="1"/>
          <w:lang w:eastAsia="zh-CN"/>
        </w:rPr>
        <w:t>możliwość</w:t>
      </w:r>
      <w:r w:rsidRPr="00A238A1">
        <w:rPr>
          <w:rFonts w:ascii="Arial" w:eastAsia="Lucida Sans Unicode" w:hAnsi="Arial" w:cs="Arial"/>
          <w:color w:val="0F243E" w:themeColor="text2" w:themeShade="80"/>
          <w:spacing w:val="51"/>
          <w:kern w:val="1"/>
          <w:lang w:eastAsia="zh-CN"/>
        </w:rPr>
        <w:t xml:space="preserve"> </w:t>
      </w:r>
      <w:r w:rsidRPr="00A238A1">
        <w:rPr>
          <w:rFonts w:ascii="Arial" w:eastAsia="Lucida Sans Unicode" w:hAnsi="Arial" w:cs="Arial"/>
          <w:color w:val="0F243E" w:themeColor="text2" w:themeShade="80"/>
          <w:kern w:val="1"/>
          <w:lang w:eastAsia="zh-CN"/>
        </w:rPr>
        <w:t>zmiany</w:t>
      </w:r>
      <w:r w:rsidRPr="00A238A1">
        <w:rPr>
          <w:rFonts w:ascii="Arial" w:eastAsia="Lucida Sans Unicode" w:hAnsi="Arial" w:cs="Arial"/>
          <w:color w:val="0F243E" w:themeColor="text2" w:themeShade="80"/>
          <w:spacing w:val="48"/>
          <w:kern w:val="1"/>
          <w:lang w:eastAsia="zh-CN"/>
        </w:rPr>
        <w:t xml:space="preserve"> </w:t>
      </w:r>
      <w:r w:rsidRPr="00A238A1">
        <w:rPr>
          <w:rFonts w:ascii="Arial" w:eastAsia="Lucida Sans Unicode" w:hAnsi="Arial" w:cs="Arial"/>
          <w:color w:val="0F243E" w:themeColor="text2" w:themeShade="80"/>
          <w:kern w:val="1"/>
          <w:lang w:eastAsia="zh-CN"/>
        </w:rPr>
        <w:t>zawartej</w:t>
      </w:r>
      <w:r w:rsidRPr="00A238A1">
        <w:rPr>
          <w:rFonts w:ascii="Arial" w:eastAsia="Lucida Sans Unicode" w:hAnsi="Arial" w:cs="Arial"/>
          <w:color w:val="0F243E" w:themeColor="text2" w:themeShade="80"/>
          <w:spacing w:val="47"/>
          <w:kern w:val="1"/>
          <w:lang w:eastAsia="zh-CN"/>
        </w:rPr>
        <w:t xml:space="preserve"> </w:t>
      </w:r>
      <w:r w:rsidRPr="00A238A1">
        <w:rPr>
          <w:rFonts w:ascii="Arial" w:eastAsia="Lucida Sans Unicode" w:hAnsi="Arial" w:cs="Arial"/>
          <w:color w:val="0F243E" w:themeColor="text2" w:themeShade="80"/>
          <w:spacing w:val="-1"/>
          <w:kern w:val="1"/>
          <w:lang w:eastAsia="zh-CN"/>
        </w:rPr>
        <w:t>umowy</w:t>
      </w:r>
      <w:r w:rsidRPr="00A238A1">
        <w:rPr>
          <w:rFonts w:ascii="Arial" w:eastAsia="Lucida Sans Unicode" w:hAnsi="Arial" w:cs="Arial"/>
          <w:color w:val="0F243E" w:themeColor="text2" w:themeShade="80"/>
          <w:spacing w:val="48"/>
          <w:kern w:val="1"/>
          <w:lang w:eastAsia="zh-CN"/>
        </w:rPr>
        <w:t xml:space="preserve"> </w:t>
      </w:r>
      <w:r w:rsidRPr="00A238A1">
        <w:rPr>
          <w:rFonts w:ascii="Arial" w:eastAsia="Lucida Sans Unicode" w:hAnsi="Arial" w:cs="Arial"/>
          <w:color w:val="0F243E" w:themeColor="text2" w:themeShade="80"/>
          <w:kern w:val="1"/>
          <w:lang w:eastAsia="zh-CN"/>
        </w:rPr>
        <w:t>w</w:t>
      </w:r>
      <w:r w:rsidRPr="00A238A1">
        <w:rPr>
          <w:rFonts w:ascii="Arial" w:eastAsia="Lucida Sans Unicode" w:hAnsi="Arial" w:cs="Arial"/>
          <w:color w:val="0F243E" w:themeColor="text2" w:themeShade="80"/>
          <w:spacing w:val="48"/>
          <w:kern w:val="1"/>
          <w:lang w:eastAsia="zh-CN"/>
        </w:rPr>
        <w:t xml:space="preserve"> </w:t>
      </w:r>
      <w:r w:rsidRPr="00A238A1">
        <w:rPr>
          <w:rFonts w:ascii="Arial" w:eastAsia="Lucida Sans Unicode" w:hAnsi="Arial" w:cs="Arial"/>
          <w:color w:val="0F243E" w:themeColor="text2" w:themeShade="80"/>
          <w:kern w:val="1"/>
          <w:lang w:eastAsia="zh-CN"/>
        </w:rPr>
        <w:t>stosunku</w:t>
      </w:r>
      <w:r w:rsidRPr="00A238A1">
        <w:rPr>
          <w:rFonts w:ascii="Arial" w:eastAsia="Lucida Sans Unicode" w:hAnsi="Arial" w:cs="Arial"/>
          <w:color w:val="0F243E" w:themeColor="text2" w:themeShade="80"/>
          <w:spacing w:val="46"/>
          <w:kern w:val="1"/>
          <w:lang w:eastAsia="zh-CN"/>
        </w:rPr>
        <w:t xml:space="preserve"> </w:t>
      </w:r>
      <w:r w:rsidRPr="00A238A1">
        <w:rPr>
          <w:rFonts w:ascii="Arial" w:eastAsia="Lucida Sans Unicode" w:hAnsi="Arial" w:cs="Arial"/>
          <w:color w:val="0F243E" w:themeColor="text2" w:themeShade="80"/>
          <w:kern w:val="1"/>
          <w:lang w:eastAsia="zh-CN"/>
        </w:rPr>
        <w:t>do</w:t>
      </w:r>
      <w:r w:rsidRPr="00A238A1">
        <w:rPr>
          <w:rFonts w:ascii="Arial" w:eastAsia="Lucida Sans Unicode" w:hAnsi="Arial" w:cs="Arial"/>
          <w:color w:val="0F243E" w:themeColor="text2" w:themeShade="80"/>
          <w:spacing w:val="49"/>
          <w:kern w:val="1"/>
          <w:lang w:eastAsia="zh-CN"/>
        </w:rPr>
        <w:t xml:space="preserve"> </w:t>
      </w:r>
      <w:r w:rsidRPr="00A238A1">
        <w:rPr>
          <w:rFonts w:ascii="Arial" w:eastAsia="Lucida Sans Unicode" w:hAnsi="Arial" w:cs="Arial"/>
          <w:color w:val="0F243E" w:themeColor="text2" w:themeShade="80"/>
          <w:kern w:val="1"/>
          <w:lang w:eastAsia="zh-CN"/>
        </w:rPr>
        <w:t>treści</w:t>
      </w:r>
      <w:r w:rsidRPr="00A238A1">
        <w:rPr>
          <w:rFonts w:ascii="Arial" w:eastAsia="Lucida Sans Unicode" w:hAnsi="Arial" w:cs="Arial"/>
          <w:color w:val="0F243E" w:themeColor="text2" w:themeShade="80"/>
          <w:spacing w:val="46"/>
          <w:kern w:val="1"/>
          <w:lang w:eastAsia="zh-CN"/>
        </w:rPr>
        <w:t xml:space="preserve"> </w:t>
      </w:r>
      <w:r w:rsidRPr="00A238A1">
        <w:rPr>
          <w:rFonts w:ascii="Arial" w:eastAsia="Lucida Sans Unicode" w:hAnsi="Arial" w:cs="Arial"/>
          <w:color w:val="0F243E" w:themeColor="text2" w:themeShade="80"/>
          <w:kern w:val="1"/>
          <w:lang w:eastAsia="zh-CN"/>
        </w:rPr>
        <w:t>wybranej</w:t>
      </w:r>
      <w:r w:rsidRPr="00A238A1">
        <w:rPr>
          <w:rFonts w:ascii="Arial" w:eastAsia="Lucida Sans Unicode" w:hAnsi="Arial" w:cs="Arial"/>
          <w:color w:val="0F243E" w:themeColor="text2" w:themeShade="80"/>
          <w:spacing w:val="28"/>
          <w:w w:val="99"/>
          <w:kern w:val="1"/>
          <w:lang w:eastAsia="zh-CN"/>
        </w:rPr>
        <w:t xml:space="preserve"> </w:t>
      </w:r>
      <w:r w:rsidRPr="00A238A1">
        <w:rPr>
          <w:rFonts w:ascii="Arial" w:eastAsia="Lucida Sans Unicode" w:hAnsi="Arial" w:cs="Arial"/>
          <w:color w:val="0F243E" w:themeColor="text2" w:themeShade="80"/>
          <w:spacing w:val="-1"/>
          <w:kern w:val="1"/>
          <w:lang w:eastAsia="zh-CN"/>
        </w:rPr>
        <w:t>oferty</w:t>
      </w:r>
      <w:r w:rsidRPr="00A238A1">
        <w:rPr>
          <w:rFonts w:ascii="Arial" w:eastAsia="Lucida Sans Unicode" w:hAnsi="Arial" w:cs="Arial"/>
          <w:color w:val="0F243E" w:themeColor="text2" w:themeShade="80"/>
          <w:spacing w:val="36"/>
          <w:kern w:val="1"/>
          <w:lang w:eastAsia="zh-CN"/>
        </w:rPr>
        <w:t xml:space="preserve"> </w:t>
      </w:r>
      <w:r w:rsidRPr="00A238A1">
        <w:rPr>
          <w:rFonts w:ascii="Arial" w:eastAsia="Lucida Sans Unicode" w:hAnsi="Arial" w:cs="Arial"/>
          <w:color w:val="0F243E" w:themeColor="text2" w:themeShade="80"/>
          <w:kern w:val="1"/>
          <w:lang w:eastAsia="zh-CN"/>
        </w:rPr>
        <w:t>w</w:t>
      </w:r>
      <w:r w:rsidRPr="00A238A1">
        <w:rPr>
          <w:rFonts w:ascii="Arial" w:eastAsia="Lucida Sans Unicode" w:hAnsi="Arial" w:cs="Arial"/>
          <w:color w:val="0F243E" w:themeColor="text2" w:themeShade="80"/>
          <w:spacing w:val="37"/>
          <w:kern w:val="1"/>
          <w:lang w:eastAsia="zh-CN"/>
        </w:rPr>
        <w:t xml:space="preserve"> </w:t>
      </w:r>
      <w:r w:rsidRPr="00A238A1">
        <w:rPr>
          <w:rFonts w:ascii="Arial" w:eastAsia="Lucida Sans Unicode" w:hAnsi="Arial" w:cs="Arial"/>
          <w:color w:val="0F243E" w:themeColor="text2" w:themeShade="80"/>
          <w:kern w:val="1"/>
          <w:lang w:eastAsia="zh-CN"/>
        </w:rPr>
        <w:t>zakresie</w:t>
      </w:r>
      <w:r w:rsidRPr="00A238A1">
        <w:rPr>
          <w:rFonts w:ascii="Arial" w:eastAsia="Lucida Sans Unicode" w:hAnsi="Arial" w:cs="Arial"/>
          <w:color w:val="0F243E" w:themeColor="text2" w:themeShade="80"/>
          <w:spacing w:val="38"/>
          <w:kern w:val="1"/>
          <w:lang w:eastAsia="zh-CN"/>
        </w:rPr>
        <w:t xml:space="preserve"> </w:t>
      </w:r>
      <w:r w:rsidRPr="00A238A1">
        <w:rPr>
          <w:rFonts w:ascii="Arial" w:eastAsia="Lucida Sans Unicode" w:hAnsi="Arial" w:cs="Arial"/>
          <w:color w:val="0F243E" w:themeColor="text2" w:themeShade="80"/>
          <w:spacing w:val="-1"/>
          <w:kern w:val="1"/>
          <w:lang w:eastAsia="zh-CN"/>
        </w:rPr>
        <w:t>uregulowanym</w:t>
      </w:r>
      <w:r w:rsidRPr="00A238A1">
        <w:rPr>
          <w:rFonts w:ascii="Arial" w:eastAsia="Lucida Sans Unicode" w:hAnsi="Arial" w:cs="Arial"/>
          <w:color w:val="0F243E" w:themeColor="text2" w:themeShade="80"/>
          <w:spacing w:val="36"/>
          <w:kern w:val="1"/>
          <w:lang w:eastAsia="zh-CN"/>
        </w:rPr>
        <w:t xml:space="preserve"> </w:t>
      </w:r>
      <w:r w:rsidRPr="00A238A1">
        <w:rPr>
          <w:rFonts w:ascii="Arial" w:eastAsia="Lucida Sans Unicode" w:hAnsi="Arial" w:cs="Arial"/>
          <w:color w:val="0F243E" w:themeColor="text2" w:themeShade="80"/>
          <w:kern w:val="1"/>
          <w:lang w:eastAsia="zh-CN"/>
        </w:rPr>
        <w:t>w</w:t>
      </w:r>
      <w:r w:rsidRPr="00A238A1">
        <w:rPr>
          <w:rFonts w:ascii="Arial" w:eastAsia="Lucida Sans Unicode" w:hAnsi="Arial" w:cs="Arial"/>
          <w:color w:val="0F243E" w:themeColor="text2" w:themeShade="80"/>
          <w:spacing w:val="37"/>
          <w:kern w:val="1"/>
          <w:lang w:eastAsia="zh-CN"/>
        </w:rPr>
        <w:t xml:space="preserve"> </w:t>
      </w:r>
      <w:r w:rsidRPr="00A238A1">
        <w:rPr>
          <w:rFonts w:ascii="Arial" w:eastAsia="Lucida Sans Unicode" w:hAnsi="Arial" w:cs="Arial"/>
          <w:color w:val="0F243E" w:themeColor="text2" w:themeShade="80"/>
          <w:kern w:val="1"/>
          <w:lang w:eastAsia="zh-CN"/>
        </w:rPr>
        <w:t>art.</w:t>
      </w:r>
      <w:r w:rsidRPr="00A238A1">
        <w:rPr>
          <w:rFonts w:ascii="Arial" w:eastAsia="Lucida Sans Unicode" w:hAnsi="Arial" w:cs="Arial"/>
          <w:color w:val="0F243E" w:themeColor="text2" w:themeShade="80"/>
          <w:spacing w:val="38"/>
          <w:kern w:val="1"/>
          <w:lang w:eastAsia="zh-CN"/>
        </w:rPr>
        <w:t xml:space="preserve"> </w:t>
      </w:r>
      <w:r w:rsidRPr="00A238A1">
        <w:rPr>
          <w:rFonts w:ascii="Arial" w:eastAsia="Lucida Sans Unicode" w:hAnsi="Arial" w:cs="Arial"/>
          <w:color w:val="0F243E" w:themeColor="text2" w:themeShade="80"/>
          <w:kern w:val="1"/>
          <w:lang w:eastAsia="zh-CN"/>
        </w:rPr>
        <w:t>454-455</w:t>
      </w:r>
      <w:r w:rsidRPr="00A238A1">
        <w:rPr>
          <w:rFonts w:ascii="Arial" w:eastAsia="Lucida Sans Unicode" w:hAnsi="Arial" w:cs="Arial"/>
          <w:color w:val="0F243E" w:themeColor="text2" w:themeShade="80"/>
          <w:spacing w:val="36"/>
          <w:kern w:val="1"/>
          <w:lang w:eastAsia="zh-CN"/>
        </w:rPr>
        <w:t xml:space="preserve"> </w:t>
      </w:r>
      <w:proofErr w:type="spellStart"/>
      <w:r w:rsidRPr="00A238A1">
        <w:rPr>
          <w:rFonts w:ascii="Arial" w:eastAsia="Lucida Sans Unicode" w:hAnsi="Arial" w:cs="Arial"/>
          <w:color w:val="0F243E" w:themeColor="text2" w:themeShade="80"/>
          <w:kern w:val="1"/>
          <w:lang w:eastAsia="zh-CN"/>
        </w:rPr>
        <w:t>p.z.</w:t>
      </w:r>
      <w:proofErr w:type="gramStart"/>
      <w:r w:rsidRPr="00A238A1">
        <w:rPr>
          <w:rFonts w:ascii="Arial" w:eastAsia="Lucida Sans Unicode" w:hAnsi="Arial" w:cs="Arial"/>
          <w:color w:val="0F243E" w:themeColor="text2" w:themeShade="80"/>
          <w:kern w:val="1"/>
          <w:lang w:eastAsia="zh-CN"/>
        </w:rPr>
        <w:t>p</w:t>
      </w:r>
      <w:proofErr w:type="spellEnd"/>
      <w:proofErr w:type="gramEnd"/>
      <w:r w:rsidRPr="00A238A1">
        <w:rPr>
          <w:rFonts w:ascii="Arial" w:eastAsia="Lucida Sans Unicode" w:hAnsi="Arial" w:cs="Arial"/>
          <w:color w:val="0F243E" w:themeColor="text2" w:themeShade="80"/>
          <w:kern w:val="1"/>
          <w:lang w:eastAsia="zh-CN"/>
        </w:rPr>
        <w:t>.</w:t>
      </w:r>
      <w:r w:rsidRPr="00A238A1">
        <w:rPr>
          <w:rFonts w:ascii="Arial" w:eastAsia="Lucida Sans Unicode" w:hAnsi="Arial" w:cs="Arial"/>
          <w:color w:val="0F243E" w:themeColor="text2" w:themeShade="80"/>
          <w:spacing w:val="36"/>
          <w:kern w:val="1"/>
          <w:lang w:eastAsia="zh-CN"/>
        </w:rPr>
        <w:t xml:space="preserve"> </w:t>
      </w:r>
      <w:r w:rsidRPr="00A238A1">
        <w:rPr>
          <w:rFonts w:ascii="Arial" w:eastAsia="Lucida Sans Unicode" w:hAnsi="Arial" w:cs="Arial"/>
          <w:color w:val="0F243E" w:themeColor="text2" w:themeShade="80"/>
          <w:kern w:val="1"/>
          <w:lang w:eastAsia="zh-CN"/>
        </w:rPr>
        <w:t>oraz</w:t>
      </w:r>
      <w:r w:rsidRPr="00A238A1">
        <w:rPr>
          <w:rFonts w:ascii="Arial" w:eastAsia="Lucida Sans Unicode" w:hAnsi="Arial" w:cs="Arial"/>
          <w:color w:val="0F243E" w:themeColor="text2" w:themeShade="80"/>
          <w:spacing w:val="40"/>
          <w:kern w:val="1"/>
          <w:lang w:eastAsia="zh-CN"/>
        </w:rPr>
        <w:t xml:space="preserve"> </w:t>
      </w:r>
      <w:r w:rsidRPr="00A238A1">
        <w:rPr>
          <w:rFonts w:ascii="Arial" w:eastAsia="Lucida Sans Unicode" w:hAnsi="Arial" w:cs="Arial"/>
          <w:color w:val="0F243E" w:themeColor="text2" w:themeShade="80"/>
          <w:kern w:val="1"/>
          <w:lang w:eastAsia="zh-CN"/>
        </w:rPr>
        <w:t>wskazanym</w:t>
      </w:r>
      <w:r w:rsidRPr="00A238A1">
        <w:rPr>
          <w:rFonts w:ascii="Arial" w:eastAsia="Lucida Sans Unicode" w:hAnsi="Arial" w:cs="Arial"/>
          <w:color w:val="0F243E" w:themeColor="text2" w:themeShade="80"/>
          <w:spacing w:val="36"/>
          <w:kern w:val="1"/>
          <w:lang w:eastAsia="zh-CN"/>
        </w:rPr>
        <w:t xml:space="preserve"> </w:t>
      </w:r>
      <w:r w:rsidRPr="00A238A1">
        <w:rPr>
          <w:rFonts w:ascii="Arial" w:eastAsia="Lucida Sans Unicode" w:hAnsi="Arial" w:cs="Arial"/>
          <w:color w:val="0F243E" w:themeColor="text2" w:themeShade="80"/>
          <w:kern w:val="1"/>
          <w:lang w:eastAsia="zh-CN"/>
        </w:rPr>
        <w:t>we</w:t>
      </w:r>
      <w:r w:rsidRPr="00A238A1">
        <w:rPr>
          <w:rFonts w:ascii="Arial" w:eastAsia="Lucida Sans Unicode" w:hAnsi="Arial" w:cs="Arial"/>
          <w:color w:val="0F243E" w:themeColor="text2" w:themeShade="80"/>
          <w:spacing w:val="36"/>
          <w:kern w:val="1"/>
          <w:lang w:eastAsia="zh-CN"/>
        </w:rPr>
        <w:t xml:space="preserve"> </w:t>
      </w:r>
      <w:r w:rsidRPr="00A238A1">
        <w:rPr>
          <w:rFonts w:ascii="Arial" w:eastAsia="Lucida Sans Unicode" w:hAnsi="Arial" w:cs="Arial"/>
          <w:color w:val="0F243E" w:themeColor="text2" w:themeShade="80"/>
          <w:kern w:val="1"/>
          <w:lang w:eastAsia="zh-CN"/>
        </w:rPr>
        <w:t>Wzorze</w:t>
      </w:r>
      <w:r w:rsidRPr="00A238A1">
        <w:rPr>
          <w:rFonts w:ascii="Arial" w:eastAsia="Lucida Sans Unicode" w:hAnsi="Arial" w:cs="Arial"/>
          <w:color w:val="0F243E" w:themeColor="text2" w:themeShade="80"/>
          <w:spacing w:val="36"/>
          <w:kern w:val="1"/>
          <w:lang w:eastAsia="zh-CN"/>
        </w:rPr>
        <w:t xml:space="preserve"> </w:t>
      </w:r>
      <w:r w:rsidRPr="00A238A1">
        <w:rPr>
          <w:rFonts w:ascii="Arial" w:eastAsia="Lucida Sans Unicode" w:hAnsi="Arial" w:cs="Arial"/>
          <w:color w:val="0F243E" w:themeColor="text2" w:themeShade="80"/>
          <w:kern w:val="1"/>
          <w:lang w:eastAsia="zh-CN"/>
        </w:rPr>
        <w:t>Umowy,</w:t>
      </w:r>
      <w:r w:rsidRPr="00A238A1">
        <w:rPr>
          <w:rFonts w:ascii="Arial" w:eastAsia="Lucida Sans Unicode" w:hAnsi="Arial" w:cs="Arial"/>
          <w:color w:val="0F243E" w:themeColor="text2" w:themeShade="80"/>
          <w:spacing w:val="48"/>
          <w:w w:val="99"/>
          <w:kern w:val="1"/>
          <w:lang w:eastAsia="zh-CN"/>
        </w:rPr>
        <w:t xml:space="preserve"> </w:t>
      </w:r>
      <w:r w:rsidRPr="00A238A1">
        <w:rPr>
          <w:rFonts w:ascii="Arial" w:eastAsia="Lucida Sans Unicode" w:hAnsi="Arial" w:cs="Arial"/>
          <w:color w:val="0F243E" w:themeColor="text2" w:themeShade="80"/>
          <w:kern w:val="1"/>
          <w:lang w:eastAsia="zh-CN"/>
        </w:rPr>
        <w:t>stanowiącym</w:t>
      </w:r>
      <w:r w:rsidRPr="00A238A1">
        <w:rPr>
          <w:rFonts w:ascii="Arial" w:eastAsia="Lucida Sans Unicode" w:hAnsi="Arial" w:cs="Arial"/>
          <w:color w:val="0F243E" w:themeColor="text2" w:themeShade="80"/>
          <w:spacing w:val="-8"/>
          <w:kern w:val="1"/>
          <w:lang w:eastAsia="zh-CN"/>
        </w:rPr>
        <w:t xml:space="preserve"> </w:t>
      </w:r>
      <w:r w:rsidRPr="00A238A1">
        <w:rPr>
          <w:rFonts w:ascii="Arial" w:eastAsia="Lucida Sans Unicode" w:hAnsi="Arial" w:cs="Arial"/>
          <w:b/>
          <w:color w:val="0F243E" w:themeColor="text2" w:themeShade="80"/>
          <w:kern w:val="1"/>
          <w:lang w:eastAsia="zh-CN"/>
        </w:rPr>
        <w:t>Załącznik</w:t>
      </w:r>
      <w:r w:rsidRPr="00A238A1">
        <w:rPr>
          <w:rFonts w:ascii="Arial" w:eastAsia="Lucida Sans Unicode" w:hAnsi="Arial" w:cs="Arial"/>
          <w:b/>
          <w:color w:val="0F243E" w:themeColor="text2" w:themeShade="80"/>
          <w:spacing w:val="-7"/>
          <w:kern w:val="1"/>
          <w:lang w:eastAsia="zh-CN"/>
        </w:rPr>
        <w:t xml:space="preserve"> </w:t>
      </w:r>
      <w:r w:rsidRPr="00A238A1">
        <w:rPr>
          <w:rFonts w:ascii="Arial" w:eastAsia="Lucida Sans Unicode" w:hAnsi="Arial" w:cs="Arial"/>
          <w:b/>
          <w:color w:val="0F243E" w:themeColor="text2" w:themeShade="80"/>
          <w:spacing w:val="1"/>
          <w:kern w:val="1"/>
          <w:lang w:eastAsia="zh-CN"/>
        </w:rPr>
        <w:t>nr</w:t>
      </w:r>
      <w:r w:rsidRPr="00A238A1">
        <w:rPr>
          <w:rFonts w:ascii="Arial" w:eastAsia="Lucida Sans Unicode" w:hAnsi="Arial" w:cs="Arial"/>
          <w:b/>
          <w:color w:val="0F243E" w:themeColor="text2" w:themeShade="80"/>
          <w:spacing w:val="-3"/>
          <w:kern w:val="1"/>
          <w:lang w:eastAsia="zh-CN"/>
        </w:rPr>
        <w:t xml:space="preserve"> </w:t>
      </w:r>
      <w:r w:rsidR="003B3758" w:rsidRPr="00A238A1">
        <w:rPr>
          <w:rFonts w:ascii="Arial" w:eastAsia="Lucida Sans Unicode" w:hAnsi="Arial" w:cs="Arial"/>
          <w:b/>
          <w:color w:val="0F243E" w:themeColor="text2" w:themeShade="80"/>
          <w:kern w:val="1"/>
          <w:lang w:eastAsia="zh-CN"/>
        </w:rPr>
        <w:t>6</w:t>
      </w:r>
      <w:r w:rsidRPr="00A238A1">
        <w:rPr>
          <w:rFonts w:ascii="Arial" w:eastAsia="Lucida Sans Unicode" w:hAnsi="Arial" w:cs="Arial"/>
          <w:b/>
          <w:color w:val="0F243E" w:themeColor="text2" w:themeShade="80"/>
          <w:spacing w:val="-7"/>
          <w:kern w:val="1"/>
          <w:lang w:eastAsia="zh-CN"/>
        </w:rPr>
        <w:t xml:space="preserve"> </w:t>
      </w:r>
      <w:r w:rsidRPr="00A238A1">
        <w:rPr>
          <w:rFonts w:ascii="Arial" w:eastAsia="Lucida Sans Unicode" w:hAnsi="Arial" w:cs="Arial"/>
          <w:b/>
          <w:color w:val="0F243E" w:themeColor="text2" w:themeShade="80"/>
          <w:kern w:val="1"/>
          <w:lang w:eastAsia="zh-CN"/>
        </w:rPr>
        <w:t>do</w:t>
      </w:r>
      <w:r w:rsidRPr="00A238A1">
        <w:rPr>
          <w:rFonts w:ascii="Arial" w:eastAsia="Lucida Sans Unicode" w:hAnsi="Arial" w:cs="Arial"/>
          <w:b/>
          <w:color w:val="0F243E" w:themeColor="text2" w:themeShade="80"/>
          <w:spacing w:val="-7"/>
          <w:kern w:val="1"/>
          <w:lang w:eastAsia="zh-CN"/>
        </w:rPr>
        <w:t xml:space="preserve"> </w:t>
      </w:r>
      <w:r w:rsidRPr="00A238A1">
        <w:rPr>
          <w:rFonts w:ascii="Arial" w:eastAsia="Lucida Sans Unicode" w:hAnsi="Arial" w:cs="Arial"/>
          <w:b/>
          <w:color w:val="0F243E" w:themeColor="text2" w:themeShade="80"/>
          <w:kern w:val="1"/>
          <w:lang w:eastAsia="zh-CN"/>
        </w:rPr>
        <w:t>SWZ</w:t>
      </w:r>
      <w:r w:rsidRPr="00A238A1">
        <w:rPr>
          <w:rFonts w:ascii="Arial" w:eastAsia="Lucida Sans Unicode" w:hAnsi="Arial" w:cs="Arial"/>
          <w:color w:val="0F243E" w:themeColor="text2" w:themeShade="80"/>
          <w:kern w:val="1"/>
          <w:lang w:eastAsia="zh-CN"/>
        </w:rPr>
        <w:t>.</w:t>
      </w:r>
    </w:p>
    <w:p w:rsidR="00741C86" w:rsidRPr="00A238A1" w:rsidRDefault="00741C86" w:rsidP="00901A08">
      <w:pPr>
        <w:widowControl w:val="0"/>
        <w:numPr>
          <w:ilvl w:val="0"/>
          <w:numId w:val="21"/>
        </w:numPr>
        <w:tabs>
          <w:tab w:val="left" w:pos="284"/>
        </w:tabs>
        <w:spacing w:before="4" w:after="0"/>
        <w:ind w:left="284" w:right="141" w:hanging="284"/>
        <w:jc w:val="both"/>
        <w:rPr>
          <w:rFonts w:ascii="Arial" w:eastAsia="Lucida Sans Unicode" w:hAnsi="Arial" w:cs="Arial"/>
          <w:color w:val="0F243E" w:themeColor="text2" w:themeShade="80"/>
          <w:kern w:val="1"/>
          <w:lang w:eastAsia="zh-CN"/>
        </w:rPr>
      </w:pPr>
      <w:r w:rsidRPr="00A238A1">
        <w:rPr>
          <w:rFonts w:ascii="Arial" w:eastAsia="Lucida Sans Unicode" w:hAnsi="Arial" w:cs="Arial"/>
          <w:color w:val="0F243E" w:themeColor="text2" w:themeShade="80"/>
          <w:spacing w:val="-1"/>
          <w:kern w:val="1"/>
          <w:lang w:eastAsia="zh-CN"/>
        </w:rPr>
        <w:t>Zmiana</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umowy</w:t>
      </w:r>
      <w:r w:rsidRPr="00A238A1">
        <w:rPr>
          <w:rFonts w:ascii="Arial" w:eastAsia="Lucida Sans Unicode" w:hAnsi="Arial" w:cs="Arial"/>
          <w:color w:val="0F243E" w:themeColor="text2" w:themeShade="80"/>
          <w:spacing w:val="7"/>
          <w:kern w:val="1"/>
          <w:lang w:eastAsia="zh-CN"/>
        </w:rPr>
        <w:t xml:space="preserve"> </w:t>
      </w:r>
      <w:r w:rsidRPr="00A238A1">
        <w:rPr>
          <w:rFonts w:ascii="Arial" w:eastAsia="Lucida Sans Unicode" w:hAnsi="Arial" w:cs="Arial"/>
          <w:color w:val="0F243E" w:themeColor="text2" w:themeShade="80"/>
          <w:kern w:val="1"/>
          <w:lang w:eastAsia="zh-CN"/>
        </w:rPr>
        <w:t>wymaga</w:t>
      </w:r>
      <w:r w:rsidRPr="00A238A1">
        <w:rPr>
          <w:rFonts w:ascii="Arial" w:eastAsia="Lucida Sans Unicode" w:hAnsi="Arial" w:cs="Arial"/>
          <w:color w:val="0F243E" w:themeColor="text2" w:themeShade="80"/>
          <w:spacing w:val="8"/>
          <w:kern w:val="1"/>
          <w:lang w:eastAsia="zh-CN"/>
        </w:rPr>
        <w:t xml:space="preserve"> </w:t>
      </w:r>
      <w:r w:rsidRPr="00A238A1">
        <w:rPr>
          <w:rFonts w:ascii="Arial" w:eastAsia="Lucida Sans Unicode" w:hAnsi="Arial" w:cs="Arial"/>
          <w:color w:val="0F243E" w:themeColor="text2" w:themeShade="80"/>
          <w:spacing w:val="-1"/>
          <w:kern w:val="1"/>
          <w:lang w:eastAsia="zh-CN"/>
        </w:rPr>
        <w:t>dla</w:t>
      </w:r>
      <w:r w:rsidRPr="00A238A1">
        <w:rPr>
          <w:rFonts w:ascii="Arial" w:eastAsia="Lucida Sans Unicode" w:hAnsi="Arial" w:cs="Arial"/>
          <w:color w:val="0F243E" w:themeColor="text2" w:themeShade="80"/>
          <w:spacing w:val="6"/>
          <w:kern w:val="1"/>
          <w:lang w:eastAsia="zh-CN"/>
        </w:rPr>
        <w:t xml:space="preserve"> </w:t>
      </w:r>
      <w:r w:rsidRPr="00A238A1">
        <w:rPr>
          <w:rFonts w:ascii="Arial" w:eastAsia="Lucida Sans Unicode" w:hAnsi="Arial" w:cs="Arial"/>
          <w:color w:val="0F243E" w:themeColor="text2" w:themeShade="80"/>
          <w:kern w:val="1"/>
          <w:lang w:eastAsia="zh-CN"/>
        </w:rPr>
        <w:t>swej</w:t>
      </w:r>
      <w:r w:rsidRPr="00A238A1">
        <w:rPr>
          <w:rFonts w:ascii="Arial" w:eastAsia="Lucida Sans Unicode" w:hAnsi="Arial" w:cs="Arial"/>
          <w:color w:val="0F243E" w:themeColor="text2" w:themeShade="80"/>
          <w:spacing w:val="7"/>
          <w:kern w:val="1"/>
          <w:lang w:eastAsia="zh-CN"/>
        </w:rPr>
        <w:t xml:space="preserve"> </w:t>
      </w:r>
      <w:r w:rsidRPr="00A238A1">
        <w:rPr>
          <w:rFonts w:ascii="Arial" w:eastAsia="Lucida Sans Unicode" w:hAnsi="Arial" w:cs="Arial"/>
          <w:color w:val="0F243E" w:themeColor="text2" w:themeShade="80"/>
          <w:kern w:val="1"/>
          <w:lang w:eastAsia="zh-CN"/>
        </w:rPr>
        <w:t>ważności,</w:t>
      </w:r>
      <w:r w:rsidRPr="00A238A1">
        <w:rPr>
          <w:rFonts w:ascii="Arial" w:eastAsia="Lucida Sans Unicode" w:hAnsi="Arial" w:cs="Arial"/>
          <w:color w:val="0F243E" w:themeColor="text2" w:themeShade="80"/>
          <w:spacing w:val="6"/>
          <w:kern w:val="1"/>
          <w:lang w:eastAsia="zh-CN"/>
        </w:rPr>
        <w:t xml:space="preserve"> </w:t>
      </w:r>
      <w:r w:rsidRPr="00A238A1">
        <w:rPr>
          <w:rFonts w:ascii="Arial" w:eastAsia="Lucida Sans Unicode" w:hAnsi="Arial" w:cs="Arial"/>
          <w:color w:val="0F243E" w:themeColor="text2" w:themeShade="80"/>
          <w:kern w:val="1"/>
          <w:lang w:eastAsia="zh-CN"/>
        </w:rPr>
        <w:t>pod</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rygorem</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nieważności,</w:t>
      </w:r>
      <w:r w:rsidRPr="00A238A1">
        <w:rPr>
          <w:rFonts w:ascii="Arial" w:eastAsia="Lucida Sans Unicode" w:hAnsi="Arial" w:cs="Arial"/>
          <w:color w:val="0F243E" w:themeColor="text2" w:themeShade="80"/>
          <w:spacing w:val="6"/>
          <w:kern w:val="1"/>
          <w:lang w:eastAsia="zh-CN"/>
        </w:rPr>
        <w:t xml:space="preserve"> </w:t>
      </w:r>
      <w:r w:rsidRPr="00A238A1">
        <w:rPr>
          <w:rFonts w:ascii="Arial" w:eastAsia="Lucida Sans Unicode" w:hAnsi="Arial" w:cs="Arial"/>
          <w:color w:val="0F243E" w:themeColor="text2" w:themeShade="80"/>
          <w:kern w:val="1"/>
          <w:lang w:eastAsia="zh-CN"/>
        </w:rPr>
        <w:t>zachowania</w:t>
      </w:r>
      <w:r w:rsidRPr="00A238A1">
        <w:rPr>
          <w:rFonts w:ascii="Arial" w:eastAsia="Lucida Sans Unicode" w:hAnsi="Arial" w:cs="Arial"/>
          <w:color w:val="0F243E" w:themeColor="text2" w:themeShade="80"/>
          <w:spacing w:val="9"/>
          <w:kern w:val="1"/>
          <w:lang w:eastAsia="zh-CN"/>
        </w:rPr>
        <w:t xml:space="preserve"> </w:t>
      </w:r>
      <w:r w:rsidRPr="00A238A1">
        <w:rPr>
          <w:rFonts w:ascii="Arial" w:eastAsia="Lucida Sans Unicode" w:hAnsi="Arial" w:cs="Arial"/>
          <w:color w:val="0F243E" w:themeColor="text2" w:themeShade="80"/>
          <w:kern w:val="1"/>
          <w:lang w:eastAsia="zh-CN"/>
        </w:rPr>
        <w:t>formy</w:t>
      </w:r>
      <w:r w:rsidRPr="00A238A1">
        <w:rPr>
          <w:rFonts w:ascii="Arial" w:eastAsia="Lucida Sans Unicode" w:hAnsi="Arial" w:cs="Arial"/>
          <w:color w:val="0F243E" w:themeColor="text2" w:themeShade="80"/>
          <w:spacing w:val="44"/>
          <w:w w:val="99"/>
          <w:kern w:val="1"/>
          <w:lang w:eastAsia="zh-CN"/>
        </w:rPr>
        <w:t xml:space="preserve"> </w:t>
      </w:r>
      <w:r w:rsidRPr="00A238A1">
        <w:rPr>
          <w:rFonts w:ascii="Arial" w:eastAsia="Lucida Sans Unicode" w:hAnsi="Arial" w:cs="Arial"/>
          <w:color w:val="0F243E" w:themeColor="text2" w:themeShade="80"/>
          <w:kern w:val="1"/>
          <w:lang w:eastAsia="zh-CN"/>
        </w:rPr>
        <w:t>pisemnej.</w:t>
      </w:r>
    </w:p>
    <w:p w:rsidR="00741C86" w:rsidRPr="00741C86" w:rsidRDefault="00741C86" w:rsidP="00741C86">
      <w:pPr>
        <w:widowControl w:val="0"/>
        <w:tabs>
          <w:tab w:val="left" w:pos="284"/>
        </w:tabs>
        <w:spacing w:before="4" w:after="0"/>
        <w:ind w:left="284" w:right="141"/>
        <w:jc w:val="both"/>
        <w:rPr>
          <w:rFonts w:ascii="Arial" w:eastAsia="Lucida Sans Unicode" w:hAnsi="Arial" w:cs="Arial"/>
          <w:kern w:val="1"/>
          <w:lang w:eastAsia="zh-CN"/>
        </w:rPr>
      </w:pPr>
    </w:p>
    <w:p w:rsidR="007F391B" w:rsidRDefault="00741C86" w:rsidP="007A3E93">
      <w:pPr>
        <w:widowControl w:val="0"/>
        <w:spacing w:before="4" w:after="0" w:line="240" w:lineRule="auto"/>
        <w:ind w:left="1843" w:right="141" w:hanging="1843"/>
        <w:rPr>
          <w:rFonts w:ascii="Arial" w:eastAsia="Lucida Sans Unicode" w:hAnsi="Arial" w:cs="Arial"/>
          <w:b/>
          <w:color w:val="365F91" w:themeColor="accent1" w:themeShade="BF"/>
          <w:kern w:val="1"/>
          <w:lang w:eastAsia="zh-CN"/>
        </w:rPr>
      </w:pPr>
      <w:r w:rsidRPr="00A238A1">
        <w:rPr>
          <w:rFonts w:ascii="Arial" w:eastAsia="Lucida Sans Unicode" w:hAnsi="Arial" w:cs="Arial"/>
          <w:b/>
          <w:color w:val="365F91" w:themeColor="accent1" w:themeShade="BF"/>
          <w:kern w:val="1"/>
          <w:lang w:eastAsia="zh-CN"/>
        </w:rPr>
        <w:t>ROZDZIAŁ XX</w:t>
      </w:r>
      <w:r w:rsidR="00C936B1" w:rsidRPr="00A238A1">
        <w:rPr>
          <w:rFonts w:ascii="Arial" w:eastAsia="Lucida Sans Unicode" w:hAnsi="Arial" w:cs="Arial"/>
          <w:b/>
          <w:color w:val="365F91" w:themeColor="accent1" w:themeShade="BF"/>
          <w:kern w:val="1"/>
          <w:lang w:eastAsia="zh-CN"/>
        </w:rPr>
        <w:t>I</w:t>
      </w:r>
      <w:r w:rsidR="00DB7642" w:rsidRPr="00A238A1">
        <w:rPr>
          <w:rFonts w:ascii="Arial" w:eastAsia="Lucida Sans Unicode" w:hAnsi="Arial" w:cs="Arial"/>
          <w:b/>
          <w:color w:val="365F91" w:themeColor="accent1" w:themeShade="BF"/>
          <w:kern w:val="1"/>
          <w:lang w:eastAsia="zh-CN"/>
        </w:rPr>
        <w:t>I</w:t>
      </w:r>
      <w:r w:rsidR="00F136E8" w:rsidRPr="00A238A1">
        <w:rPr>
          <w:rFonts w:ascii="Arial" w:eastAsia="Lucida Sans Unicode" w:hAnsi="Arial" w:cs="Arial"/>
          <w:b/>
          <w:color w:val="365F91" w:themeColor="accent1" w:themeShade="BF"/>
          <w:kern w:val="1"/>
          <w:lang w:eastAsia="zh-CN"/>
        </w:rPr>
        <w:t xml:space="preserve">I: </w:t>
      </w:r>
      <w:r w:rsidRPr="00A238A1">
        <w:rPr>
          <w:rFonts w:ascii="Arial" w:eastAsia="Lucida Sans Unicode" w:hAnsi="Arial" w:cs="Arial"/>
          <w:b/>
          <w:color w:val="365F91" w:themeColor="accent1" w:themeShade="BF"/>
          <w:kern w:val="1"/>
          <w:lang w:eastAsia="zh-CN"/>
        </w:rPr>
        <w:t xml:space="preserve"> </w:t>
      </w:r>
    </w:p>
    <w:p w:rsidR="00741C86" w:rsidRPr="00A238A1" w:rsidRDefault="00741C86" w:rsidP="007A3E93">
      <w:pPr>
        <w:widowControl w:val="0"/>
        <w:spacing w:before="4" w:after="0" w:line="240" w:lineRule="auto"/>
        <w:ind w:right="141"/>
        <w:jc w:val="both"/>
        <w:rPr>
          <w:rFonts w:ascii="Arial" w:eastAsia="Lucida Sans Unicode" w:hAnsi="Arial" w:cs="Arial"/>
          <w:color w:val="365F91" w:themeColor="accent1" w:themeShade="BF"/>
          <w:kern w:val="1"/>
          <w:sz w:val="25"/>
          <w:szCs w:val="25"/>
          <w:lang w:eastAsia="zh-CN"/>
        </w:rPr>
      </w:pPr>
      <w:r w:rsidRPr="00A238A1">
        <w:rPr>
          <w:rFonts w:ascii="Arial" w:eastAsia="Lucida Sans Unicode" w:hAnsi="Arial" w:cs="Arial"/>
          <w:b/>
          <w:color w:val="365F91" w:themeColor="accent1" w:themeShade="BF"/>
          <w:kern w:val="1"/>
          <w:lang w:val="x-none" w:eastAsia="zh-CN"/>
        </w:rPr>
        <w:t>POUCZENIE O ŚRODKACH</w:t>
      </w:r>
      <w:r w:rsidR="00C5400E" w:rsidRPr="00A238A1">
        <w:rPr>
          <w:rFonts w:ascii="Arial" w:eastAsia="Lucida Sans Unicode" w:hAnsi="Arial" w:cs="Arial"/>
          <w:b/>
          <w:color w:val="365F91" w:themeColor="accent1" w:themeShade="BF"/>
          <w:kern w:val="1"/>
          <w:lang w:eastAsia="zh-CN"/>
        </w:rPr>
        <w:t xml:space="preserve"> </w:t>
      </w:r>
      <w:r w:rsidRPr="00A238A1">
        <w:rPr>
          <w:rFonts w:ascii="Arial" w:eastAsia="Lucida Sans Unicode" w:hAnsi="Arial" w:cs="Arial"/>
          <w:b/>
          <w:color w:val="365F91" w:themeColor="accent1" w:themeShade="BF"/>
          <w:kern w:val="1"/>
          <w:lang w:val="x-none" w:eastAsia="zh-CN"/>
        </w:rPr>
        <w:t>OCHRONY PRAWNEJ</w:t>
      </w:r>
      <w:r w:rsidRPr="00A238A1">
        <w:rPr>
          <w:rFonts w:ascii="Arial" w:eastAsia="Lucida Sans Unicode" w:hAnsi="Arial" w:cs="Arial"/>
          <w:b/>
          <w:color w:val="365F91" w:themeColor="accent1" w:themeShade="BF"/>
          <w:kern w:val="1"/>
          <w:lang w:eastAsia="zh-CN"/>
        </w:rPr>
        <w:t xml:space="preserve"> </w:t>
      </w:r>
      <w:r w:rsidR="007F391B">
        <w:rPr>
          <w:rFonts w:ascii="Arial" w:eastAsia="Lucida Sans Unicode" w:hAnsi="Arial" w:cs="Arial"/>
          <w:b/>
          <w:color w:val="365F91" w:themeColor="accent1" w:themeShade="BF"/>
          <w:kern w:val="1"/>
          <w:lang w:val="x-none" w:eastAsia="zh-CN"/>
        </w:rPr>
        <w:t>PRZYSŁUGUJĄCYCH</w:t>
      </w:r>
      <w:r w:rsidR="007F391B">
        <w:rPr>
          <w:rFonts w:ascii="Arial" w:eastAsia="Lucida Sans Unicode" w:hAnsi="Arial" w:cs="Arial"/>
          <w:b/>
          <w:color w:val="365F91" w:themeColor="accent1" w:themeShade="BF"/>
          <w:kern w:val="1"/>
          <w:lang w:eastAsia="zh-CN"/>
        </w:rPr>
        <w:t xml:space="preserve"> </w:t>
      </w:r>
      <w:r w:rsidRPr="00A238A1">
        <w:rPr>
          <w:rFonts w:ascii="Arial" w:eastAsia="Lucida Sans Unicode" w:hAnsi="Arial" w:cs="Arial"/>
          <w:b/>
          <w:color w:val="365F91" w:themeColor="accent1" w:themeShade="BF"/>
          <w:kern w:val="1"/>
          <w:lang w:val="x-none" w:eastAsia="zh-CN"/>
        </w:rPr>
        <w:t>WYKONAWCY</w:t>
      </w:r>
      <w:r w:rsidRPr="00A238A1">
        <w:rPr>
          <w:rFonts w:ascii="Arial" w:eastAsia="Lucida Sans Unicode" w:hAnsi="Arial" w:cs="Arial"/>
          <w:color w:val="365F91" w:themeColor="accent1" w:themeShade="BF"/>
          <w:kern w:val="1"/>
          <w:sz w:val="25"/>
          <w:szCs w:val="25"/>
          <w:lang w:eastAsia="zh-CN"/>
        </w:rPr>
        <w:t xml:space="preserve"> </w:t>
      </w:r>
    </w:p>
    <w:p w:rsidR="00741C86" w:rsidRPr="00A238A1" w:rsidRDefault="00741C86" w:rsidP="00741C86">
      <w:pPr>
        <w:widowControl w:val="0"/>
        <w:spacing w:before="4" w:after="0"/>
        <w:ind w:left="284" w:right="141" w:hanging="284"/>
        <w:rPr>
          <w:rFonts w:ascii="Arial" w:eastAsia="Lucida Sans Unicode" w:hAnsi="Arial" w:cs="Arial"/>
          <w:color w:val="0F243E" w:themeColor="text2" w:themeShade="80"/>
          <w:kern w:val="1"/>
          <w:lang w:eastAsia="zh-CN"/>
        </w:rPr>
      </w:pPr>
      <w:r w:rsidRPr="00A238A1">
        <w:rPr>
          <w:rFonts w:ascii="Arial" w:eastAsia="Lucida Sans Unicode" w:hAnsi="Arial" w:cs="Arial"/>
          <w:kern w:val="1"/>
          <w:lang w:val="x-none" w:eastAsia="zh-CN"/>
        </w:rPr>
        <w:t>1.</w:t>
      </w:r>
      <w:r w:rsidR="000D197C">
        <w:rPr>
          <w:rFonts w:ascii="Arial" w:eastAsia="Lucida Sans Unicode" w:hAnsi="Arial" w:cs="Arial"/>
          <w:kern w:val="1"/>
          <w:lang w:eastAsia="zh-CN"/>
        </w:rPr>
        <w:t xml:space="preserve"> </w:t>
      </w:r>
      <w:r w:rsidRPr="00A238A1">
        <w:rPr>
          <w:rFonts w:ascii="Arial" w:eastAsia="Lucida Sans Unicode" w:hAnsi="Arial" w:cs="Arial"/>
          <w:color w:val="0F243E" w:themeColor="text2" w:themeShade="80"/>
          <w:kern w:val="1"/>
          <w:lang w:val="x-none" w:eastAsia="zh-CN"/>
        </w:rPr>
        <w:t>Odwołanie</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wnosi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się</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terminie</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5</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dni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od</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dnia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przesłania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informacji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o</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czynności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zamawiającego</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stanowiącej</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podstawę</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jego</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wniesienia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jeżeli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informacja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została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przekazana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przy</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użyciu</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środków</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komunikacji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elektronicznej</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albo</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terminie</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10</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dni–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jeżeli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informacja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została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przesłana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inny</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sposób.</w:t>
      </w:r>
      <w:r w:rsidRPr="00A238A1">
        <w:rPr>
          <w:rFonts w:ascii="Arial" w:eastAsia="Lucida Sans Unicode" w:hAnsi="Arial" w:cs="Arial"/>
          <w:color w:val="0F243E" w:themeColor="text2" w:themeShade="80"/>
          <w:kern w:val="1"/>
          <w:lang w:eastAsia="zh-CN"/>
        </w:rPr>
        <w:t xml:space="preserve"> </w:t>
      </w:r>
    </w:p>
    <w:p w:rsidR="00741C86" w:rsidRPr="00A238A1" w:rsidRDefault="00741C86" w:rsidP="00741C86">
      <w:pPr>
        <w:widowControl w:val="0"/>
        <w:spacing w:before="4" w:after="0"/>
        <w:ind w:left="284" w:right="141" w:hanging="284"/>
        <w:rPr>
          <w:rFonts w:ascii="Arial" w:eastAsia="Lucida Sans Unicode" w:hAnsi="Arial" w:cs="Arial"/>
          <w:b/>
          <w:color w:val="0F243E" w:themeColor="text2" w:themeShade="80"/>
          <w:kern w:val="1"/>
          <w:lang w:eastAsia="zh-CN"/>
        </w:rPr>
      </w:pPr>
      <w:r w:rsidRPr="00A238A1">
        <w:rPr>
          <w:rFonts w:ascii="Arial" w:eastAsia="Lucida Sans Unicode" w:hAnsi="Arial" w:cs="Arial"/>
          <w:color w:val="0F243E" w:themeColor="text2" w:themeShade="80"/>
          <w:kern w:val="1"/>
          <w:lang w:val="x-none" w:eastAsia="zh-CN"/>
        </w:rPr>
        <w:t>2.</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Zasady</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wnoszenia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środków</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ochrony</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prawnej</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niniejszym</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postępowaniu</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regulują</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przepisy</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Działu</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IX</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Rozdziału</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2</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Oddział</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2</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ustawy</w:t>
      </w:r>
      <w:r w:rsidRPr="00A238A1">
        <w:rPr>
          <w:rFonts w:ascii="Arial" w:eastAsia="Lucida Sans Unicode" w:hAnsi="Arial" w:cs="Arial"/>
          <w:color w:val="0F243E" w:themeColor="text2" w:themeShade="80"/>
          <w:kern w:val="1"/>
          <w:lang w:eastAsia="zh-CN"/>
        </w:rPr>
        <w:t xml:space="preserve"> </w:t>
      </w:r>
      <w:proofErr w:type="spellStart"/>
      <w:r w:rsidRPr="00A238A1">
        <w:rPr>
          <w:rFonts w:ascii="Arial" w:eastAsia="Lucida Sans Unicode" w:hAnsi="Arial" w:cs="Arial"/>
          <w:color w:val="0F243E" w:themeColor="text2" w:themeShade="80"/>
          <w:kern w:val="1"/>
          <w:lang w:eastAsia="zh-CN"/>
        </w:rPr>
        <w:t>pzp</w:t>
      </w:r>
      <w:proofErr w:type="spellEnd"/>
      <w:r w:rsidRPr="00A238A1">
        <w:rPr>
          <w:rFonts w:ascii="Arial" w:eastAsia="Lucida Sans Unicode" w:hAnsi="Arial" w:cs="Arial"/>
          <w:color w:val="0F243E" w:themeColor="text2" w:themeShade="80"/>
          <w:kern w:val="1"/>
          <w:lang w:eastAsia="zh-CN"/>
        </w:rPr>
        <w:t>.</w:t>
      </w:r>
      <w:r w:rsidRPr="00A238A1">
        <w:rPr>
          <w:rFonts w:ascii="Arial" w:eastAsia="Lucida Sans Unicode" w:hAnsi="Arial" w:cs="Arial"/>
          <w:color w:val="0F243E" w:themeColor="text2" w:themeShade="80"/>
          <w:spacing w:val="-1"/>
          <w:kern w:val="1"/>
          <w:lang w:eastAsia="zh-CN"/>
        </w:rPr>
        <w:t xml:space="preserve"> </w:t>
      </w:r>
    </w:p>
    <w:p w:rsidR="00741C86" w:rsidRPr="00741C86" w:rsidRDefault="00741C86" w:rsidP="00741C86">
      <w:pPr>
        <w:spacing w:after="0" w:line="240" w:lineRule="auto"/>
        <w:rPr>
          <w:rFonts w:ascii="Arial" w:eastAsia="Arial" w:hAnsi="Arial" w:cs="Arial"/>
          <w:sz w:val="20"/>
          <w:szCs w:val="20"/>
          <w:lang w:eastAsia="pl-PL"/>
        </w:rPr>
      </w:pPr>
    </w:p>
    <w:p w:rsidR="007F391B" w:rsidRDefault="00A238A1" w:rsidP="00A238A1">
      <w:pPr>
        <w:spacing w:after="0" w:line="240" w:lineRule="auto"/>
        <w:ind w:left="1560" w:hanging="1560"/>
        <w:rPr>
          <w:rFonts w:ascii="Arial" w:eastAsia="Times New Roman" w:hAnsi="Arial" w:cs="Arial"/>
          <w:b/>
          <w:color w:val="365F91" w:themeColor="accent1" w:themeShade="BF"/>
          <w:sz w:val="24"/>
          <w:szCs w:val="24"/>
          <w:lang w:eastAsia="pl-PL"/>
        </w:rPr>
      </w:pPr>
      <w:r>
        <w:rPr>
          <w:rFonts w:ascii="Arial" w:eastAsia="Times New Roman" w:hAnsi="Arial" w:cs="Arial"/>
          <w:b/>
          <w:color w:val="365F91" w:themeColor="accent1" w:themeShade="BF"/>
          <w:lang w:eastAsia="pl-PL"/>
        </w:rPr>
        <w:t xml:space="preserve">ROZDZIAŁ </w:t>
      </w:r>
      <w:r w:rsidR="00741C86" w:rsidRPr="00A238A1">
        <w:rPr>
          <w:rFonts w:ascii="Arial" w:eastAsia="Times New Roman" w:hAnsi="Arial" w:cs="Arial"/>
          <w:b/>
          <w:color w:val="365F91" w:themeColor="accent1" w:themeShade="BF"/>
          <w:lang w:eastAsia="pl-PL"/>
        </w:rPr>
        <w:t>XX</w:t>
      </w:r>
      <w:r w:rsidR="005573B1" w:rsidRPr="00A238A1">
        <w:rPr>
          <w:rFonts w:ascii="Arial" w:eastAsia="Times New Roman" w:hAnsi="Arial" w:cs="Arial"/>
          <w:b/>
          <w:color w:val="365F91" w:themeColor="accent1" w:themeShade="BF"/>
          <w:lang w:eastAsia="pl-PL"/>
        </w:rPr>
        <w:t>IV</w:t>
      </w:r>
      <w:r w:rsidR="00741C86" w:rsidRPr="00A238A1">
        <w:rPr>
          <w:rFonts w:ascii="Arial" w:eastAsia="Times New Roman" w:hAnsi="Arial" w:cs="Arial"/>
          <w:b/>
          <w:color w:val="365F91" w:themeColor="accent1" w:themeShade="BF"/>
          <w:lang w:eastAsia="pl-PL"/>
        </w:rPr>
        <w:t>:</w:t>
      </w:r>
      <w:r w:rsidR="00741C86" w:rsidRPr="00A238A1">
        <w:rPr>
          <w:rFonts w:ascii="Arial" w:eastAsia="Times New Roman" w:hAnsi="Arial" w:cs="Arial"/>
          <w:b/>
          <w:color w:val="365F91" w:themeColor="accent1" w:themeShade="BF"/>
          <w:sz w:val="24"/>
          <w:szCs w:val="24"/>
          <w:lang w:eastAsia="pl-PL"/>
        </w:rPr>
        <w:t xml:space="preserve"> </w:t>
      </w:r>
    </w:p>
    <w:p w:rsidR="00697689" w:rsidRPr="007F391B" w:rsidRDefault="00741C86" w:rsidP="007F391B">
      <w:pPr>
        <w:spacing w:after="0" w:line="240" w:lineRule="auto"/>
        <w:rPr>
          <w:rFonts w:ascii="Arial" w:eastAsia="Times New Roman" w:hAnsi="Arial" w:cs="Arial"/>
          <w:b/>
          <w:bCs/>
          <w:color w:val="365F91" w:themeColor="accent1" w:themeShade="BF"/>
          <w:lang w:eastAsia="pl-PL"/>
        </w:rPr>
      </w:pPr>
      <w:r w:rsidRPr="00A238A1">
        <w:rPr>
          <w:rFonts w:ascii="Arial" w:eastAsia="Times New Roman" w:hAnsi="Arial" w:cs="Arial"/>
          <w:b/>
          <w:bCs/>
          <w:iCs/>
          <w:color w:val="365F91" w:themeColor="accent1" w:themeShade="BF"/>
          <w:lang w:eastAsia="ar-SA"/>
        </w:rPr>
        <w:t xml:space="preserve">KLAUZULA INFORMACYJNA DOTYCZĄCA ROZPORZĄDZENIA O OCHRONIE DANYCH OSOBOWYCH (RODO) </w:t>
      </w:r>
      <w:r w:rsidRPr="00A238A1">
        <w:rPr>
          <w:rFonts w:ascii="Arial" w:eastAsia="Times New Roman" w:hAnsi="Arial" w:cs="Arial"/>
          <w:b/>
          <w:bCs/>
          <w:color w:val="365F91" w:themeColor="accent1" w:themeShade="BF"/>
          <w:lang w:eastAsia="pl-PL"/>
        </w:rPr>
        <w:t>WYNIKAJĄCA Z ART. 13 RODO</w:t>
      </w:r>
    </w:p>
    <w:p w:rsidR="00741C86" w:rsidRPr="009A4A86" w:rsidRDefault="00741C86" w:rsidP="00506CE0">
      <w:pPr>
        <w:numPr>
          <w:ilvl w:val="0"/>
          <w:numId w:val="2"/>
        </w:numPr>
        <w:spacing w:after="0"/>
        <w:ind w:left="284" w:hanging="284"/>
        <w:jc w:val="both"/>
        <w:rPr>
          <w:rFonts w:ascii="Arial" w:eastAsia="Times New Roman" w:hAnsi="Arial" w:cs="Arial"/>
          <w:color w:val="0F243E" w:themeColor="text2" w:themeShade="80"/>
          <w:lang w:eastAsia="pl-PL"/>
        </w:rPr>
      </w:pPr>
      <w:r w:rsidRPr="009A4A86">
        <w:rPr>
          <w:rFonts w:ascii="Arial" w:eastAsia="Times New Roman" w:hAnsi="Arial" w:cs="Arial"/>
          <w:color w:val="0F243E" w:themeColor="text2" w:themeShade="80"/>
          <w:lang w:eastAsia="pl-PL"/>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w:t>
      </w:r>
      <w:proofErr w:type="gramStart"/>
      <w:r w:rsidRPr="009A4A86">
        <w:rPr>
          <w:rFonts w:ascii="Arial" w:eastAsia="Times New Roman" w:hAnsi="Arial" w:cs="Arial"/>
          <w:color w:val="0F243E" w:themeColor="text2" w:themeShade="80"/>
          <w:lang w:eastAsia="pl-PL"/>
        </w:rPr>
        <w:t>str</w:t>
      </w:r>
      <w:proofErr w:type="gramEnd"/>
      <w:r w:rsidRPr="009A4A86">
        <w:rPr>
          <w:rFonts w:ascii="Arial" w:eastAsia="Times New Roman" w:hAnsi="Arial" w:cs="Arial"/>
          <w:color w:val="0F243E" w:themeColor="text2" w:themeShade="80"/>
          <w:lang w:eastAsia="pl-PL"/>
        </w:rPr>
        <w:t xml:space="preserve">. 1), dalej „RODO”, informuję, że: </w:t>
      </w:r>
    </w:p>
    <w:p w:rsidR="00741C86" w:rsidRPr="009A4A86" w:rsidRDefault="00741C86" w:rsidP="00506CE0">
      <w:pPr>
        <w:numPr>
          <w:ilvl w:val="0"/>
          <w:numId w:val="3"/>
        </w:numPr>
        <w:spacing w:after="0"/>
        <w:ind w:left="567" w:hanging="283"/>
        <w:contextualSpacing/>
        <w:jc w:val="both"/>
        <w:rPr>
          <w:rFonts w:ascii="Arial" w:eastAsia="Times New Roman" w:hAnsi="Arial" w:cs="Arial"/>
          <w:i/>
          <w:color w:val="0F243E" w:themeColor="text2" w:themeShade="80"/>
          <w:lang w:val="x-none" w:eastAsia="x-none"/>
        </w:rPr>
      </w:pPr>
      <w:r w:rsidRPr="009A4A86">
        <w:rPr>
          <w:rFonts w:ascii="Arial" w:eastAsia="Times New Roman" w:hAnsi="Arial" w:cs="Arial"/>
          <w:color w:val="0F243E" w:themeColor="text2" w:themeShade="80"/>
          <w:lang w:val="x-none" w:eastAsia="x-none"/>
        </w:rPr>
        <w:t>administratorem Pani/Pana danych osobowych jest Regionalna Dyrekcja Ochrony Środowiska w Gdańsku z siedzibą w Gdańsku ul. Chmielna 54/57, 80-748 Gdańsk;</w:t>
      </w:r>
    </w:p>
    <w:p w:rsidR="00741C86" w:rsidRPr="009A4A86" w:rsidRDefault="00741C86" w:rsidP="00506CE0">
      <w:pPr>
        <w:numPr>
          <w:ilvl w:val="0"/>
          <w:numId w:val="3"/>
        </w:numPr>
        <w:spacing w:after="0"/>
        <w:ind w:left="567" w:hanging="283"/>
        <w:jc w:val="both"/>
        <w:rPr>
          <w:rFonts w:ascii="Arial" w:eastAsia="Times New Roman" w:hAnsi="Arial" w:cs="Arial"/>
          <w:color w:val="0F243E" w:themeColor="text2" w:themeShade="80"/>
          <w:lang w:eastAsia="pl-PL"/>
        </w:rPr>
      </w:pPr>
      <w:proofErr w:type="gramStart"/>
      <w:r w:rsidRPr="009A4A86">
        <w:rPr>
          <w:rFonts w:ascii="Arial" w:eastAsia="Times New Roman" w:hAnsi="Arial" w:cs="Arial"/>
          <w:color w:val="0F243E" w:themeColor="text2" w:themeShade="80"/>
          <w:lang w:eastAsia="pl-PL"/>
        </w:rPr>
        <w:t>kontakt</w:t>
      </w:r>
      <w:proofErr w:type="gramEnd"/>
      <w:r w:rsidRPr="009A4A86">
        <w:rPr>
          <w:rFonts w:ascii="Arial" w:eastAsia="Times New Roman" w:hAnsi="Arial" w:cs="Arial"/>
          <w:color w:val="0F243E" w:themeColor="text2" w:themeShade="80"/>
          <w:lang w:eastAsia="pl-PL"/>
        </w:rPr>
        <w:t xml:space="preserve"> z inspektorem ochrony danych w Regionalnej Dyrekcji Ochrony Środowiska </w:t>
      </w:r>
      <w:r w:rsidR="009C6EDA">
        <w:rPr>
          <w:rFonts w:ascii="Arial" w:eastAsia="Times New Roman" w:hAnsi="Arial" w:cs="Arial"/>
          <w:color w:val="0F243E" w:themeColor="text2" w:themeShade="80"/>
          <w:lang w:eastAsia="pl-PL"/>
        </w:rPr>
        <w:br/>
      </w:r>
      <w:r w:rsidRPr="009A4A86">
        <w:rPr>
          <w:rFonts w:ascii="Arial" w:eastAsia="Times New Roman" w:hAnsi="Arial" w:cs="Arial"/>
          <w:color w:val="0F243E" w:themeColor="text2" w:themeShade="80"/>
          <w:lang w:eastAsia="pl-PL"/>
        </w:rPr>
        <w:t xml:space="preserve">w Gdańsku następuje za pomocą adresu e-mail: </w:t>
      </w:r>
      <w:hyperlink r:id="rId19" w:history="1">
        <w:r w:rsidRPr="009A4A86">
          <w:rPr>
            <w:rFonts w:ascii="Arial" w:eastAsia="Times New Roman" w:hAnsi="Arial" w:cs="Arial"/>
            <w:color w:val="0F243E" w:themeColor="text2" w:themeShade="80"/>
            <w:u w:val="single"/>
            <w:lang w:eastAsia="pl-PL"/>
          </w:rPr>
          <w:t>sekretariat.gdansk@rdos.gov.pl</w:t>
        </w:r>
      </w:hyperlink>
      <w:r w:rsidRPr="009A4A86">
        <w:rPr>
          <w:rFonts w:ascii="Arial" w:eastAsia="Times New Roman" w:hAnsi="Arial" w:cs="Arial"/>
          <w:color w:val="0F243E" w:themeColor="text2" w:themeShade="80"/>
          <w:lang w:eastAsia="pl-PL"/>
        </w:rPr>
        <w:t>;</w:t>
      </w:r>
    </w:p>
    <w:p w:rsidR="00741C86" w:rsidRPr="008C70CA" w:rsidRDefault="00741C86" w:rsidP="008C70CA">
      <w:pPr>
        <w:pStyle w:val="Akapitzlist"/>
        <w:spacing w:line="276" w:lineRule="auto"/>
        <w:ind w:left="567"/>
        <w:contextualSpacing/>
        <w:jc w:val="both"/>
        <w:rPr>
          <w:rFonts w:ascii="Arial" w:hAnsi="Arial" w:cs="Arial"/>
          <w:color w:val="0F243E" w:themeColor="text2" w:themeShade="80"/>
          <w:sz w:val="22"/>
          <w:szCs w:val="22"/>
        </w:rPr>
      </w:pPr>
      <w:r w:rsidRPr="008C70CA">
        <w:rPr>
          <w:rFonts w:ascii="Arial" w:hAnsi="Arial" w:cs="Arial"/>
          <w:color w:val="0F243E" w:themeColor="text2" w:themeShade="80"/>
          <w:sz w:val="22"/>
          <w:szCs w:val="22"/>
        </w:rPr>
        <w:t>Pani/Pana dane osobowe przetwarzane będą na podstawie art. 6 ust. 1 lit. c</w:t>
      </w:r>
      <w:r w:rsidRPr="008C70CA">
        <w:rPr>
          <w:rFonts w:ascii="Arial" w:hAnsi="Arial" w:cs="Arial"/>
          <w:i/>
          <w:color w:val="0F243E" w:themeColor="text2" w:themeShade="80"/>
          <w:sz w:val="22"/>
          <w:szCs w:val="22"/>
        </w:rPr>
        <w:t xml:space="preserve"> </w:t>
      </w:r>
      <w:r w:rsidRPr="008C70CA">
        <w:rPr>
          <w:rFonts w:ascii="Arial" w:hAnsi="Arial" w:cs="Arial"/>
          <w:color w:val="0F243E" w:themeColor="text2" w:themeShade="80"/>
          <w:sz w:val="22"/>
          <w:szCs w:val="22"/>
        </w:rPr>
        <w:t xml:space="preserve">RODO w celu związanym z postępowaniem o udzielenie zamówienia publicznego na usługę pn. </w:t>
      </w:r>
      <w:r w:rsidRPr="000E31F7">
        <w:rPr>
          <w:rFonts w:ascii="Arial" w:hAnsi="Arial" w:cs="Arial"/>
          <w:b/>
          <w:color w:val="365F91" w:themeColor="accent1" w:themeShade="BF"/>
          <w:sz w:val="22"/>
          <w:szCs w:val="22"/>
        </w:rPr>
        <w:t>„</w:t>
      </w:r>
      <w:r w:rsidR="000E31F7" w:rsidRPr="000E31F7">
        <w:rPr>
          <w:rFonts w:ascii="Arial" w:hAnsi="Arial" w:cs="Arial"/>
          <w:b/>
          <w:color w:val="365F91" w:themeColor="accent1" w:themeShade="BF"/>
          <w:sz w:val="22"/>
          <w:szCs w:val="22"/>
          <w:lang w:eastAsia="pl-PL"/>
        </w:rPr>
        <w:t>Pełnienie nadzoru inwestorskiego nad wykonaniem przegród drewniano-ziemnych w obszarze Natura 2000 Torfowisko Pobłockie PLH220042</w:t>
      </w:r>
      <w:r w:rsidR="00E82F18">
        <w:rPr>
          <w:rFonts w:ascii="Arial" w:hAnsi="Arial" w:cs="Arial"/>
          <w:b/>
          <w:color w:val="365F91" w:themeColor="accent1" w:themeShade="BF"/>
          <w:sz w:val="22"/>
          <w:szCs w:val="22"/>
          <w:lang w:val="pl-PL" w:eastAsia="pl-PL"/>
        </w:rPr>
        <w:t xml:space="preserve"> </w:t>
      </w:r>
      <w:r w:rsidR="000E31F7" w:rsidRPr="000E31F7">
        <w:rPr>
          <w:rFonts w:ascii="Arial" w:hAnsi="Arial" w:cs="Arial"/>
          <w:b/>
          <w:color w:val="365F91" w:themeColor="accent1" w:themeShade="BF"/>
          <w:sz w:val="22"/>
          <w:szCs w:val="22"/>
          <w:lang w:eastAsia="pl-PL"/>
        </w:rPr>
        <w:t>w ramach projektu nr POIS.02.04.00-00-0108/16 pn. Ochrona siedlisk i gatunków terenów nieleśnych zależnych od wód</w:t>
      </w:r>
      <w:r w:rsidR="003B3758" w:rsidRPr="009A024D">
        <w:rPr>
          <w:rFonts w:ascii="Arial" w:hAnsi="Arial" w:cs="Arial"/>
          <w:b/>
          <w:bCs/>
          <w:color w:val="365F91" w:themeColor="accent1" w:themeShade="BF"/>
          <w:sz w:val="22"/>
          <w:szCs w:val="22"/>
        </w:rPr>
        <w:t xml:space="preserve">” </w:t>
      </w:r>
      <w:r w:rsidRPr="009A024D">
        <w:rPr>
          <w:rFonts w:ascii="Arial" w:hAnsi="Arial" w:cs="Arial"/>
          <w:b/>
          <w:bCs/>
          <w:color w:val="365F91" w:themeColor="accent1" w:themeShade="BF"/>
          <w:sz w:val="22"/>
          <w:szCs w:val="22"/>
        </w:rPr>
        <w:t>(znak sprawy: OI.I.261.1</w:t>
      </w:r>
      <w:r w:rsidR="007653C6" w:rsidRPr="009A024D">
        <w:rPr>
          <w:rFonts w:ascii="Arial" w:hAnsi="Arial" w:cs="Arial"/>
          <w:b/>
          <w:bCs/>
          <w:color w:val="365F91" w:themeColor="accent1" w:themeShade="BF"/>
          <w:sz w:val="22"/>
          <w:szCs w:val="22"/>
        </w:rPr>
        <w:t>.</w:t>
      </w:r>
      <w:r w:rsidR="007E6181">
        <w:rPr>
          <w:rFonts w:ascii="Arial" w:hAnsi="Arial" w:cs="Arial"/>
          <w:b/>
          <w:bCs/>
          <w:color w:val="365F91" w:themeColor="accent1" w:themeShade="BF"/>
          <w:sz w:val="22"/>
          <w:szCs w:val="22"/>
          <w:lang w:val="pl-PL"/>
        </w:rPr>
        <w:t>30</w:t>
      </w:r>
      <w:r w:rsidR="007653C6" w:rsidRPr="009A024D">
        <w:rPr>
          <w:rFonts w:ascii="Arial" w:hAnsi="Arial" w:cs="Arial"/>
          <w:b/>
          <w:bCs/>
          <w:color w:val="365F91" w:themeColor="accent1" w:themeShade="BF"/>
          <w:sz w:val="22"/>
          <w:szCs w:val="22"/>
        </w:rPr>
        <w:t>.</w:t>
      </w:r>
      <w:r w:rsidRPr="009A024D">
        <w:rPr>
          <w:rFonts w:ascii="Arial" w:hAnsi="Arial" w:cs="Arial"/>
          <w:b/>
          <w:bCs/>
          <w:color w:val="365F91" w:themeColor="accent1" w:themeShade="BF"/>
          <w:sz w:val="22"/>
          <w:szCs w:val="22"/>
        </w:rPr>
        <w:t>202</w:t>
      </w:r>
      <w:r w:rsidR="00B558D2">
        <w:rPr>
          <w:rFonts w:ascii="Arial" w:hAnsi="Arial" w:cs="Arial"/>
          <w:b/>
          <w:bCs/>
          <w:color w:val="365F91" w:themeColor="accent1" w:themeShade="BF"/>
          <w:sz w:val="22"/>
          <w:szCs w:val="22"/>
          <w:lang w:val="pl-PL"/>
        </w:rPr>
        <w:t>2</w:t>
      </w:r>
      <w:r w:rsidR="007653C6" w:rsidRPr="009A024D">
        <w:rPr>
          <w:rFonts w:ascii="Arial" w:hAnsi="Arial" w:cs="Arial"/>
          <w:b/>
          <w:bCs/>
          <w:color w:val="365F91" w:themeColor="accent1" w:themeShade="BF"/>
          <w:sz w:val="22"/>
          <w:szCs w:val="22"/>
        </w:rPr>
        <w:t>.</w:t>
      </w:r>
      <w:r w:rsidR="009A024D" w:rsidRPr="009A024D">
        <w:rPr>
          <w:rFonts w:ascii="Arial" w:hAnsi="Arial" w:cs="Arial"/>
          <w:b/>
          <w:bCs/>
          <w:color w:val="365F91" w:themeColor="accent1" w:themeShade="BF"/>
          <w:sz w:val="22"/>
          <w:szCs w:val="22"/>
          <w:lang w:val="pl-PL"/>
        </w:rPr>
        <w:t>IW</w:t>
      </w:r>
      <w:r w:rsidRPr="009A024D">
        <w:rPr>
          <w:rFonts w:ascii="Arial" w:hAnsi="Arial" w:cs="Arial"/>
          <w:b/>
          <w:bCs/>
          <w:color w:val="365F91" w:themeColor="accent1" w:themeShade="BF"/>
          <w:sz w:val="22"/>
          <w:szCs w:val="22"/>
        </w:rPr>
        <w:t xml:space="preserve">) </w:t>
      </w:r>
      <w:r w:rsidRPr="008C70CA">
        <w:rPr>
          <w:rFonts w:ascii="Arial" w:hAnsi="Arial" w:cs="Arial"/>
          <w:bCs/>
          <w:color w:val="0F243E" w:themeColor="text2" w:themeShade="80"/>
          <w:sz w:val="22"/>
          <w:szCs w:val="22"/>
        </w:rPr>
        <w:t>realizowan</w:t>
      </w:r>
      <w:r w:rsidR="00A51368">
        <w:rPr>
          <w:rFonts w:ascii="Arial" w:hAnsi="Arial" w:cs="Arial"/>
          <w:bCs/>
          <w:color w:val="0F243E" w:themeColor="text2" w:themeShade="80"/>
          <w:sz w:val="22"/>
          <w:szCs w:val="22"/>
          <w:lang w:val="pl-PL"/>
        </w:rPr>
        <w:t>ą</w:t>
      </w:r>
      <w:r w:rsidRPr="008C70CA">
        <w:rPr>
          <w:rFonts w:ascii="Arial" w:hAnsi="Arial" w:cs="Arial"/>
          <w:b/>
          <w:bCs/>
          <w:color w:val="0F243E" w:themeColor="text2" w:themeShade="80"/>
          <w:sz w:val="22"/>
          <w:szCs w:val="22"/>
        </w:rPr>
        <w:t xml:space="preserve"> </w:t>
      </w:r>
      <w:r w:rsidRPr="008C70CA">
        <w:rPr>
          <w:rFonts w:ascii="Arial" w:hAnsi="Arial" w:cs="Arial"/>
          <w:color w:val="0F243E" w:themeColor="text2" w:themeShade="80"/>
          <w:sz w:val="22"/>
          <w:szCs w:val="22"/>
        </w:rPr>
        <w:t xml:space="preserve">w trybie </w:t>
      </w:r>
      <w:r w:rsidR="00506CE0" w:rsidRPr="008C70CA">
        <w:rPr>
          <w:rFonts w:ascii="Arial" w:hAnsi="Arial" w:cs="Arial"/>
          <w:color w:val="0F243E" w:themeColor="text2" w:themeShade="80"/>
          <w:sz w:val="22"/>
          <w:szCs w:val="22"/>
        </w:rPr>
        <w:t>podstawowym</w:t>
      </w:r>
      <w:r w:rsidR="008514F3" w:rsidRPr="008C70CA">
        <w:rPr>
          <w:rFonts w:ascii="Arial" w:hAnsi="Arial" w:cs="Arial"/>
          <w:color w:val="0F243E" w:themeColor="text2" w:themeShade="80"/>
          <w:sz w:val="22"/>
          <w:szCs w:val="22"/>
        </w:rPr>
        <w:t xml:space="preserve"> z </w:t>
      </w:r>
      <w:r w:rsidR="003C0133">
        <w:rPr>
          <w:rFonts w:ascii="Arial" w:hAnsi="Arial" w:cs="Arial"/>
          <w:color w:val="0F243E" w:themeColor="text2" w:themeShade="80"/>
          <w:sz w:val="22"/>
          <w:szCs w:val="22"/>
          <w:lang w:val="pl-PL"/>
        </w:rPr>
        <w:t xml:space="preserve">możliwością </w:t>
      </w:r>
      <w:r w:rsidR="008514F3" w:rsidRPr="008C70CA">
        <w:rPr>
          <w:rFonts w:ascii="Arial" w:hAnsi="Arial" w:cs="Arial"/>
          <w:color w:val="0F243E" w:themeColor="text2" w:themeShade="80"/>
          <w:sz w:val="22"/>
          <w:szCs w:val="22"/>
        </w:rPr>
        <w:t>negocjacji</w:t>
      </w:r>
      <w:r w:rsidRPr="008C70CA">
        <w:rPr>
          <w:rFonts w:ascii="Arial" w:hAnsi="Arial" w:cs="Arial"/>
          <w:color w:val="0F243E" w:themeColor="text2" w:themeShade="80"/>
          <w:sz w:val="22"/>
          <w:szCs w:val="22"/>
        </w:rPr>
        <w:t>;</w:t>
      </w:r>
    </w:p>
    <w:p w:rsidR="00741C86" w:rsidRPr="009A4A86" w:rsidRDefault="00741C86" w:rsidP="007653C6">
      <w:pPr>
        <w:numPr>
          <w:ilvl w:val="0"/>
          <w:numId w:val="3"/>
        </w:numPr>
        <w:spacing w:after="0"/>
        <w:ind w:left="567" w:hanging="283"/>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odbiorcami Pani/Pana danych osobowych będą osoby lub podmioty, którym udostępniona zostanie dokumentacja postępowania w oparciu o art.</w:t>
      </w:r>
      <w:r w:rsidR="00A137A0" w:rsidRPr="009A4A86">
        <w:rPr>
          <w:rFonts w:ascii="Arial" w:eastAsia="Times New Roman" w:hAnsi="Arial" w:cs="Arial"/>
          <w:color w:val="0F243E" w:themeColor="text2" w:themeShade="80"/>
          <w:lang w:eastAsia="x-none"/>
        </w:rPr>
        <w:t>74 ust</w:t>
      </w:r>
      <w:proofErr w:type="spellStart"/>
      <w:r w:rsidRPr="009A4A86">
        <w:rPr>
          <w:rFonts w:ascii="Arial" w:eastAsia="Times New Roman" w:hAnsi="Arial" w:cs="Arial"/>
          <w:color w:val="0F243E" w:themeColor="text2" w:themeShade="80"/>
          <w:lang w:val="x-none" w:eastAsia="x-none"/>
        </w:rPr>
        <w:t>awy</w:t>
      </w:r>
      <w:proofErr w:type="spellEnd"/>
      <w:r w:rsidRPr="009A4A86">
        <w:rPr>
          <w:rFonts w:ascii="Arial" w:eastAsia="Times New Roman" w:hAnsi="Arial" w:cs="Arial"/>
          <w:color w:val="0F243E" w:themeColor="text2" w:themeShade="80"/>
          <w:lang w:val="x-none" w:eastAsia="x-none"/>
        </w:rPr>
        <w:t xml:space="preserve"> z dnia </w:t>
      </w:r>
      <w:r w:rsidR="00A137A0" w:rsidRPr="009A4A86">
        <w:rPr>
          <w:rFonts w:ascii="Arial" w:eastAsia="Times New Roman" w:hAnsi="Arial" w:cs="Arial"/>
          <w:color w:val="0F243E" w:themeColor="text2" w:themeShade="80"/>
          <w:lang w:eastAsia="x-none"/>
        </w:rPr>
        <w:t>11</w:t>
      </w:r>
      <w:r w:rsidRPr="009A4A86">
        <w:rPr>
          <w:rFonts w:ascii="Arial" w:eastAsia="Times New Roman" w:hAnsi="Arial" w:cs="Arial"/>
          <w:color w:val="0F243E" w:themeColor="text2" w:themeShade="80"/>
          <w:lang w:val="x-none" w:eastAsia="x-none"/>
        </w:rPr>
        <w:t xml:space="preserve"> </w:t>
      </w:r>
      <w:r w:rsidR="00A137A0" w:rsidRPr="009A4A86">
        <w:rPr>
          <w:rFonts w:ascii="Arial" w:eastAsia="Times New Roman" w:hAnsi="Arial" w:cs="Arial"/>
          <w:color w:val="0F243E" w:themeColor="text2" w:themeShade="80"/>
          <w:lang w:eastAsia="x-none"/>
        </w:rPr>
        <w:t>września</w:t>
      </w:r>
      <w:r w:rsidR="00A137A0" w:rsidRPr="009A4A86">
        <w:rPr>
          <w:rFonts w:ascii="Arial" w:eastAsia="Times New Roman" w:hAnsi="Arial" w:cs="Arial"/>
          <w:color w:val="0F243E" w:themeColor="text2" w:themeShade="80"/>
          <w:lang w:val="x-none" w:eastAsia="x-none"/>
        </w:rPr>
        <w:t xml:space="preserve"> 20</w:t>
      </w:r>
      <w:r w:rsidR="00A137A0" w:rsidRPr="009A4A86">
        <w:rPr>
          <w:rFonts w:ascii="Arial" w:eastAsia="Times New Roman" w:hAnsi="Arial" w:cs="Arial"/>
          <w:color w:val="0F243E" w:themeColor="text2" w:themeShade="80"/>
          <w:lang w:eastAsia="x-none"/>
        </w:rPr>
        <w:t>19</w:t>
      </w:r>
      <w:r w:rsidRPr="009A4A86">
        <w:rPr>
          <w:rFonts w:ascii="Arial" w:eastAsia="Times New Roman" w:hAnsi="Arial" w:cs="Arial"/>
          <w:color w:val="0F243E" w:themeColor="text2" w:themeShade="80"/>
          <w:lang w:val="x-none" w:eastAsia="x-none"/>
        </w:rPr>
        <w:t xml:space="preserve"> r. – Prawo zamówień publicznych (</w:t>
      </w:r>
      <w:proofErr w:type="spellStart"/>
      <w:r w:rsidR="00A137A0" w:rsidRPr="009A4A86">
        <w:rPr>
          <w:rFonts w:ascii="Arial" w:eastAsia="Times New Roman" w:hAnsi="Arial" w:cs="Arial"/>
          <w:color w:val="0F243E" w:themeColor="text2" w:themeShade="80"/>
          <w:lang w:eastAsia="x-none"/>
        </w:rPr>
        <w:t>t.j</w:t>
      </w:r>
      <w:proofErr w:type="spellEnd"/>
      <w:r w:rsidR="00A137A0" w:rsidRPr="009A4A86">
        <w:rPr>
          <w:rFonts w:ascii="Arial" w:eastAsia="Times New Roman" w:hAnsi="Arial" w:cs="Arial"/>
          <w:color w:val="0F243E" w:themeColor="text2" w:themeShade="80"/>
          <w:lang w:eastAsia="x-none"/>
        </w:rPr>
        <w:t>.</w:t>
      </w:r>
      <w:r w:rsidRPr="009A4A86">
        <w:rPr>
          <w:rFonts w:ascii="Arial" w:eastAsia="Times New Roman" w:hAnsi="Arial" w:cs="Arial"/>
          <w:color w:val="0F243E" w:themeColor="text2" w:themeShade="80"/>
          <w:lang w:val="x-none" w:eastAsia="x-none"/>
        </w:rPr>
        <w:t>Dz. U. z 20</w:t>
      </w:r>
      <w:r w:rsidR="00EE248A">
        <w:rPr>
          <w:rFonts w:ascii="Arial" w:eastAsia="Times New Roman" w:hAnsi="Arial" w:cs="Arial"/>
          <w:color w:val="0F243E" w:themeColor="text2" w:themeShade="80"/>
          <w:lang w:eastAsia="x-none"/>
        </w:rPr>
        <w:t>21</w:t>
      </w:r>
      <w:r w:rsidRPr="009A4A86">
        <w:rPr>
          <w:rFonts w:ascii="Arial" w:eastAsia="Times New Roman" w:hAnsi="Arial" w:cs="Arial"/>
          <w:color w:val="0F243E" w:themeColor="text2" w:themeShade="80"/>
          <w:lang w:val="x-none" w:eastAsia="x-none"/>
        </w:rPr>
        <w:t xml:space="preserve"> r.</w:t>
      </w:r>
      <w:r w:rsidR="00A137A0" w:rsidRPr="009A4A86">
        <w:rPr>
          <w:rFonts w:ascii="Arial" w:eastAsia="Times New Roman" w:hAnsi="Arial" w:cs="Arial"/>
          <w:color w:val="0F243E" w:themeColor="text2" w:themeShade="80"/>
          <w:lang w:eastAsia="x-none"/>
        </w:rPr>
        <w:t xml:space="preserve"> </w:t>
      </w:r>
      <w:proofErr w:type="gramStart"/>
      <w:r w:rsidR="00506CE0" w:rsidRPr="009A4A86">
        <w:rPr>
          <w:rFonts w:ascii="Arial" w:eastAsia="Times New Roman" w:hAnsi="Arial" w:cs="Arial"/>
          <w:color w:val="0F243E" w:themeColor="text2" w:themeShade="80"/>
          <w:lang w:eastAsia="x-none"/>
        </w:rPr>
        <w:t>poz</w:t>
      </w:r>
      <w:proofErr w:type="gramEnd"/>
      <w:r w:rsidR="00506CE0" w:rsidRPr="009A4A86">
        <w:rPr>
          <w:rFonts w:ascii="Arial" w:eastAsia="Times New Roman" w:hAnsi="Arial" w:cs="Arial"/>
          <w:color w:val="0F243E" w:themeColor="text2" w:themeShade="80"/>
          <w:lang w:eastAsia="x-none"/>
        </w:rPr>
        <w:t xml:space="preserve">. </w:t>
      </w:r>
      <w:r w:rsidR="00EE248A">
        <w:rPr>
          <w:rFonts w:ascii="Arial" w:eastAsia="Times New Roman" w:hAnsi="Arial" w:cs="Arial"/>
          <w:color w:val="0F243E" w:themeColor="text2" w:themeShade="80"/>
          <w:lang w:eastAsia="x-none"/>
        </w:rPr>
        <w:t>1129</w:t>
      </w:r>
      <w:r w:rsidR="00506CE0" w:rsidRPr="009A4A86">
        <w:rPr>
          <w:rFonts w:ascii="Arial" w:eastAsia="Times New Roman" w:hAnsi="Arial" w:cs="Arial"/>
          <w:color w:val="0F243E" w:themeColor="text2" w:themeShade="80"/>
          <w:lang w:eastAsia="x-none"/>
        </w:rPr>
        <w:t xml:space="preserve"> </w:t>
      </w:r>
      <w:r w:rsidR="00A137A0" w:rsidRPr="009A4A86">
        <w:rPr>
          <w:rFonts w:ascii="Arial" w:eastAsia="Times New Roman" w:hAnsi="Arial" w:cs="Arial"/>
          <w:color w:val="0F243E" w:themeColor="text2" w:themeShade="80"/>
          <w:lang w:eastAsia="x-none"/>
        </w:rPr>
        <w:t>ze zm.)</w:t>
      </w:r>
      <w:r w:rsidRPr="009A4A86">
        <w:rPr>
          <w:rFonts w:ascii="Arial" w:eastAsia="Times New Roman" w:hAnsi="Arial" w:cs="Arial"/>
          <w:color w:val="0F243E" w:themeColor="text2" w:themeShade="80"/>
          <w:lang w:val="x-none" w:eastAsia="x-none"/>
        </w:rPr>
        <w:t xml:space="preserve"> dalej „ustaw</w:t>
      </w:r>
      <w:r w:rsidRPr="009A4A86">
        <w:rPr>
          <w:rFonts w:ascii="Arial" w:eastAsia="Times New Roman" w:hAnsi="Arial" w:cs="Arial"/>
          <w:color w:val="0F243E" w:themeColor="text2" w:themeShade="80"/>
          <w:lang w:eastAsia="x-none"/>
        </w:rPr>
        <w:t>ą</w:t>
      </w:r>
      <w:r w:rsidRPr="009A4A86">
        <w:rPr>
          <w:rFonts w:ascii="Arial" w:eastAsia="Times New Roman" w:hAnsi="Arial" w:cs="Arial"/>
          <w:color w:val="0F243E" w:themeColor="text2" w:themeShade="80"/>
          <w:lang w:val="x-none" w:eastAsia="x-none"/>
        </w:rPr>
        <w:t xml:space="preserve"> </w:t>
      </w:r>
      <w:proofErr w:type="spellStart"/>
      <w:r w:rsidRPr="009A4A86">
        <w:rPr>
          <w:rFonts w:ascii="Arial" w:eastAsia="Times New Roman" w:hAnsi="Arial" w:cs="Arial"/>
          <w:color w:val="0F243E" w:themeColor="text2" w:themeShade="80"/>
          <w:lang w:val="x-none" w:eastAsia="x-none"/>
        </w:rPr>
        <w:t>Pzp</w:t>
      </w:r>
      <w:proofErr w:type="spellEnd"/>
      <w:r w:rsidRPr="009A4A86">
        <w:rPr>
          <w:rFonts w:ascii="Arial" w:eastAsia="Times New Roman" w:hAnsi="Arial" w:cs="Arial"/>
          <w:color w:val="0F243E" w:themeColor="text2" w:themeShade="80"/>
          <w:lang w:val="x-none" w:eastAsia="x-none"/>
        </w:rPr>
        <w:t>”;</w:t>
      </w:r>
    </w:p>
    <w:p w:rsidR="00741C86" w:rsidRPr="009A4A86" w:rsidRDefault="00741C86" w:rsidP="00506CE0">
      <w:pPr>
        <w:numPr>
          <w:ilvl w:val="0"/>
          <w:numId w:val="3"/>
        </w:numPr>
        <w:spacing w:after="0"/>
        <w:ind w:left="567" w:hanging="283"/>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 xml:space="preserve">Pani/Pana dane osobowe będą przechowywane, zgodnie z art. </w:t>
      </w:r>
      <w:r w:rsidR="00A137A0" w:rsidRPr="009A4A86">
        <w:rPr>
          <w:rFonts w:ascii="Arial" w:eastAsia="Times New Roman" w:hAnsi="Arial" w:cs="Arial"/>
          <w:color w:val="0F243E" w:themeColor="text2" w:themeShade="80"/>
          <w:lang w:eastAsia="x-none"/>
        </w:rPr>
        <w:t>78</w:t>
      </w:r>
      <w:r w:rsidRPr="009A4A86">
        <w:rPr>
          <w:rFonts w:ascii="Arial" w:eastAsia="Times New Roman" w:hAnsi="Arial" w:cs="Arial"/>
          <w:color w:val="0F243E" w:themeColor="text2" w:themeShade="80"/>
          <w:lang w:val="x-none" w:eastAsia="x-none"/>
        </w:rPr>
        <w:t xml:space="preserve"> ust. 1 ustawy </w:t>
      </w:r>
      <w:r w:rsidR="00A137A0" w:rsidRPr="009A4A86">
        <w:rPr>
          <w:rFonts w:ascii="Arial" w:eastAsia="Times New Roman" w:hAnsi="Arial" w:cs="Arial"/>
          <w:color w:val="0F243E" w:themeColor="text2" w:themeShade="80"/>
          <w:lang w:eastAsia="x-none"/>
        </w:rPr>
        <w:t>p</w:t>
      </w:r>
      <w:proofErr w:type="spellStart"/>
      <w:r w:rsidRPr="009A4A86">
        <w:rPr>
          <w:rFonts w:ascii="Arial" w:eastAsia="Times New Roman" w:hAnsi="Arial" w:cs="Arial"/>
          <w:color w:val="0F243E" w:themeColor="text2" w:themeShade="80"/>
          <w:lang w:val="x-none" w:eastAsia="x-none"/>
        </w:rPr>
        <w:t>zp</w:t>
      </w:r>
      <w:proofErr w:type="spellEnd"/>
      <w:r w:rsidRPr="009A4A86">
        <w:rPr>
          <w:rFonts w:ascii="Arial" w:eastAsia="Times New Roman" w:hAnsi="Arial" w:cs="Arial"/>
          <w:color w:val="0F243E" w:themeColor="text2" w:themeShade="80"/>
          <w:lang w:val="x-none" w:eastAsia="x-none"/>
        </w:rPr>
        <w:t>, przez okres 4 lat od dnia zakończenia postępowania o udzielenie zamówienia, a jeżeli czas trwania umowy przekracza 4 lata, okres przechowywania obejmuje cały czas trwania umowy. Ponieważ postępowanie o udzielenie zamówienia publicznego współfinansowane jest ze środków UE Pani/Pana dane osobowe będą przechowywane zgodnie z obowiązującymi zasadami wynikającymi z faktu otrzymania dofinansowania w ramach projektu, wskazanymi w umowie o dofinansowanie;</w:t>
      </w:r>
    </w:p>
    <w:p w:rsidR="00741C86" w:rsidRPr="009A4A86" w:rsidRDefault="00741C86" w:rsidP="00506CE0">
      <w:pPr>
        <w:numPr>
          <w:ilvl w:val="0"/>
          <w:numId w:val="3"/>
        </w:numPr>
        <w:spacing w:after="0"/>
        <w:ind w:left="567" w:hanging="283"/>
        <w:contextualSpacing/>
        <w:jc w:val="both"/>
        <w:rPr>
          <w:rFonts w:ascii="Arial" w:eastAsia="Times New Roman" w:hAnsi="Arial" w:cs="Arial"/>
          <w:b/>
          <w:i/>
          <w:color w:val="0F243E" w:themeColor="text2" w:themeShade="80"/>
          <w:lang w:val="x-none" w:eastAsia="x-none"/>
        </w:rPr>
      </w:pPr>
      <w:r w:rsidRPr="009A4A86">
        <w:rPr>
          <w:rFonts w:ascii="Arial" w:eastAsia="Times New Roman" w:hAnsi="Arial" w:cs="Arial"/>
          <w:color w:val="0F243E" w:themeColor="text2" w:themeShade="80"/>
          <w:lang w:val="x-none" w:eastAsia="x-none"/>
        </w:rPr>
        <w:t xml:space="preserve">obowiązek podania przez Panią/Pana danych osobowych bezpośrednio Pani/Pana dotyczących jest wymogiem ustawowym określonym w przepisach ustawy </w:t>
      </w:r>
      <w:r w:rsidR="00A137A0" w:rsidRPr="009A4A86">
        <w:rPr>
          <w:rFonts w:ascii="Arial" w:eastAsia="Times New Roman" w:hAnsi="Arial" w:cs="Arial"/>
          <w:color w:val="0F243E" w:themeColor="text2" w:themeShade="80"/>
          <w:lang w:eastAsia="x-none"/>
        </w:rPr>
        <w:t>p</w:t>
      </w:r>
      <w:proofErr w:type="spellStart"/>
      <w:r w:rsidRPr="009A4A86">
        <w:rPr>
          <w:rFonts w:ascii="Arial" w:eastAsia="Times New Roman" w:hAnsi="Arial" w:cs="Arial"/>
          <w:color w:val="0F243E" w:themeColor="text2" w:themeShade="80"/>
          <w:lang w:val="x-none" w:eastAsia="x-none"/>
        </w:rPr>
        <w:t>zp</w:t>
      </w:r>
      <w:proofErr w:type="spellEnd"/>
      <w:r w:rsidRPr="009A4A86">
        <w:rPr>
          <w:rFonts w:ascii="Arial" w:eastAsia="Times New Roman" w:hAnsi="Arial" w:cs="Arial"/>
          <w:color w:val="0F243E" w:themeColor="text2" w:themeShade="80"/>
          <w:lang w:val="x-none" w:eastAsia="x-none"/>
        </w:rPr>
        <w:t xml:space="preserve"> i wynika z udziału w postępowaniu o udzielenie zamówienia publicznego; konsekwencje niepodania określonych danych wynikają z ustawy </w:t>
      </w:r>
      <w:r w:rsidR="00A137A0" w:rsidRPr="009A4A86">
        <w:rPr>
          <w:rFonts w:ascii="Arial" w:eastAsia="Times New Roman" w:hAnsi="Arial" w:cs="Arial"/>
          <w:color w:val="0F243E" w:themeColor="text2" w:themeShade="80"/>
          <w:lang w:eastAsia="x-none"/>
        </w:rPr>
        <w:t>p</w:t>
      </w:r>
      <w:proofErr w:type="spellStart"/>
      <w:r w:rsidRPr="009A4A86">
        <w:rPr>
          <w:rFonts w:ascii="Arial" w:eastAsia="Times New Roman" w:hAnsi="Arial" w:cs="Arial"/>
          <w:color w:val="0F243E" w:themeColor="text2" w:themeShade="80"/>
          <w:lang w:val="x-none" w:eastAsia="x-none"/>
        </w:rPr>
        <w:t>zp</w:t>
      </w:r>
      <w:proofErr w:type="spellEnd"/>
      <w:r w:rsidRPr="009A4A86">
        <w:rPr>
          <w:rFonts w:ascii="Arial" w:eastAsia="Times New Roman" w:hAnsi="Arial" w:cs="Arial"/>
          <w:color w:val="0F243E" w:themeColor="text2" w:themeShade="80"/>
          <w:lang w:val="x-none" w:eastAsia="x-none"/>
        </w:rPr>
        <w:t xml:space="preserve">; </w:t>
      </w:r>
    </w:p>
    <w:p w:rsidR="00741C86" w:rsidRPr="009A4A86" w:rsidRDefault="00741C86" w:rsidP="00506CE0">
      <w:pPr>
        <w:numPr>
          <w:ilvl w:val="0"/>
          <w:numId w:val="3"/>
        </w:numPr>
        <w:spacing w:after="0"/>
        <w:ind w:left="567" w:hanging="283"/>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stosowanie do art. 22 RODO w odniesieniu do Pani/Pana danych osobowych dane nie będą przetwarzane w sposób zautomatyzowany,;</w:t>
      </w:r>
    </w:p>
    <w:p w:rsidR="00741C86" w:rsidRPr="009A4A86" w:rsidRDefault="00741C86" w:rsidP="00506CE0">
      <w:pPr>
        <w:numPr>
          <w:ilvl w:val="0"/>
          <w:numId w:val="3"/>
        </w:numPr>
        <w:spacing w:after="0"/>
        <w:ind w:left="567" w:hanging="283"/>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posiada Pani/Pan:</w:t>
      </w:r>
    </w:p>
    <w:p w:rsidR="00741C86" w:rsidRPr="009A4A86" w:rsidRDefault="00741C86" w:rsidP="00506CE0">
      <w:pPr>
        <w:numPr>
          <w:ilvl w:val="0"/>
          <w:numId w:val="4"/>
        </w:numPr>
        <w:spacing w:after="0"/>
        <w:ind w:left="851" w:hanging="284"/>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na podstawie art. 15 RODO prawo dostępu do danych osobowych Pani/Pana dotyczących;</w:t>
      </w:r>
    </w:p>
    <w:p w:rsidR="00741C86" w:rsidRPr="009A4A86" w:rsidRDefault="00741C86" w:rsidP="00506CE0">
      <w:pPr>
        <w:numPr>
          <w:ilvl w:val="0"/>
          <w:numId w:val="4"/>
        </w:numPr>
        <w:spacing w:after="0"/>
        <w:ind w:left="851" w:hanging="284"/>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na podstawie art. 16 RODO prawo do sprostowania Pani/Pana danych osobowych;</w:t>
      </w:r>
    </w:p>
    <w:p w:rsidR="00741C86" w:rsidRPr="009A4A86" w:rsidRDefault="00741C86" w:rsidP="00506CE0">
      <w:pPr>
        <w:numPr>
          <w:ilvl w:val="0"/>
          <w:numId w:val="4"/>
        </w:numPr>
        <w:spacing w:after="0"/>
        <w:ind w:left="851" w:hanging="284"/>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 xml:space="preserve">na podstawie art. 18 RODO prawo żądania od administratora ograniczenia przetwarzania danych osobowych z zastrzeżeniem przypadków, o których mowa </w:t>
      </w:r>
      <w:r w:rsidR="009C6EDA">
        <w:rPr>
          <w:rFonts w:ascii="Arial" w:eastAsia="Times New Roman" w:hAnsi="Arial" w:cs="Arial"/>
          <w:color w:val="0F243E" w:themeColor="text2" w:themeShade="80"/>
          <w:lang w:eastAsia="x-none"/>
        </w:rPr>
        <w:br/>
      </w:r>
      <w:r w:rsidRPr="009A4A86">
        <w:rPr>
          <w:rFonts w:ascii="Arial" w:eastAsia="Times New Roman" w:hAnsi="Arial" w:cs="Arial"/>
          <w:color w:val="0F243E" w:themeColor="text2" w:themeShade="80"/>
          <w:lang w:val="x-none" w:eastAsia="x-none"/>
        </w:rPr>
        <w:t xml:space="preserve">w art. 18 ust. 2 RODO, </w:t>
      </w:r>
    </w:p>
    <w:p w:rsidR="00741C86" w:rsidRPr="009A4A86" w:rsidRDefault="00741C86" w:rsidP="00506CE0">
      <w:pPr>
        <w:numPr>
          <w:ilvl w:val="0"/>
          <w:numId w:val="4"/>
        </w:numPr>
        <w:spacing w:after="0"/>
        <w:ind w:left="851" w:hanging="284"/>
        <w:contextualSpacing/>
        <w:jc w:val="both"/>
        <w:rPr>
          <w:rFonts w:ascii="Arial" w:eastAsia="Times New Roman" w:hAnsi="Arial" w:cs="Arial"/>
          <w:i/>
          <w:color w:val="0F243E" w:themeColor="text2" w:themeShade="80"/>
          <w:lang w:val="x-none" w:eastAsia="x-none"/>
        </w:rPr>
      </w:pPr>
      <w:r w:rsidRPr="009A4A86">
        <w:rPr>
          <w:rFonts w:ascii="Arial" w:eastAsia="Times New Roman" w:hAnsi="Arial" w:cs="Arial"/>
          <w:color w:val="0F243E" w:themeColor="text2" w:themeShade="80"/>
          <w:lang w:val="x-none" w:eastAsia="x-none"/>
        </w:rPr>
        <w:t>prawo do wniesienia skargi do Prezesa Urzędu Ochrony Danych Osobowych, gdy uzna Pani/Pan, że przetwarzanie danych osobowych Pani/Pana dotyczących narusza przepisy RODO;</w:t>
      </w:r>
    </w:p>
    <w:p w:rsidR="00741C86" w:rsidRPr="009A4A86" w:rsidRDefault="00741C86" w:rsidP="00506CE0">
      <w:pPr>
        <w:numPr>
          <w:ilvl w:val="0"/>
          <w:numId w:val="5"/>
        </w:numPr>
        <w:spacing w:after="0"/>
        <w:ind w:left="567" w:hanging="283"/>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nie przysługuje Pani/Panu:</w:t>
      </w:r>
    </w:p>
    <w:p w:rsidR="00741C86" w:rsidRPr="009A4A86" w:rsidRDefault="00741C86" w:rsidP="00506CE0">
      <w:pPr>
        <w:numPr>
          <w:ilvl w:val="0"/>
          <w:numId w:val="6"/>
        </w:numPr>
        <w:spacing w:after="0"/>
        <w:ind w:left="851" w:hanging="284"/>
        <w:contextualSpacing/>
        <w:jc w:val="both"/>
        <w:rPr>
          <w:rFonts w:ascii="Arial" w:eastAsia="Times New Roman" w:hAnsi="Arial" w:cs="Arial"/>
          <w:i/>
          <w:color w:val="0F243E" w:themeColor="text2" w:themeShade="80"/>
          <w:lang w:val="x-none" w:eastAsia="x-none"/>
        </w:rPr>
      </w:pPr>
      <w:r w:rsidRPr="009A4A86">
        <w:rPr>
          <w:rFonts w:ascii="Arial" w:eastAsia="Times New Roman" w:hAnsi="Arial" w:cs="Arial"/>
          <w:color w:val="0F243E" w:themeColor="text2" w:themeShade="80"/>
          <w:lang w:val="x-none" w:eastAsia="x-none"/>
        </w:rPr>
        <w:t>w związku z art. 17 ust. 3 lit. b, d lub e RODO prawo do usunięcia danych osobowych;</w:t>
      </w:r>
    </w:p>
    <w:p w:rsidR="009C6EDA" w:rsidRPr="0001750D" w:rsidRDefault="00741C86" w:rsidP="009C6EDA">
      <w:pPr>
        <w:numPr>
          <w:ilvl w:val="0"/>
          <w:numId w:val="6"/>
        </w:numPr>
        <w:spacing w:after="0"/>
        <w:ind w:left="851" w:hanging="284"/>
        <w:contextualSpacing/>
        <w:jc w:val="both"/>
        <w:rPr>
          <w:rFonts w:ascii="Arial" w:eastAsia="Times New Roman" w:hAnsi="Arial" w:cs="Arial"/>
          <w:b/>
          <w:i/>
          <w:color w:val="0F243E" w:themeColor="text2" w:themeShade="80"/>
          <w:lang w:val="x-none" w:eastAsia="x-none"/>
        </w:rPr>
      </w:pPr>
      <w:r w:rsidRPr="009A4A86">
        <w:rPr>
          <w:rFonts w:ascii="Arial" w:eastAsia="Times New Roman" w:hAnsi="Arial" w:cs="Arial"/>
          <w:color w:val="0F243E" w:themeColor="text2" w:themeShade="80"/>
          <w:lang w:val="x-none" w:eastAsia="x-none"/>
        </w:rPr>
        <w:t>prawo do przenoszenia danych osobowych, o którym mowa w art. 20 RODO;</w:t>
      </w:r>
    </w:p>
    <w:p w:rsidR="00741C86" w:rsidRPr="009A4A86" w:rsidRDefault="00741C86" w:rsidP="00506CE0">
      <w:pPr>
        <w:numPr>
          <w:ilvl w:val="0"/>
          <w:numId w:val="6"/>
        </w:numPr>
        <w:spacing w:after="0"/>
        <w:ind w:left="851" w:hanging="284"/>
        <w:contextualSpacing/>
        <w:jc w:val="both"/>
        <w:rPr>
          <w:rFonts w:ascii="Arial" w:eastAsia="Times New Roman" w:hAnsi="Arial" w:cs="Arial"/>
          <w:b/>
          <w:i/>
          <w:color w:val="0F243E" w:themeColor="text2" w:themeShade="80"/>
          <w:lang w:val="x-none" w:eastAsia="x-none"/>
        </w:rPr>
      </w:pPr>
      <w:r w:rsidRPr="009A4A86">
        <w:rPr>
          <w:rFonts w:ascii="Arial" w:eastAsia="Times New Roman" w:hAnsi="Arial" w:cs="Arial"/>
          <w:b/>
          <w:color w:val="0F243E" w:themeColor="text2" w:themeShade="80"/>
          <w:lang w:val="x-none" w:eastAsia="x-none"/>
        </w:rPr>
        <w:t>na podstawie art. 21 RODO prawo sprzeciwu, wobec przetwarzania danych osobowych, gdyż podstawą prawną przetwarzania Pani/Pana danych osobowych jest art. 6 ust. 1 lit. c RODO</w:t>
      </w:r>
      <w:r w:rsidRPr="009A4A86">
        <w:rPr>
          <w:rFonts w:ascii="Arial" w:eastAsia="Times New Roman" w:hAnsi="Arial" w:cs="Arial"/>
          <w:color w:val="0F243E" w:themeColor="text2" w:themeShade="80"/>
          <w:lang w:val="x-none" w:eastAsia="x-none"/>
        </w:rPr>
        <w:t>.</w:t>
      </w:r>
      <w:r w:rsidRPr="009A4A86">
        <w:rPr>
          <w:rFonts w:ascii="Arial" w:eastAsia="Times New Roman" w:hAnsi="Arial" w:cs="Arial"/>
          <w:b/>
          <w:color w:val="0F243E" w:themeColor="text2" w:themeShade="80"/>
          <w:lang w:val="x-none" w:eastAsia="x-none"/>
        </w:rPr>
        <w:t xml:space="preserve"> </w:t>
      </w:r>
    </w:p>
    <w:p w:rsidR="00A137A0" w:rsidRPr="009A4A86" w:rsidRDefault="00A137A0" w:rsidP="00506CE0">
      <w:pPr>
        <w:pStyle w:val="Tekstpodstawowy"/>
        <w:numPr>
          <w:ilvl w:val="0"/>
          <w:numId w:val="5"/>
        </w:numPr>
        <w:tabs>
          <w:tab w:val="left" w:pos="284"/>
        </w:tabs>
        <w:suppressAutoHyphens w:val="0"/>
        <w:spacing w:before="6" w:after="0" w:line="276" w:lineRule="auto"/>
        <w:ind w:left="284" w:right="157" w:hanging="426"/>
        <w:jc w:val="both"/>
        <w:rPr>
          <w:rFonts w:ascii="Arial" w:hAnsi="Arial" w:cs="Arial"/>
          <w:color w:val="0F243E" w:themeColor="text2" w:themeShade="80"/>
          <w:sz w:val="22"/>
          <w:szCs w:val="22"/>
        </w:rPr>
      </w:pPr>
      <w:r w:rsidRPr="009A4A86">
        <w:rPr>
          <w:rFonts w:ascii="Arial" w:hAnsi="Arial" w:cs="Arial"/>
          <w:color w:val="0F243E" w:themeColor="text2" w:themeShade="80"/>
          <w:spacing w:val="-1"/>
          <w:sz w:val="22"/>
          <w:szCs w:val="22"/>
        </w:rPr>
        <w:t>Przysługuje</w:t>
      </w:r>
      <w:r w:rsidRPr="009A4A86">
        <w:rPr>
          <w:rFonts w:ascii="Arial" w:hAnsi="Arial" w:cs="Arial"/>
          <w:color w:val="0F243E" w:themeColor="text2" w:themeShade="80"/>
          <w:spacing w:val="4"/>
          <w:sz w:val="22"/>
          <w:szCs w:val="22"/>
        </w:rPr>
        <w:t xml:space="preserve"> </w:t>
      </w:r>
      <w:r w:rsidRPr="009A4A86">
        <w:rPr>
          <w:rFonts w:ascii="Arial" w:hAnsi="Arial" w:cs="Arial"/>
          <w:color w:val="0F243E" w:themeColor="text2" w:themeShade="80"/>
          <w:spacing w:val="-1"/>
          <w:sz w:val="22"/>
          <w:szCs w:val="22"/>
        </w:rPr>
        <w:t>Pani/Panu</w:t>
      </w:r>
      <w:r w:rsidRPr="009A4A86">
        <w:rPr>
          <w:rFonts w:ascii="Arial" w:hAnsi="Arial" w:cs="Arial"/>
          <w:color w:val="0F243E" w:themeColor="text2" w:themeShade="80"/>
          <w:spacing w:val="4"/>
          <w:sz w:val="22"/>
          <w:szCs w:val="22"/>
        </w:rPr>
        <w:t xml:space="preserve"> </w:t>
      </w:r>
      <w:r w:rsidRPr="009A4A86">
        <w:rPr>
          <w:rFonts w:ascii="Arial" w:hAnsi="Arial" w:cs="Arial"/>
          <w:color w:val="0F243E" w:themeColor="text2" w:themeShade="80"/>
          <w:spacing w:val="-1"/>
          <w:sz w:val="22"/>
          <w:szCs w:val="22"/>
        </w:rPr>
        <w:t>prawo</w:t>
      </w:r>
      <w:r w:rsidRPr="009A4A86">
        <w:rPr>
          <w:rFonts w:ascii="Arial" w:hAnsi="Arial" w:cs="Arial"/>
          <w:color w:val="0F243E" w:themeColor="text2" w:themeShade="80"/>
          <w:spacing w:val="4"/>
          <w:sz w:val="22"/>
          <w:szCs w:val="22"/>
        </w:rPr>
        <w:t xml:space="preserve"> </w:t>
      </w:r>
      <w:r w:rsidRPr="009A4A86">
        <w:rPr>
          <w:rFonts w:ascii="Arial" w:hAnsi="Arial" w:cs="Arial"/>
          <w:color w:val="0F243E" w:themeColor="text2" w:themeShade="80"/>
          <w:spacing w:val="-1"/>
          <w:sz w:val="22"/>
          <w:szCs w:val="22"/>
        </w:rPr>
        <w:t>wniesienia</w:t>
      </w:r>
      <w:r w:rsidRPr="009A4A86">
        <w:rPr>
          <w:rFonts w:ascii="Arial" w:hAnsi="Arial" w:cs="Arial"/>
          <w:color w:val="0F243E" w:themeColor="text2" w:themeShade="80"/>
          <w:spacing w:val="3"/>
          <w:sz w:val="22"/>
          <w:szCs w:val="22"/>
        </w:rPr>
        <w:t xml:space="preserve"> </w:t>
      </w:r>
      <w:r w:rsidRPr="009A4A86">
        <w:rPr>
          <w:rFonts w:ascii="Arial" w:hAnsi="Arial" w:cs="Arial"/>
          <w:color w:val="0F243E" w:themeColor="text2" w:themeShade="80"/>
          <w:sz w:val="22"/>
          <w:szCs w:val="22"/>
        </w:rPr>
        <w:t>skargi</w:t>
      </w:r>
      <w:r w:rsidRPr="009A4A86">
        <w:rPr>
          <w:rFonts w:ascii="Arial" w:hAnsi="Arial" w:cs="Arial"/>
          <w:color w:val="0F243E" w:themeColor="text2" w:themeShade="80"/>
          <w:spacing w:val="4"/>
          <w:sz w:val="22"/>
          <w:szCs w:val="22"/>
        </w:rPr>
        <w:t xml:space="preserve"> </w:t>
      </w:r>
      <w:r w:rsidRPr="009A4A86">
        <w:rPr>
          <w:rFonts w:ascii="Arial" w:hAnsi="Arial" w:cs="Arial"/>
          <w:color w:val="0F243E" w:themeColor="text2" w:themeShade="80"/>
          <w:sz w:val="22"/>
          <w:szCs w:val="22"/>
        </w:rPr>
        <w:t>do</w:t>
      </w:r>
      <w:r w:rsidRPr="009A4A86">
        <w:rPr>
          <w:rFonts w:ascii="Arial" w:hAnsi="Arial" w:cs="Arial"/>
          <w:color w:val="0F243E" w:themeColor="text2" w:themeShade="80"/>
          <w:spacing w:val="6"/>
          <w:sz w:val="22"/>
          <w:szCs w:val="22"/>
        </w:rPr>
        <w:t xml:space="preserve"> </w:t>
      </w:r>
      <w:r w:rsidRPr="009A4A86">
        <w:rPr>
          <w:rFonts w:ascii="Arial" w:hAnsi="Arial" w:cs="Arial"/>
          <w:color w:val="0F243E" w:themeColor="text2" w:themeShade="80"/>
          <w:spacing w:val="-1"/>
          <w:sz w:val="22"/>
          <w:szCs w:val="22"/>
        </w:rPr>
        <w:t>organu</w:t>
      </w:r>
      <w:r w:rsidRPr="009A4A86">
        <w:rPr>
          <w:rFonts w:ascii="Arial" w:hAnsi="Arial" w:cs="Arial"/>
          <w:color w:val="0F243E" w:themeColor="text2" w:themeShade="80"/>
          <w:spacing w:val="4"/>
          <w:sz w:val="22"/>
          <w:szCs w:val="22"/>
        </w:rPr>
        <w:t xml:space="preserve"> </w:t>
      </w:r>
      <w:r w:rsidRPr="009A4A86">
        <w:rPr>
          <w:rFonts w:ascii="Arial" w:hAnsi="Arial" w:cs="Arial"/>
          <w:color w:val="0F243E" w:themeColor="text2" w:themeShade="80"/>
          <w:spacing w:val="-1"/>
          <w:sz w:val="22"/>
          <w:szCs w:val="22"/>
        </w:rPr>
        <w:t>nadzorczego</w:t>
      </w:r>
      <w:r w:rsidRPr="009A4A86">
        <w:rPr>
          <w:rFonts w:ascii="Arial" w:hAnsi="Arial" w:cs="Arial"/>
          <w:color w:val="0F243E" w:themeColor="text2" w:themeShade="80"/>
          <w:spacing w:val="4"/>
          <w:sz w:val="22"/>
          <w:szCs w:val="22"/>
        </w:rPr>
        <w:t xml:space="preserve"> </w:t>
      </w:r>
      <w:r w:rsidRPr="009A4A86">
        <w:rPr>
          <w:rFonts w:ascii="Arial" w:hAnsi="Arial" w:cs="Arial"/>
          <w:color w:val="0F243E" w:themeColor="text2" w:themeShade="80"/>
          <w:sz w:val="22"/>
          <w:szCs w:val="22"/>
        </w:rPr>
        <w:t>na</w:t>
      </w:r>
      <w:r w:rsidRPr="009A4A86">
        <w:rPr>
          <w:rFonts w:ascii="Arial" w:hAnsi="Arial" w:cs="Arial"/>
          <w:color w:val="0F243E" w:themeColor="text2" w:themeShade="80"/>
          <w:spacing w:val="6"/>
          <w:sz w:val="22"/>
          <w:szCs w:val="22"/>
        </w:rPr>
        <w:t xml:space="preserve"> </w:t>
      </w:r>
      <w:r w:rsidRPr="009A4A86">
        <w:rPr>
          <w:rFonts w:ascii="Arial" w:hAnsi="Arial" w:cs="Arial"/>
          <w:color w:val="0F243E" w:themeColor="text2" w:themeShade="80"/>
          <w:spacing w:val="-1"/>
          <w:sz w:val="22"/>
          <w:szCs w:val="22"/>
        </w:rPr>
        <w:t>niezgodne</w:t>
      </w:r>
      <w:r w:rsidRPr="009A4A86">
        <w:rPr>
          <w:rFonts w:ascii="Arial" w:hAnsi="Arial" w:cs="Arial"/>
          <w:color w:val="0F243E" w:themeColor="text2" w:themeShade="80"/>
          <w:spacing w:val="99"/>
          <w:sz w:val="22"/>
          <w:szCs w:val="22"/>
        </w:rPr>
        <w:t xml:space="preserve"> </w:t>
      </w:r>
      <w:r w:rsidR="009C6EDA">
        <w:rPr>
          <w:rFonts w:ascii="Arial" w:hAnsi="Arial" w:cs="Arial"/>
          <w:color w:val="0F243E" w:themeColor="text2" w:themeShade="80"/>
          <w:spacing w:val="99"/>
          <w:sz w:val="22"/>
          <w:szCs w:val="22"/>
          <w:lang w:val="pl-PL"/>
        </w:rPr>
        <w:br/>
      </w:r>
      <w:r w:rsidRPr="009A4A86">
        <w:rPr>
          <w:rFonts w:ascii="Arial" w:hAnsi="Arial" w:cs="Arial"/>
          <w:color w:val="0F243E" w:themeColor="text2" w:themeShade="80"/>
          <w:sz w:val="22"/>
          <w:szCs w:val="22"/>
        </w:rPr>
        <w:t>z</w:t>
      </w:r>
      <w:r w:rsidRPr="009A4A86">
        <w:rPr>
          <w:rFonts w:ascii="Arial" w:hAnsi="Arial" w:cs="Arial"/>
          <w:color w:val="0F243E" w:themeColor="text2" w:themeShade="80"/>
          <w:spacing w:val="-1"/>
          <w:sz w:val="22"/>
          <w:szCs w:val="22"/>
        </w:rPr>
        <w:t xml:space="preserve"> RODO</w:t>
      </w:r>
      <w:r w:rsidRPr="009A4A86">
        <w:rPr>
          <w:rFonts w:ascii="Arial" w:hAnsi="Arial" w:cs="Arial"/>
          <w:color w:val="0F243E" w:themeColor="text2" w:themeShade="80"/>
          <w:sz w:val="22"/>
          <w:szCs w:val="22"/>
        </w:rPr>
        <w:t xml:space="preserve"> </w:t>
      </w:r>
      <w:r w:rsidRPr="009A4A86">
        <w:rPr>
          <w:rFonts w:ascii="Arial" w:hAnsi="Arial" w:cs="Arial"/>
          <w:color w:val="0F243E" w:themeColor="text2" w:themeShade="80"/>
          <w:spacing w:val="-1"/>
          <w:sz w:val="22"/>
          <w:szCs w:val="22"/>
        </w:rPr>
        <w:t>przetwarzanie</w:t>
      </w:r>
      <w:r w:rsidRPr="009A4A86">
        <w:rPr>
          <w:rFonts w:ascii="Arial" w:hAnsi="Arial" w:cs="Arial"/>
          <w:color w:val="0F243E" w:themeColor="text2" w:themeShade="80"/>
          <w:sz w:val="22"/>
          <w:szCs w:val="22"/>
        </w:rPr>
        <w:t xml:space="preserve"> Pani/Pana</w:t>
      </w:r>
      <w:r w:rsidRPr="009A4A86">
        <w:rPr>
          <w:rFonts w:ascii="Arial" w:hAnsi="Arial" w:cs="Arial"/>
          <w:color w:val="0F243E" w:themeColor="text2" w:themeShade="80"/>
          <w:spacing w:val="-1"/>
          <w:sz w:val="22"/>
          <w:szCs w:val="22"/>
        </w:rPr>
        <w:t xml:space="preserve"> danych</w:t>
      </w:r>
      <w:r w:rsidRPr="009A4A86">
        <w:rPr>
          <w:rFonts w:ascii="Arial" w:hAnsi="Arial" w:cs="Arial"/>
          <w:color w:val="0F243E" w:themeColor="text2" w:themeShade="80"/>
          <w:sz w:val="22"/>
          <w:szCs w:val="22"/>
        </w:rPr>
        <w:t xml:space="preserve"> osobowych </w:t>
      </w:r>
      <w:r w:rsidRPr="009A4A86">
        <w:rPr>
          <w:rFonts w:ascii="Arial" w:hAnsi="Arial" w:cs="Arial"/>
          <w:color w:val="0F243E" w:themeColor="text2" w:themeShade="80"/>
          <w:spacing w:val="-1"/>
          <w:sz w:val="22"/>
          <w:szCs w:val="22"/>
        </w:rPr>
        <w:t>przez</w:t>
      </w:r>
      <w:r w:rsidRPr="009A4A86">
        <w:rPr>
          <w:rFonts w:ascii="Arial" w:hAnsi="Arial" w:cs="Arial"/>
          <w:color w:val="0F243E" w:themeColor="text2" w:themeShade="80"/>
          <w:spacing w:val="1"/>
          <w:sz w:val="22"/>
          <w:szCs w:val="22"/>
        </w:rPr>
        <w:t xml:space="preserve"> </w:t>
      </w:r>
      <w:r w:rsidRPr="009A4A86">
        <w:rPr>
          <w:rFonts w:ascii="Arial" w:hAnsi="Arial" w:cs="Arial"/>
          <w:color w:val="0F243E" w:themeColor="text2" w:themeShade="80"/>
          <w:spacing w:val="-1"/>
          <w:sz w:val="22"/>
          <w:szCs w:val="22"/>
        </w:rPr>
        <w:t>administratora.</w:t>
      </w:r>
      <w:r w:rsidRPr="009A4A86">
        <w:rPr>
          <w:rFonts w:ascii="Arial" w:hAnsi="Arial" w:cs="Arial"/>
          <w:color w:val="0F243E" w:themeColor="text2" w:themeShade="80"/>
          <w:spacing w:val="2"/>
          <w:sz w:val="22"/>
          <w:szCs w:val="22"/>
        </w:rPr>
        <w:t xml:space="preserve"> </w:t>
      </w:r>
      <w:r w:rsidRPr="009A4A86">
        <w:rPr>
          <w:rFonts w:ascii="Arial" w:hAnsi="Arial" w:cs="Arial"/>
          <w:color w:val="0F243E" w:themeColor="text2" w:themeShade="80"/>
          <w:spacing w:val="-1"/>
          <w:sz w:val="22"/>
          <w:szCs w:val="22"/>
        </w:rPr>
        <w:t>Organem</w:t>
      </w:r>
      <w:r w:rsidRPr="009A4A86">
        <w:rPr>
          <w:rFonts w:ascii="Arial" w:hAnsi="Arial" w:cs="Arial"/>
          <w:color w:val="0F243E" w:themeColor="text2" w:themeShade="80"/>
          <w:spacing w:val="79"/>
          <w:sz w:val="22"/>
          <w:szCs w:val="22"/>
        </w:rPr>
        <w:t xml:space="preserve"> </w:t>
      </w:r>
      <w:r w:rsidRPr="009A4A86">
        <w:rPr>
          <w:rFonts w:ascii="Arial" w:hAnsi="Arial" w:cs="Arial"/>
          <w:color w:val="0F243E" w:themeColor="text2" w:themeShade="80"/>
          <w:spacing w:val="-1"/>
          <w:sz w:val="22"/>
          <w:szCs w:val="22"/>
        </w:rPr>
        <w:t>właściwym</w:t>
      </w:r>
      <w:r w:rsidRPr="009A4A86">
        <w:rPr>
          <w:rFonts w:ascii="Arial" w:hAnsi="Arial" w:cs="Arial"/>
          <w:color w:val="0F243E" w:themeColor="text2" w:themeShade="80"/>
          <w:spacing w:val="33"/>
          <w:sz w:val="22"/>
          <w:szCs w:val="22"/>
        </w:rPr>
        <w:t xml:space="preserve"> </w:t>
      </w:r>
      <w:r w:rsidRPr="009A4A86">
        <w:rPr>
          <w:rFonts w:ascii="Arial" w:hAnsi="Arial" w:cs="Arial"/>
          <w:color w:val="0F243E" w:themeColor="text2" w:themeShade="80"/>
          <w:sz w:val="22"/>
          <w:szCs w:val="22"/>
        </w:rPr>
        <w:t>dla</w:t>
      </w:r>
      <w:r w:rsidRPr="009A4A86">
        <w:rPr>
          <w:rFonts w:ascii="Arial" w:hAnsi="Arial" w:cs="Arial"/>
          <w:color w:val="0F243E" w:themeColor="text2" w:themeShade="80"/>
          <w:spacing w:val="32"/>
          <w:sz w:val="22"/>
          <w:szCs w:val="22"/>
        </w:rPr>
        <w:t xml:space="preserve"> </w:t>
      </w:r>
      <w:r w:rsidRPr="009A4A86">
        <w:rPr>
          <w:rFonts w:ascii="Arial" w:hAnsi="Arial" w:cs="Arial"/>
          <w:color w:val="0F243E" w:themeColor="text2" w:themeShade="80"/>
          <w:sz w:val="22"/>
          <w:szCs w:val="22"/>
        </w:rPr>
        <w:t>przedmiotowej</w:t>
      </w:r>
      <w:r w:rsidRPr="009A4A86">
        <w:rPr>
          <w:rFonts w:ascii="Arial" w:hAnsi="Arial" w:cs="Arial"/>
          <w:color w:val="0F243E" w:themeColor="text2" w:themeShade="80"/>
          <w:spacing w:val="33"/>
          <w:sz w:val="22"/>
          <w:szCs w:val="22"/>
        </w:rPr>
        <w:t xml:space="preserve"> </w:t>
      </w:r>
      <w:r w:rsidRPr="009A4A86">
        <w:rPr>
          <w:rFonts w:ascii="Arial" w:hAnsi="Arial" w:cs="Arial"/>
          <w:color w:val="0F243E" w:themeColor="text2" w:themeShade="80"/>
          <w:spacing w:val="-1"/>
          <w:sz w:val="22"/>
          <w:szCs w:val="22"/>
        </w:rPr>
        <w:t>skargi</w:t>
      </w:r>
      <w:r w:rsidRPr="009A4A86">
        <w:rPr>
          <w:rFonts w:ascii="Arial" w:hAnsi="Arial" w:cs="Arial"/>
          <w:color w:val="0F243E" w:themeColor="text2" w:themeShade="80"/>
          <w:spacing w:val="33"/>
          <w:sz w:val="22"/>
          <w:szCs w:val="22"/>
        </w:rPr>
        <w:t xml:space="preserve"> </w:t>
      </w:r>
      <w:r w:rsidRPr="009A4A86">
        <w:rPr>
          <w:rFonts w:ascii="Arial" w:hAnsi="Arial" w:cs="Arial"/>
          <w:color w:val="0F243E" w:themeColor="text2" w:themeShade="80"/>
          <w:sz w:val="22"/>
          <w:szCs w:val="22"/>
        </w:rPr>
        <w:t>jest</w:t>
      </w:r>
      <w:r w:rsidRPr="009A4A86">
        <w:rPr>
          <w:rFonts w:ascii="Arial" w:hAnsi="Arial" w:cs="Arial"/>
          <w:color w:val="0F243E" w:themeColor="text2" w:themeShade="80"/>
          <w:spacing w:val="36"/>
          <w:sz w:val="22"/>
          <w:szCs w:val="22"/>
        </w:rPr>
        <w:t xml:space="preserve"> </w:t>
      </w:r>
      <w:r w:rsidRPr="009A4A86">
        <w:rPr>
          <w:rFonts w:ascii="Arial" w:hAnsi="Arial" w:cs="Arial"/>
          <w:color w:val="0F243E" w:themeColor="text2" w:themeShade="80"/>
          <w:spacing w:val="-1"/>
          <w:sz w:val="22"/>
          <w:szCs w:val="22"/>
        </w:rPr>
        <w:t>Urząd</w:t>
      </w:r>
      <w:r w:rsidRPr="009A4A86">
        <w:rPr>
          <w:rFonts w:ascii="Arial" w:hAnsi="Arial" w:cs="Arial"/>
          <w:color w:val="0F243E" w:themeColor="text2" w:themeShade="80"/>
          <w:spacing w:val="35"/>
          <w:sz w:val="22"/>
          <w:szCs w:val="22"/>
        </w:rPr>
        <w:t xml:space="preserve"> </w:t>
      </w:r>
      <w:r w:rsidRPr="009A4A86">
        <w:rPr>
          <w:rFonts w:ascii="Arial" w:hAnsi="Arial" w:cs="Arial"/>
          <w:color w:val="0F243E" w:themeColor="text2" w:themeShade="80"/>
          <w:spacing w:val="-1"/>
          <w:sz w:val="22"/>
          <w:szCs w:val="22"/>
        </w:rPr>
        <w:t>Ochrony</w:t>
      </w:r>
      <w:r w:rsidRPr="009A4A86">
        <w:rPr>
          <w:rFonts w:ascii="Arial" w:hAnsi="Arial" w:cs="Arial"/>
          <w:color w:val="0F243E" w:themeColor="text2" w:themeShade="80"/>
          <w:spacing w:val="34"/>
          <w:sz w:val="22"/>
          <w:szCs w:val="22"/>
        </w:rPr>
        <w:t xml:space="preserve"> </w:t>
      </w:r>
      <w:r w:rsidRPr="009A4A86">
        <w:rPr>
          <w:rFonts w:ascii="Arial" w:hAnsi="Arial" w:cs="Arial"/>
          <w:color w:val="0F243E" w:themeColor="text2" w:themeShade="80"/>
          <w:spacing w:val="-1"/>
          <w:sz w:val="22"/>
          <w:szCs w:val="22"/>
        </w:rPr>
        <w:t>Danych</w:t>
      </w:r>
      <w:r w:rsidRPr="009A4A86">
        <w:rPr>
          <w:rFonts w:ascii="Arial" w:hAnsi="Arial" w:cs="Arial"/>
          <w:color w:val="0F243E" w:themeColor="text2" w:themeShade="80"/>
          <w:spacing w:val="33"/>
          <w:sz w:val="22"/>
          <w:szCs w:val="22"/>
        </w:rPr>
        <w:t xml:space="preserve"> </w:t>
      </w:r>
      <w:r w:rsidRPr="009A4A86">
        <w:rPr>
          <w:rFonts w:ascii="Arial" w:hAnsi="Arial" w:cs="Arial"/>
          <w:color w:val="0F243E" w:themeColor="text2" w:themeShade="80"/>
          <w:spacing w:val="-1"/>
          <w:sz w:val="22"/>
          <w:szCs w:val="22"/>
        </w:rPr>
        <w:t>Osobowych,</w:t>
      </w:r>
      <w:r w:rsidRPr="009A4A86">
        <w:rPr>
          <w:rFonts w:ascii="Arial" w:hAnsi="Arial" w:cs="Arial"/>
          <w:color w:val="0F243E" w:themeColor="text2" w:themeShade="80"/>
          <w:spacing w:val="33"/>
          <w:sz w:val="22"/>
          <w:szCs w:val="22"/>
        </w:rPr>
        <w:t xml:space="preserve"> </w:t>
      </w:r>
      <w:r w:rsidRPr="009A4A86">
        <w:rPr>
          <w:rFonts w:ascii="Arial" w:hAnsi="Arial" w:cs="Arial"/>
          <w:color w:val="0F243E" w:themeColor="text2" w:themeShade="80"/>
          <w:sz w:val="22"/>
          <w:szCs w:val="22"/>
        </w:rPr>
        <w:t>ul.</w:t>
      </w:r>
      <w:r w:rsidRPr="009A4A86">
        <w:rPr>
          <w:rFonts w:ascii="Arial" w:hAnsi="Arial" w:cs="Arial"/>
          <w:color w:val="0F243E" w:themeColor="text2" w:themeShade="80"/>
          <w:spacing w:val="71"/>
          <w:sz w:val="22"/>
          <w:szCs w:val="22"/>
        </w:rPr>
        <w:t xml:space="preserve"> </w:t>
      </w:r>
      <w:r w:rsidRPr="009A4A86">
        <w:rPr>
          <w:rFonts w:ascii="Arial" w:hAnsi="Arial" w:cs="Arial"/>
          <w:color w:val="0F243E" w:themeColor="text2" w:themeShade="80"/>
          <w:spacing w:val="-1"/>
          <w:sz w:val="22"/>
          <w:szCs w:val="22"/>
        </w:rPr>
        <w:t>Stawki</w:t>
      </w:r>
      <w:r w:rsidRPr="009A4A86">
        <w:rPr>
          <w:rFonts w:ascii="Arial" w:hAnsi="Arial" w:cs="Arial"/>
          <w:color w:val="0F243E" w:themeColor="text2" w:themeShade="80"/>
          <w:sz w:val="22"/>
          <w:szCs w:val="22"/>
        </w:rPr>
        <w:t xml:space="preserve"> 2, </w:t>
      </w:r>
      <w:r w:rsidRPr="009A4A86">
        <w:rPr>
          <w:rFonts w:ascii="Arial" w:hAnsi="Arial" w:cs="Arial"/>
          <w:color w:val="0F243E" w:themeColor="text2" w:themeShade="80"/>
          <w:spacing w:val="-1"/>
          <w:sz w:val="22"/>
          <w:szCs w:val="22"/>
        </w:rPr>
        <w:t>00-193</w:t>
      </w:r>
      <w:r w:rsidRPr="009A4A86">
        <w:rPr>
          <w:rFonts w:ascii="Arial" w:hAnsi="Arial" w:cs="Arial"/>
          <w:color w:val="0F243E" w:themeColor="text2" w:themeShade="80"/>
          <w:sz w:val="22"/>
          <w:szCs w:val="22"/>
        </w:rPr>
        <w:t xml:space="preserve"> </w:t>
      </w:r>
      <w:r w:rsidRPr="009A4A86">
        <w:rPr>
          <w:rFonts w:ascii="Arial" w:hAnsi="Arial" w:cs="Arial"/>
          <w:color w:val="0F243E" w:themeColor="text2" w:themeShade="80"/>
          <w:spacing w:val="-1"/>
          <w:sz w:val="22"/>
          <w:szCs w:val="22"/>
        </w:rPr>
        <w:t>Warszawa.</w:t>
      </w:r>
    </w:p>
    <w:p w:rsidR="00741C86" w:rsidRPr="009A4A86" w:rsidRDefault="00741C86" w:rsidP="00741C86">
      <w:pPr>
        <w:tabs>
          <w:tab w:val="left" w:pos="1418"/>
          <w:tab w:val="left" w:pos="1560"/>
          <w:tab w:val="left" w:pos="1843"/>
        </w:tabs>
        <w:autoSpaceDE w:val="0"/>
        <w:autoSpaceDN w:val="0"/>
        <w:adjustRightInd w:val="0"/>
        <w:spacing w:after="0" w:line="240" w:lineRule="auto"/>
        <w:ind w:left="2127" w:hanging="2127"/>
        <w:rPr>
          <w:rFonts w:ascii="Arial" w:eastAsia="Calibri" w:hAnsi="Arial" w:cs="Arial"/>
          <w:b/>
          <w:bCs/>
          <w:color w:val="0F243E" w:themeColor="text2" w:themeShade="80"/>
          <w:lang w:eastAsia="pl-PL"/>
        </w:rPr>
      </w:pPr>
    </w:p>
    <w:p w:rsidR="00741C86" w:rsidRPr="009A4A86" w:rsidRDefault="00741C86" w:rsidP="00741C86">
      <w:pPr>
        <w:autoSpaceDE w:val="0"/>
        <w:autoSpaceDN w:val="0"/>
        <w:adjustRightInd w:val="0"/>
        <w:spacing w:after="0" w:line="240" w:lineRule="auto"/>
        <w:ind w:left="1134" w:hanging="708"/>
        <w:jc w:val="both"/>
        <w:rPr>
          <w:rFonts w:ascii="Arial" w:eastAsia="Calibri" w:hAnsi="Arial" w:cs="Arial"/>
          <w:i/>
          <w:color w:val="0F243E" w:themeColor="text2" w:themeShade="80"/>
          <w:lang w:eastAsia="pl-PL"/>
        </w:rPr>
      </w:pPr>
      <w:r w:rsidRPr="009A4A86">
        <w:rPr>
          <w:rFonts w:ascii="Arial" w:eastAsia="Calibri" w:hAnsi="Arial" w:cs="Arial"/>
          <w:i/>
          <w:iCs/>
          <w:color w:val="0F243E" w:themeColor="text2" w:themeShade="80"/>
          <w:lang w:eastAsia="pl-PL"/>
        </w:rPr>
        <w:t xml:space="preserve">Uwaga: </w:t>
      </w:r>
      <w:r w:rsidRPr="009A4A86">
        <w:rPr>
          <w:rFonts w:ascii="Arial" w:eastAsia="Calibri" w:hAnsi="Arial" w:cs="Arial"/>
          <w:i/>
          <w:color w:val="0F243E" w:themeColor="text2" w:themeShade="80"/>
          <w:lang w:eastAsia="pl-PL"/>
        </w:rPr>
        <w:br/>
        <w:t>Obowiązek informacyjny określony przepisami RODO spoczywa także na Wykonawcach, którzy pozyskują dane osobowe osób trzecich w celu przekazania ich Zamawiającym w ofertach.</w:t>
      </w:r>
    </w:p>
    <w:p w:rsidR="00FB4779" w:rsidRDefault="00FB4779" w:rsidP="00106C1C">
      <w:pPr>
        <w:suppressAutoHyphens/>
        <w:autoSpaceDN w:val="0"/>
        <w:spacing w:after="0"/>
        <w:textAlignment w:val="baseline"/>
        <w:rPr>
          <w:rFonts w:ascii="Arial" w:eastAsia="Times New Roman" w:hAnsi="Arial" w:cs="Arial"/>
          <w:color w:val="365F91"/>
          <w:kern w:val="3"/>
          <w:lang w:eastAsia="pl-PL"/>
        </w:rPr>
      </w:pPr>
    </w:p>
    <w:p w:rsidR="00FB4779" w:rsidRPr="00741C86" w:rsidRDefault="00FB4779" w:rsidP="00741C86">
      <w:pPr>
        <w:suppressAutoHyphens/>
        <w:autoSpaceDN w:val="0"/>
        <w:spacing w:after="0"/>
        <w:jc w:val="center"/>
        <w:textAlignment w:val="baseline"/>
        <w:rPr>
          <w:rFonts w:ascii="Arial" w:eastAsia="Times New Roman" w:hAnsi="Arial" w:cs="Arial"/>
          <w:color w:val="365F91"/>
          <w:kern w:val="3"/>
          <w:lang w:eastAsia="pl-PL"/>
        </w:rPr>
      </w:pPr>
    </w:p>
    <w:tbl>
      <w:tblPr>
        <w:tblW w:w="8188" w:type="dxa"/>
        <w:jc w:val="center"/>
        <w:tblInd w:w="-214" w:type="dxa"/>
        <w:tblLayout w:type="fixed"/>
        <w:tblCellMar>
          <w:left w:w="10" w:type="dxa"/>
          <w:right w:w="10" w:type="dxa"/>
        </w:tblCellMar>
        <w:tblLook w:val="0000" w:firstRow="0" w:lastRow="0" w:firstColumn="0" w:lastColumn="0" w:noHBand="0" w:noVBand="0"/>
      </w:tblPr>
      <w:tblGrid>
        <w:gridCol w:w="4605"/>
        <w:gridCol w:w="3583"/>
      </w:tblGrid>
      <w:tr w:rsidR="00741C86" w:rsidRPr="00FB4779" w:rsidTr="00D64BAC">
        <w:trPr>
          <w:jc w:val="center"/>
        </w:trPr>
        <w:tc>
          <w:tcPr>
            <w:tcW w:w="4605" w:type="dxa"/>
            <w:tcMar>
              <w:top w:w="0" w:type="dxa"/>
              <w:left w:w="108" w:type="dxa"/>
              <w:bottom w:w="0" w:type="dxa"/>
              <w:right w:w="108" w:type="dxa"/>
            </w:tcMar>
          </w:tcPr>
          <w:p w:rsidR="00741C86" w:rsidRPr="00FB4779" w:rsidRDefault="00741C86" w:rsidP="00741C86">
            <w:pPr>
              <w:suppressAutoHyphens/>
              <w:autoSpaceDN w:val="0"/>
              <w:spacing w:after="0"/>
              <w:jc w:val="both"/>
              <w:textAlignment w:val="baseline"/>
              <w:rPr>
                <w:rFonts w:ascii="Arial" w:eastAsia="Times New Roman" w:hAnsi="Arial" w:cs="Arial"/>
                <w:bCs/>
                <w:color w:val="365F91"/>
                <w:kern w:val="3"/>
                <w:lang w:eastAsia="pl-PL"/>
              </w:rPr>
            </w:pPr>
            <w:r w:rsidRPr="00FB4779">
              <w:rPr>
                <w:rFonts w:ascii="Arial" w:eastAsia="Times New Roman" w:hAnsi="Arial" w:cs="Arial"/>
                <w:bCs/>
                <w:color w:val="365F91"/>
                <w:kern w:val="3"/>
                <w:lang w:eastAsia="pl-PL"/>
              </w:rPr>
              <w:t>Sporządził</w:t>
            </w:r>
          </w:p>
          <w:p w:rsid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p>
          <w:p w:rsidR="00106C1C" w:rsidRPr="00FB4779" w:rsidRDefault="00106C1C" w:rsidP="00741C86">
            <w:pPr>
              <w:suppressAutoHyphens/>
              <w:autoSpaceDN w:val="0"/>
              <w:spacing w:after="0"/>
              <w:jc w:val="both"/>
              <w:textAlignment w:val="baseline"/>
              <w:rPr>
                <w:rFonts w:ascii="Arial" w:eastAsia="Times New Roman" w:hAnsi="Arial" w:cs="Arial"/>
                <w:color w:val="365F91"/>
                <w:kern w:val="3"/>
                <w:lang w:eastAsia="pl-PL"/>
              </w:rPr>
            </w:pPr>
          </w:p>
          <w:p w:rsidR="00741C86" w:rsidRPr="00FB4779" w:rsidRDefault="00741C86" w:rsidP="00741C86">
            <w:pPr>
              <w:suppressAutoHyphens/>
              <w:autoSpaceDN w:val="0"/>
              <w:spacing w:after="0"/>
              <w:jc w:val="both"/>
              <w:textAlignment w:val="baseline"/>
              <w:rPr>
                <w:rFonts w:ascii="Arial" w:eastAsia="Times New Roman" w:hAnsi="Arial" w:cs="Arial"/>
                <w:color w:val="365F91"/>
                <w:kern w:val="3"/>
                <w:lang w:eastAsia="pl-PL"/>
              </w:rPr>
            </w:pPr>
            <w:r w:rsidRPr="00FB4779">
              <w:rPr>
                <w:rFonts w:ascii="Arial" w:eastAsia="Times New Roman" w:hAnsi="Arial" w:cs="Arial"/>
                <w:color w:val="365F91"/>
                <w:kern w:val="3"/>
                <w:lang w:eastAsia="pl-PL"/>
              </w:rPr>
              <w:t>_____________________________</w:t>
            </w:r>
          </w:p>
          <w:p w:rsidR="00741C86" w:rsidRPr="00FB4779" w:rsidRDefault="00741C86" w:rsidP="00741C86">
            <w:pPr>
              <w:suppressAutoHyphens/>
              <w:autoSpaceDN w:val="0"/>
              <w:spacing w:after="0"/>
              <w:jc w:val="both"/>
              <w:textAlignment w:val="baseline"/>
              <w:rPr>
                <w:rFonts w:ascii="Arial" w:eastAsia="Times New Roman" w:hAnsi="Arial" w:cs="Arial"/>
                <w:color w:val="365F91"/>
                <w:kern w:val="3"/>
                <w:lang w:eastAsia="pl-PL"/>
              </w:rPr>
            </w:pPr>
            <w:r w:rsidRPr="00FB4779">
              <w:rPr>
                <w:rFonts w:ascii="Arial" w:eastAsia="Times New Roman" w:hAnsi="Arial" w:cs="Arial"/>
                <w:color w:val="365F91"/>
                <w:kern w:val="3"/>
                <w:lang w:eastAsia="pl-PL"/>
              </w:rPr>
              <w:t>(data i podpis)</w:t>
            </w:r>
          </w:p>
        </w:tc>
        <w:tc>
          <w:tcPr>
            <w:tcW w:w="3583" w:type="dxa"/>
            <w:tcMar>
              <w:top w:w="0" w:type="dxa"/>
              <w:left w:w="108" w:type="dxa"/>
              <w:bottom w:w="0" w:type="dxa"/>
              <w:right w:w="108" w:type="dxa"/>
            </w:tcMar>
          </w:tcPr>
          <w:p w:rsidR="00741C86" w:rsidRPr="00FB4779" w:rsidRDefault="00741C86" w:rsidP="00741C86">
            <w:pPr>
              <w:suppressAutoHyphens/>
              <w:autoSpaceDN w:val="0"/>
              <w:spacing w:after="0"/>
              <w:jc w:val="both"/>
              <w:textAlignment w:val="baseline"/>
              <w:rPr>
                <w:rFonts w:ascii="Arial" w:eastAsia="Times New Roman" w:hAnsi="Arial" w:cs="Arial"/>
                <w:bCs/>
                <w:color w:val="365F91"/>
                <w:kern w:val="3"/>
                <w:lang w:eastAsia="pl-PL"/>
              </w:rPr>
            </w:pPr>
            <w:r w:rsidRPr="00FB4779">
              <w:rPr>
                <w:rFonts w:ascii="Arial" w:eastAsia="Times New Roman" w:hAnsi="Arial" w:cs="Arial"/>
                <w:bCs/>
                <w:color w:val="365F91"/>
                <w:kern w:val="3"/>
                <w:lang w:eastAsia="pl-PL"/>
              </w:rPr>
              <w:t>Zatwierdził</w:t>
            </w:r>
          </w:p>
          <w:p w:rsidR="00106C1C" w:rsidRDefault="00106C1C" w:rsidP="00741C86">
            <w:pPr>
              <w:suppressAutoHyphens/>
              <w:autoSpaceDN w:val="0"/>
              <w:spacing w:after="0"/>
              <w:jc w:val="both"/>
              <w:textAlignment w:val="baseline"/>
              <w:rPr>
                <w:rFonts w:ascii="Arial" w:eastAsia="Times New Roman" w:hAnsi="Arial" w:cs="Arial"/>
                <w:color w:val="365F91"/>
                <w:kern w:val="3"/>
                <w:lang w:eastAsia="pl-PL"/>
              </w:rPr>
            </w:pPr>
          </w:p>
          <w:p w:rsidR="00106C1C" w:rsidRDefault="00106C1C" w:rsidP="00741C86">
            <w:pPr>
              <w:suppressAutoHyphens/>
              <w:autoSpaceDN w:val="0"/>
              <w:spacing w:after="0"/>
              <w:jc w:val="both"/>
              <w:textAlignment w:val="baseline"/>
              <w:rPr>
                <w:rFonts w:ascii="Arial" w:eastAsia="Times New Roman" w:hAnsi="Arial" w:cs="Arial"/>
                <w:color w:val="365F91"/>
                <w:kern w:val="3"/>
                <w:lang w:eastAsia="pl-PL"/>
              </w:rPr>
            </w:pPr>
          </w:p>
          <w:p w:rsidR="00741C86" w:rsidRPr="00FB4779" w:rsidRDefault="00741C86" w:rsidP="00741C86">
            <w:pPr>
              <w:suppressAutoHyphens/>
              <w:autoSpaceDN w:val="0"/>
              <w:spacing w:after="0"/>
              <w:jc w:val="both"/>
              <w:textAlignment w:val="baseline"/>
              <w:rPr>
                <w:rFonts w:ascii="Arial" w:eastAsia="Times New Roman" w:hAnsi="Arial" w:cs="Arial"/>
                <w:color w:val="365F91"/>
                <w:kern w:val="3"/>
                <w:lang w:eastAsia="pl-PL"/>
              </w:rPr>
            </w:pPr>
            <w:r w:rsidRPr="00FB4779">
              <w:rPr>
                <w:rFonts w:ascii="Arial" w:eastAsia="Times New Roman" w:hAnsi="Arial" w:cs="Arial"/>
                <w:color w:val="365F91"/>
                <w:kern w:val="3"/>
                <w:lang w:eastAsia="pl-PL"/>
              </w:rPr>
              <w:t>________________________</w:t>
            </w:r>
          </w:p>
          <w:p w:rsidR="00741C86" w:rsidRPr="00FB4779" w:rsidRDefault="00741C86" w:rsidP="00741C86">
            <w:pPr>
              <w:suppressAutoHyphens/>
              <w:autoSpaceDN w:val="0"/>
              <w:spacing w:after="0"/>
              <w:jc w:val="both"/>
              <w:textAlignment w:val="baseline"/>
              <w:rPr>
                <w:rFonts w:ascii="Arial" w:eastAsia="Times New Roman" w:hAnsi="Arial" w:cs="Arial"/>
                <w:color w:val="365F91"/>
                <w:kern w:val="3"/>
                <w:lang w:eastAsia="pl-PL"/>
              </w:rPr>
            </w:pPr>
            <w:r w:rsidRPr="00FB4779">
              <w:rPr>
                <w:rFonts w:ascii="Arial" w:eastAsia="Times New Roman" w:hAnsi="Arial" w:cs="Arial"/>
                <w:color w:val="365F91"/>
                <w:kern w:val="3"/>
                <w:lang w:eastAsia="pl-PL"/>
              </w:rPr>
              <w:t>(data i podpis)</w:t>
            </w:r>
          </w:p>
        </w:tc>
      </w:tr>
      <w:tr w:rsidR="00741C86" w:rsidRPr="00741C86" w:rsidTr="00D64BAC">
        <w:trPr>
          <w:jc w:val="center"/>
        </w:trPr>
        <w:tc>
          <w:tcPr>
            <w:tcW w:w="4605" w:type="dxa"/>
            <w:tcMar>
              <w:top w:w="0" w:type="dxa"/>
              <w:left w:w="108" w:type="dxa"/>
              <w:bottom w:w="0" w:type="dxa"/>
              <w:right w:w="108" w:type="dxa"/>
            </w:tcMar>
          </w:tcPr>
          <w:p w:rsidR="00741C86" w:rsidRPr="00741C86" w:rsidRDefault="00741C86" w:rsidP="00741C86">
            <w:pPr>
              <w:suppressAutoHyphens/>
              <w:autoSpaceDN w:val="0"/>
              <w:spacing w:after="0"/>
              <w:jc w:val="both"/>
              <w:textAlignment w:val="baseline"/>
              <w:rPr>
                <w:rFonts w:ascii="Arial" w:eastAsia="Times New Roman" w:hAnsi="Arial" w:cs="Arial"/>
                <w:b/>
                <w:bCs/>
                <w:color w:val="365F91"/>
                <w:kern w:val="3"/>
                <w:lang w:eastAsia="pl-PL"/>
              </w:rPr>
            </w:pPr>
            <w:r w:rsidRPr="00741C86">
              <w:rPr>
                <w:rFonts w:ascii="Arial" w:eastAsia="Times New Roman" w:hAnsi="Arial" w:cs="Arial"/>
                <w:b/>
                <w:bCs/>
                <w:color w:val="365F91"/>
                <w:kern w:val="3"/>
                <w:lang w:eastAsia="pl-PL"/>
              </w:rPr>
              <w:t>Akceptuje</w:t>
            </w:r>
          </w:p>
          <w:p w:rsidR="00106C1C" w:rsidRDefault="00106C1C" w:rsidP="00741C86">
            <w:pPr>
              <w:suppressAutoHyphens/>
              <w:autoSpaceDN w:val="0"/>
              <w:spacing w:after="0"/>
              <w:jc w:val="both"/>
              <w:textAlignment w:val="baseline"/>
              <w:rPr>
                <w:rFonts w:ascii="Arial" w:eastAsia="Times New Roman" w:hAnsi="Arial" w:cs="Arial"/>
                <w:color w:val="365F91"/>
                <w:kern w:val="3"/>
                <w:lang w:eastAsia="pl-PL"/>
              </w:rPr>
            </w:pPr>
          </w:p>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r w:rsidRPr="00741C86">
              <w:rPr>
                <w:rFonts w:ascii="Arial" w:eastAsia="Times New Roman" w:hAnsi="Arial" w:cs="Arial"/>
                <w:color w:val="365F91"/>
                <w:kern w:val="3"/>
                <w:lang w:eastAsia="pl-PL"/>
              </w:rPr>
              <w:t>_________________________</w:t>
            </w:r>
          </w:p>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r w:rsidRPr="00741C86">
              <w:rPr>
                <w:rFonts w:ascii="Arial" w:eastAsia="Times New Roman" w:hAnsi="Arial" w:cs="Arial"/>
                <w:color w:val="365F91"/>
                <w:kern w:val="3"/>
                <w:lang w:eastAsia="pl-PL"/>
              </w:rPr>
              <w:t>(data i podpis)</w:t>
            </w:r>
          </w:p>
        </w:tc>
        <w:tc>
          <w:tcPr>
            <w:tcW w:w="3583" w:type="dxa"/>
            <w:tcMar>
              <w:top w:w="0" w:type="dxa"/>
              <w:left w:w="108" w:type="dxa"/>
              <w:bottom w:w="0" w:type="dxa"/>
              <w:right w:w="108" w:type="dxa"/>
            </w:tcMar>
          </w:tcPr>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p>
        </w:tc>
      </w:tr>
    </w:tbl>
    <w:p w:rsidR="009A024D" w:rsidRDefault="009A024D" w:rsidP="00741C86">
      <w:pPr>
        <w:spacing w:after="0" w:line="240" w:lineRule="auto"/>
        <w:rPr>
          <w:rFonts w:ascii="Arial" w:eastAsia="Times New Roman" w:hAnsi="Arial" w:cs="Arial"/>
          <w:b/>
          <w:color w:val="0F243E" w:themeColor="text2" w:themeShade="80"/>
          <w:sz w:val="20"/>
          <w:szCs w:val="20"/>
          <w:u w:val="single"/>
          <w:lang w:eastAsia="pl-PL"/>
        </w:rPr>
      </w:pPr>
    </w:p>
    <w:p w:rsidR="009A024D" w:rsidRDefault="009A024D" w:rsidP="00741C86">
      <w:pPr>
        <w:spacing w:after="0" w:line="240" w:lineRule="auto"/>
        <w:rPr>
          <w:rFonts w:ascii="Arial" w:eastAsia="Times New Roman" w:hAnsi="Arial" w:cs="Arial"/>
          <w:b/>
          <w:color w:val="0F243E" w:themeColor="text2" w:themeShade="80"/>
          <w:sz w:val="20"/>
          <w:szCs w:val="20"/>
          <w:u w:val="single"/>
          <w:lang w:eastAsia="pl-PL"/>
        </w:rPr>
      </w:pPr>
    </w:p>
    <w:p w:rsidR="00741C86" w:rsidRPr="009A024D" w:rsidRDefault="00741C86" w:rsidP="00741C86">
      <w:pPr>
        <w:spacing w:after="0" w:line="240" w:lineRule="auto"/>
        <w:rPr>
          <w:rFonts w:ascii="Arial" w:eastAsia="Times New Roman" w:hAnsi="Arial" w:cs="Arial"/>
          <w:b/>
          <w:i/>
          <w:iCs/>
          <w:color w:val="0F243E" w:themeColor="text2" w:themeShade="80"/>
          <w:sz w:val="20"/>
          <w:szCs w:val="20"/>
          <w:u w:val="single"/>
          <w:lang w:eastAsia="pl-PL"/>
        </w:rPr>
      </w:pPr>
      <w:r w:rsidRPr="009A024D">
        <w:rPr>
          <w:rFonts w:ascii="Arial" w:eastAsia="Times New Roman" w:hAnsi="Arial" w:cs="Arial"/>
          <w:b/>
          <w:color w:val="0F243E" w:themeColor="text2" w:themeShade="80"/>
          <w:sz w:val="20"/>
          <w:szCs w:val="20"/>
          <w:u w:val="single"/>
          <w:lang w:eastAsia="pl-PL"/>
        </w:rPr>
        <w:t>Załączniki:</w:t>
      </w:r>
      <w:r w:rsidRPr="009A024D">
        <w:rPr>
          <w:rFonts w:ascii="Arial" w:eastAsia="Times New Roman" w:hAnsi="Arial" w:cs="Arial"/>
          <w:b/>
          <w:bCs/>
          <w:color w:val="0F243E" w:themeColor="text2" w:themeShade="80"/>
          <w:sz w:val="20"/>
          <w:szCs w:val="20"/>
          <w:u w:val="single"/>
          <w:lang w:eastAsia="pl-PL"/>
        </w:rPr>
        <w:t xml:space="preserve"> </w:t>
      </w:r>
    </w:p>
    <w:p w:rsidR="00741C86" w:rsidRPr="009A024D" w:rsidRDefault="00741C86" w:rsidP="00901A08">
      <w:pPr>
        <w:widowControl w:val="0"/>
        <w:numPr>
          <w:ilvl w:val="0"/>
          <w:numId w:val="22"/>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 xml:space="preserve">Załącznik </w:t>
      </w:r>
      <w:r w:rsidR="00C07CE3">
        <w:rPr>
          <w:rFonts w:ascii="Arial" w:eastAsia="Times New Roman" w:hAnsi="Arial" w:cs="Arial"/>
          <w:b/>
          <w:bCs/>
          <w:i/>
          <w:iCs/>
          <w:color w:val="0F243E" w:themeColor="text2" w:themeShade="80"/>
          <w:sz w:val="20"/>
          <w:szCs w:val="20"/>
          <w:lang w:eastAsia="pl-PL"/>
        </w:rPr>
        <w:t xml:space="preserve">nr 1 OPIS PRZEDMIOTU ZAMÓWIENIA </w:t>
      </w:r>
      <w:r w:rsidR="005D6AB2">
        <w:rPr>
          <w:rFonts w:ascii="Arial" w:eastAsia="Times New Roman" w:hAnsi="Arial" w:cs="Arial"/>
          <w:b/>
          <w:bCs/>
          <w:i/>
          <w:iCs/>
          <w:color w:val="0F243E" w:themeColor="text2" w:themeShade="80"/>
          <w:sz w:val="20"/>
          <w:szCs w:val="20"/>
          <w:lang w:eastAsia="pl-PL"/>
        </w:rPr>
        <w:t>wraz z dokumentacją projektową</w:t>
      </w:r>
    </w:p>
    <w:p w:rsidR="00741C86" w:rsidRPr="009A024D" w:rsidRDefault="00741C86" w:rsidP="00901A08">
      <w:pPr>
        <w:widowControl w:val="0"/>
        <w:numPr>
          <w:ilvl w:val="0"/>
          <w:numId w:val="22"/>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Załącznik nr 2 Oferta</w:t>
      </w:r>
    </w:p>
    <w:p w:rsidR="00741C86" w:rsidRPr="009A024D" w:rsidRDefault="00741C86" w:rsidP="00901A08">
      <w:pPr>
        <w:widowControl w:val="0"/>
        <w:numPr>
          <w:ilvl w:val="0"/>
          <w:numId w:val="22"/>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Załącznik nr 3 Oświadczenie o spełnieniu warunków udziału w postępowaniu</w:t>
      </w:r>
    </w:p>
    <w:p w:rsidR="00741C86" w:rsidRPr="009A024D" w:rsidRDefault="00741C86" w:rsidP="00901A08">
      <w:pPr>
        <w:widowControl w:val="0"/>
        <w:numPr>
          <w:ilvl w:val="0"/>
          <w:numId w:val="22"/>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 xml:space="preserve">Załącznik nr 4 Oświadczenie o braku podstaw do wykluczenia  </w:t>
      </w:r>
    </w:p>
    <w:p w:rsidR="00741C86" w:rsidRPr="009A024D" w:rsidRDefault="00741C86" w:rsidP="00901A08">
      <w:pPr>
        <w:widowControl w:val="0"/>
        <w:numPr>
          <w:ilvl w:val="0"/>
          <w:numId w:val="22"/>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 xml:space="preserve">Załącznik </w:t>
      </w:r>
      <w:proofErr w:type="gramStart"/>
      <w:r w:rsidRPr="009A024D">
        <w:rPr>
          <w:rFonts w:ascii="Arial" w:eastAsia="Times New Roman" w:hAnsi="Arial" w:cs="Arial"/>
          <w:b/>
          <w:bCs/>
          <w:i/>
          <w:iCs/>
          <w:color w:val="0F243E" w:themeColor="text2" w:themeShade="80"/>
          <w:sz w:val="20"/>
          <w:szCs w:val="20"/>
          <w:lang w:eastAsia="pl-PL"/>
        </w:rPr>
        <w:t xml:space="preserve">nr 5 </w:t>
      </w:r>
      <w:r w:rsidR="00EE248A" w:rsidRPr="009A024D">
        <w:rPr>
          <w:rFonts w:ascii="Arial" w:eastAsia="Times New Roman" w:hAnsi="Arial" w:cs="Arial"/>
          <w:b/>
          <w:bCs/>
          <w:i/>
          <w:iCs/>
          <w:color w:val="0F243E" w:themeColor="text2" w:themeShade="80"/>
          <w:sz w:val="20"/>
          <w:szCs w:val="20"/>
          <w:lang w:eastAsia="pl-PL"/>
        </w:rPr>
        <w:t xml:space="preserve"> Wykaz</w:t>
      </w:r>
      <w:proofErr w:type="gramEnd"/>
      <w:r w:rsidR="00EE248A" w:rsidRPr="009A024D">
        <w:rPr>
          <w:rFonts w:ascii="Arial" w:eastAsia="Times New Roman" w:hAnsi="Arial" w:cs="Arial"/>
          <w:b/>
          <w:bCs/>
          <w:i/>
          <w:iCs/>
          <w:color w:val="0F243E" w:themeColor="text2" w:themeShade="80"/>
          <w:sz w:val="20"/>
          <w:szCs w:val="20"/>
          <w:lang w:eastAsia="pl-PL"/>
        </w:rPr>
        <w:t xml:space="preserve"> usług</w:t>
      </w:r>
    </w:p>
    <w:p w:rsidR="00741C86" w:rsidRPr="009A024D" w:rsidRDefault="00741C86" w:rsidP="00901A08">
      <w:pPr>
        <w:widowControl w:val="0"/>
        <w:numPr>
          <w:ilvl w:val="0"/>
          <w:numId w:val="22"/>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 xml:space="preserve">Załącznik </w:t>
      </w:r>
      <w:proofErr w:type="gramStart"/>
      <w:r w:rsidRPr="009A024D">
        <w:rPr>
          <w:rFonts w:ascii="Arial" w:eastAsia="Times New Roman" w:hAnsi="Arial" w:cs="Arial"/>
          <w:b/>
          <w:bCs/>
          <w:i/>
          <w:iCs/>
          <w:color w:val="0F243E" w:themeColor="text2" w:themeShade="80"/>
          <w:sz w:val="20"/>
          <w:szCs w:val="20"/>
          <w:lang w:eastAsia="pl-PL"/>
        </w:rPr>
        <w:t xml:space="preserve">nr </w:t>
      </w:r>
      <w:r w:rsidR="003B3758" w:rsidRPr="009A024D">
        <w:rPr>
          <w:rFonts w:ascii="Arial" w:eastAsia="Times New Roman" w:hAnsi="Arial" w:cs="Arial"/>
          <w:b/>
          <w:bCs/>
          <w:i/>
          <w:iCs/>
          <w:color w:val="0F243E" w:themeColor="text2" w:themeShade="80"/>
          <w:sz w:val="20"/>
          <w:szCs w:val="20"/>
          <w:lang w:eastAsia="pl-PL"/>
        </w:rPr>
        <w:t xml:space="preserve">6 </w:t>
      </w:r>
      <w:r w:rsidRPr="009A024D">
        <w:rPr>
          <w:rFonts w:ascii="Arial" w:eastAsia="Times New Roman" w:hAnsi="Arial" w:cs="Arial"/>
          <w:b/>
          <w:bCs/>
          <w:i/>
          <w:iCs/>
          <w:color w:val="0F243E" w:themeColor="text2" w:themeShade="80"/>
          <w:sz w:val="20"/>
          <w:szCs w:val="20"/>
          <w:lang w:eastAsia="pl-PL"/>
        </w:rPr>
        <w:t xml:space="preserve"> Wzór</w:t>
      </w:r>
      <w:proofErr w:type="gramEnd"/>
      <w:r w:rsidRPr="009A024D">
        <w:rPr>
          <w:rFonts w:ascii="Arial" w:eastAsia="Times New Roman" w:hAnsi="Arial" w:cs="Arial"/>
          <w:b/>
          <w:bCs/>
          <w:i/>
          <w:iCs/>
          <w:color w:val="0F243E" w:themeColor="text2" w:themeShade="80"/>
          <w:sz w:val="20"/>
          <w:szCs w:val="20"/>
          <w:lang w:eastAsia="pl-PL"/>
        </w:rPr>
        <w:t xml:space="preserve"> umowy</w:t>
      </w:r>
    </w:p>
    <w:p w:rsidR="00512E18" w:rsidRPr="009A024D" w:rsidRDefault="00741C86" w:rsidP="00901A08">
      <w:pPr>
        <w:widowControl w:val="0"/>
        <w:numPr>
          <w:ilvl w:val="0"/>
          <w:numId w:val="22"/>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 xml:space="preserve">Załącznik </w:t>
      </w:r>
      <w:proofErr w:type="gramStart"/>
      <w:r w:rsidRPr="009A024D">
        <w:rPr>
          <w:rFonts w:ascii="Arial" w:eastAsia="Times New Roman" w:hAnsi="Arial" w:cs="Arial"/>
          <w:b/>
          <w:bCs/>
          <w:i/>
          <w:iCs/>
          <w:color w:val="0F243E" w:themeColor="text2" w:themeShade="80"/>
          <w:sz w:val="20"/>
          <w:szCs w:val="20"/>
          <w:lang w:eastAsia="pl-PL"/>
        </w:rPr>
        <w:t xml:space="preserve">nr 7 </w:t>
      </w:r>
      <w:r w:rsidR="00512E18" w:rsidRPr="009A024D">
        <w:rPr>
          <w:rFonts w:ascii="Arial" w:eastAsia="Times New Roman" w:hAnsi="Arial" w:cs="Arial"/>
          <w:b/>
          <w:bCs/>
          <w:i/>
          <w:iCs/>
          <w:color w:val="0F243E" w:themeColor="text2" w:themeShade="80"/>
          <w:sz w:val="20"/>
          <w:szCs w:val="20"/>
          <w:lang w:eastAsia="pl-PL"/>
        </w:rPr>
        <w:t xml:space="preserve"> </w:t>
      </w:r>
      <w:r w:rsidR="000A6992" w:rsidRPr="009A024D">
        <w:rPr>
          <w:rFonts w:ascii="Arial" w:eastAsia="Times New Roman" w:hAnsi="Arial" w:cs="Arial"/>
          <w:b/>
          <w:bCs/>
          <w:i/>
          <w:iCs/>
          <w:color w:val="0F243E" w:themeColor="text2" w:themeShade="80"/>
          <w:sz w:val="20"/>
          <w:szCs w:val="20"/>
          <w:lang w:eastAsia="pl-PL"/>
        </w:rPr>
        <w:t>Oświadczenie</w:t>
      </w:r>
      <w:proofErr w:type="gramEnd"/>
      <w:r w:rsidR="000A6992" w:rsidRPr="009A024D">
        <w:rPr>
          <w:rFonts w:ascii="Arial" w:eastAsia="Times New Roman" w:hAnsi="Arial" w:cs="Arial"/>
          <w:b/>
          <w:bCs/>
          <w:i/>
          <w:iCs/>
          <w:color w:val="0F243E" w:themeColor="text2" w:themeShade="80"/>
          <w:sz w:val="20"/>
          <w:szCs w:val="20"/>
          <w:lang w:eastAsia="pl-PL"/>
        </w:rPr>
        <w:t xml:space="preserve"> o przynależności do grupy kapitałowej </w:t>
      </w:r>
    </w:p>
    <w:p w:rsidR="00512E18" w:rsidRPr="009A024D" w:rsidRDefault="00512E18" w:rsidP="00901A08">
      <w:pPr>
        <w:widowControl w:val="0"/>
        <w:numPr>
          <w:ilvl w:val="0"/>
          <w:numId w:val="22"/>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 xml:space="preserve">Załącznik </w:t>
      </w:r>
      <w:proofErr w:type="gramStart"/>
      <w:r w:rsidRPr="009A024D">
        <w:rPr>
          <w:rFonts w:ascii="Arial" w:eastAsia="Times New Roman" w:hAnsi="Arial" w:cs="Arial"/>
          <w:b/>
          <w:bCs/>
          <w:i/>
          <w:iCs/>
          <w:color w:val="0F243E" w:themeColor="text2" w:themeShade="80"/>
          <w:sz w:val="20"/>
          <w:szCs w:val="20"/>
          <w:lang w:eastAsia="pl-PL"/>
        </w:rPr>
        <w:t xml:space="preserve">nr 8 </w:t>
      </w:r>
      <w:r w:rsidR="00741C86" w:rsidRPr="009A024D">
        <w:rPr>
          <w:rFonts w:ascii="Arial" w:eastAsia="Times New Roman" w:hAnsi="Arial" w:cs="Arial"/>
          <w:b/>
          <w:bCs/>
          <w:i/>
          <w:iCs/>
          <w:color w:val="0F243E" w:themeColor="text2" w:themeShade="80"/>
          <w:sz w:val="20"/>
          <w:szCs w:val="20"/>
          <w:lang w:eastAsia="pl-PL"/>
        </w:rPr>
        <w:t xml:space="preserve"> </w:t>
      </w:r>
      <w:r w:rsidRPr="009A024D">
        <w:rPr>
          <w:rFonts w:ascii="Arial" w:eastAsia="Times New Roman" w:hAnsi="Arial" w:cs="Arial"/>
          <w:b/>
          <w:bCs/>
          <w:i/>
          <w:iCs/>
          <w:color w:val="0F243E" w:themeColor="text2" w:themeShade="80"/>
          <w:sz w:val="20"/>
          <w:szCs w:val="20"/>
          <w:lang w:eastAsia="pl-PL"/>
        </w:rPr>
        <w:t>Wzór</w:t>
      </w:r>
      <w:proofErr w:type="gramEnd"/>
      <w:r w:rsidRPr="009A024D">
        <w:rPr>
          <w:rFonts w:ascii="Arial" w:eastAsia="Times New Roman" w:hAnsi="Arial" w:cs="Arial"/>
          <w:b/>
          <w:bCs/>
          <w:i/>
          <w:iCs/>
          <w:color w:val="0F243E" w:themeColor="text2" w:themeShade="80"/>
          <w:sz w:val="20"/>
          <w:szCs w:val="20"/>
          <w:lang w:eastAsia="pl-PL"/>
        </w:rPr>
        <w:t xml:space="preserve"> zobowiązania podmiotów trzecich</w:t>
      </w:r>
    </w:p>
    <w:p w:rsidR="009A024D" w:rsidRDefault="009A024D" w:rsidP="00901A08">
      <w:pPr>
        <w:widowControl w:val="0"/>
        <w:numPr>
          <w:ilvl w:val="0"/>
          <w:numId w:val="22"/>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Załącznik nr 9 Wykaz osób</w:t>
      </w:r>
    </w:p>
    <w:p w:rsidR="00C07CE3" w:rsidRPr="009A024D" w:rsidRDefault="00C07CE3" w:rsidP="00901A08">
      <w:pPr>
        <w:widowControl w:val="0"/>
        <w:numPr>
          <w:ilvl w:val="0"/>
          <w:numId w:val="22"/>
        </w:numPr>
        <w:suppressAutoHyphens/>
        <w:spacing w:before="120" w:after="0" w:line="240" w:lineRule="auto"/>
        <w:rPr>
          <w:rFonts w:ascii="Arial" w:eastAsia="Times New Roman" w:hAnsi="Arial" w:cs="Arial"/>
          <w:b/>
          <w:bCs/>
          <w:i/>
          <w:iCs/>
          <w:color w:val="0F243E" w:themeColor="text2" w:themeShade="80"/>
          <w:sz w:val="20"/>
          <w:szCs w:val="20"/>
          <w:lang w:eastAsia="pl-PL"/>
        </w:rPr>
      </w:pPr>
      <w:r>
        <w:rPr>
          <w:rFonts w:ascii="Arial" w:eastAsia="Times New Roman" w:hAnsi="Arial" w:cs="Arial"/>
          <w:b/>
          <w:bCs/>
          <w:i/>
          <w:iCs/>
          <w:color w:val="0F243E" w:themeColor="text2" w:themeShade="80"/>
          <w:sz w:val="20"/>
          <w:szCs w:val="20"/>
          <w:lang w:eastAsia="pl-PL"/>
        </w:rPr>
        <w:t>Załącznik nr 10 Protokoły odbioru</w:t>
      </w:r>
    </w:p>
    <w:p w:rsidR="00694007" w:rsidRPr="009A024D" w:rsidRDefault="00512E18" w:rsidP="000A6992">
      <w:pPr>
        <w:widowControl w:val="0"/>
        <w:suppressAutoHyphens/>
        <w:spacing w:before="120" w:after="0" w:line="240" w:lineRule="auto"/>
        <w:ind w:left="568"/>
        <w:rPr>
          <w:color w:val="0F243E" w:themeColor="text2" w:themeShade="80"/>
        </w:rPr>
      </w:pPr>
      <w:r w:rsidRPr="009A024D">
        <w:rPr>
          <w:rFonts w:ascii="Arial" w:eastAsia="Times New Roman" w:hAnsi="Arial" w:cs="Arial"/>
          <w:b/>
          <w:bCs/>
          <w:i/>
          <w:iCs/>
          <w:color w:val="0F243E" w:themeColor="text2" w:themeShade="80"/>
          <w:sz w:val="20"/>
          <w:szCs w:val="20"/>
          <w:lang w:eastAsia="pl-PL"/>
        </w:rPr>
        <w:t xml:space="preserve"> </w:t>
      </w:r>
    </w:p>
    <w:sectPr w:rsidR="00694007" w:rsidRPr="009A024D" w:rsidSect="00385BB2">
      <w:headerReference w:type="even" r:id="rId20"/>
      <w:headerReference w:type="default" r:id="rId21"/>
      <w:footerReference w:type="even" r:id="rId22"/>
      <w:footerReference w:type="default" r:id="rId23"/>
      <w:headerReference w:type="first" r:id="rId24"/>
      <w:footerReference w:type="first" r:id="rId25"/>
      <w:pgSz w:w="11906" w:h="16838"/>
      <w:pgMar w:top="1417" w:right="1417" w:bottom="1417" w:left="1417" w:header="426" w:footer="38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2157" w:rsidRDefault="00222157" w:rsidP="003E080F">
      <w:pPr>
        <w:spacing w:after="0" w:line="240" w:lineRule="auto"/>
      </w:pPr>
      <w:r>
        <w:separator/>
      </w:r>
    </w:p>
  </w:endnote>
  <w:endnote w:type="continuationSeparator" w:id="0">
    <w:p w:rsidR="00222157" w:rsidRDefault="00222157" w:rsidP="003E08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TimesNewRoman">
    <w:altName w:val="Times New Roman"/>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ndale Sans UI">
    <w:altName w:val="Arial Unicode MS"/>
    <w:charset w:val="EE"/>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2157" w:rsidRDefault="00222157">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34284165"/>
      <w:docPartObj>
        <w:docPartGallery w:val="Page Numbers (Bottom of Page)"/>
        <w:docPartUnique/>
      </w:docPartObj>
    </w:sdtPr>
    <w:sdtEndPr/>
    <w:sdtContent>
      <w:sdt>
        <w:sdtPr>
          <w:id w:val="860082579"/>
          <w:docPartObj>
            <w:docPartGallery w:val="Page Numbers (Top of Page)"/>
            <w:docPartUnique/>
          </w:docPartObj>
        </w:sdtPr>
        <w:sdtEndPr/>
        <w:sdtContent>
          <w:p w:rsidR="00222157" w:rsidRDefault="00222157">
            <w:pPr>
              <w:pStyle w:val="Stopka"/>
              <w:jc w:val="right"/>
            </w:pPr>
            <w:r>
              <w:rPr>
                <w:lang w:val="pl-PL"/>
              </w:rPr>
              <w:t xml:space="preserve">Strona </w:t>
            </w:r>
            <w:r>
              <w:rPr>
                <w:b/>
                <w:bCs/>
              </w:rPr>
              <w:fldChar w:fldCharType="begin"/>
            </w:r>
            <w:r>
              <w:rPr>
                <w:b/>
                <w:bCs/>
              </w:rPr>
              <w:instrText>PAGE</w:instrText>
            </w:r>
            <w:r>
              <w:rPr>
                <w:b/>
                <w:bCs/>
              </w:rPr>
              <w:fldChar w:fldCharType="separate"/>
            </w:r>
            <w:r w:rsidR="000D3ACB">
              <w:rPr>
                <w:b/>
                <w:bCs/>
                <w:noProof/>
              </w:rPr>
              <w:t>2</w:t>
            </w:r>
            <w:r>
              <w:rPr>
                <w:b/>
                <w:bCs/>
              </w:rPr>
              <w:fldChar w:fldCharType="end"/>
            </w:r>
            <w:r>
              <w:rPr>
                <w:lang w:val="pl-PL"/>
              </w:rPr>
              <w:t xml:space="preserve"> z </w:t>
            </w:r>
            <w:r>
              <w:rPr>
                <w:b/>
                <w:bCs/>
              </w:rPr>
              <w:fldChar w:fldCharType="begin"/>
            </w:r>
            <w:r>
              <w:rPr>
                <w:b/>
                <w:bCs/>
              </w:rPr>
              <w:instrText>NUMPAGES</w:instrText>
            </w:r>
            <w:r>
              <w:rPr>
                <w:b/>
                <w:bCs/>
              </w:rPr>
              <w:fldChar w:fldCharType="separate"/>
            </w:r>
            <w:r w:rsidR="000D3ACB">
              <w:rPr>
                <w:b/>
                <w:bCs/>
                <w:noProof/>
              </w:rPr>
              <w:t>22</w:t>
            </w:r>
            <w:r>
              <w:rPr>
                <w:b/>
                <w:bCs/>
              </w:rPr>
              <w:fldChar w:fldCharType="end"/>
            </w:r>
          </w:p>
        </w:sdtContent>
      </w:sdt>
    </w:sdtContent>
  </w:sdt>
  <w:p w:rsidR="00222157" w:rsidRDefault="00222157">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2157" w:rsidRDefault="00222157">
    <w:pPr>
      <w:pStyle w:val="Stopka"/>
      <w:rPr>
        <w:lang w:val="pl-PL"/>
      </w:rPr>
    </w:pPr>
  </w:p>
  <w:p w:rsidR="00222157" w:rsidRDefault="00222157">
    <w:pPr>
      <w:pStyle w:val="Stopka"/>
      <w:rPr>
        <w:lang w:val="pl-PL"/>
      </w:rPr>
    </w:pPr>
    <w:r>
      <w:rPr>
        <w:noProof/>
        <w:lang w:val="pl-PL"/>
      </w:rPr>
      <w:drawing>
        <wp:inline distT="0" distB="0" distL="0" distR="0" wp14:anchorId="5C0C9683" wp14:editId="69F70D5C">
          <wp:extent cx="5747385" cy="975995"/>
          <wp:effectExtent l="0" t="0" r="0" b="0"/>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47385" cy="975995"/>
                  </a:xfrm>
                  <a:prstGeom prst="rect">
                    <a:avLst/>
                  </a:prstGeom>
                  <a:noFill/>
                  <a:ln>
                    <a:noFill/>
                  </a:ln>
                </pic:spPr>
              </pic:pic>
            </a:graphicData>
          </a:graphic>
        </wp:inline>
      </w:drawing>
    </w:r>
  </w:p>
  <w:p w:rsidR="00222157" w:rsidRDefault="00222157">
    <w:pPr>
      <w:pStyle w:val="Stopka"/>
      <w:rPr>
        <w:lang w:val="pl-PL"/>
      </w:rPr>
    </w:pPr>
  </w:p>
  <w:p w:rsidR="00222157" w:rsidRPr="001D7A73" w:rsidRDefault="00222157">
    <w:pPr>
      <w:pStyle w:val="Stopka"/>
      <w:rPr>
        <w:lang w:val="pl-P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2157" w:rsidRDefault="00222157" w:rsidP="003E080F">
      <w:pPr>
        <w:spacing w:after="0" w:line="240" w:lineRule="auto"/>
      </w:pPr>
      <w:r>
        <w:separator/>
      </w:r>
    </w:p>
  </w:footnote>
  <w:footnote w:type="continuationSeparator" w:id="0">
    <w:p w:rsidR="00222157" w:rsidRDefault="00222157" w:rsidP="003E080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2157" w:rsidRDefault="00222157">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2157" w:rsidRDefault="00222157">
    <w:pPr>
      <w:pStyle w:val="Nagwek"/>
    </w:pPr>
    <w:r>
      <w:rPr>
        <w:noProof/>
        <w:lang w:val="pl-PL"/>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2157" w:rsidRDefault="00222157">
    <w:pPr>
      <w:pStyle w:val="Nagwek"/>
    </w:pPr>
    <w:r>
      <w:rPr>
        <w:noProof/>
        <w:lang w:val="pl-PL"/>
      </w:rPr>
      <mc:AlternateContent>
        <mc:Choice Requires="wps">
          <w:drawing>
            <wp:anchor distT="0" distB="0" distL="114300" distR="114300" simplePos="0" relativeHeight="251658240" behindDoc="0" locked="0" layoutInCell="0" allowOverlap="1" wp14:anchorId="051DFC73" wp14:editId="6A6A8B83">
              <wp:simplePos x="0" y="0"/>
              <wp:positionH relativeFrom="page">
                <wp:posOffset>-172995</wp:posOffset>
              </wp:positionH>
              <wp:positionV relativeFrom="page">
                <wp:posOffset>164757</wp:posOffset>
              </wp:positionV>
              <wp:extent cx="7925435" cy="996778"/>
              <wp:effectExtent l="0" t="0" r="37465" b="51435"/>
              <wp:wrapNone/>
              <wp:docPr id="5" name="Prostokąt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925435" cy="996778"/>
                      </a:xfrm>
                      <a:prstGeom prst="rect">
                        <a:avLst/>
                      </a:prstGeom>
                      <a:gradFill rotWithShape="0">
                        <a:gsLst>
                          <a:gs pos="0">
                            <a:srgbClr val="C2D69B"/>
                          </a:gs>
                          <a:gs pos="50000">
                            <a:srgbClr val="EAF1DD"/>
                          </a:gs>
                          <a:gs pos="100000">
                            <a:srgbClr val="C2D69B"/>
                          </a:gs>
                        </a:gsLst>
                        <a:lin ang="18900000" scaled="1"/>
                      </a:gradFill>
                      <a:ln w="12700">
                        <a:solidFill>
                          <a:srgbClr val="C2D69B"/>
                        </a:solidFill>
                        <a:miter lim="800000"/>
                        <a:headEnd/>
                        <a:tailEnd/>
                      </a:ln>
                      <a:effectLst>
                        <a:outerShdw dist="28398" dir="3806097" algn="ctr" rotWithShape="0">
                          <a:srgbClr val="4E6128">
                            <a:alpha val="50000"/>
                          </a:srgbClr>
                        </a:outerShdw>
                      </a:effectLst>
                    </wps:spPr>
                    <wps:txbx>
                      <w:txbxContent>
                        <w:p w:rsidR="00222157" w:rsidRDefault="00222157" w:rsidP="000A29DC">
                          <w:pPr>
                            <w:jc w:val="center"/>
                          </w:pPr>
                          <w:r>
                            <w:rPr>
                              <w:noProof/>
                              <w:lang w:eastAsia="pl-PL"/>
                            </w:rPr>
                            <w:drawing>
                              <wp:inline distT="0" distB="0" distL="0" distR="0" wp14:anchorId="2169D1A3" wp14:editId="739C104F">
                                <wp:extent cx="4909820" cy="939165"/>
                                <wp:effectExtent l="0" t="0" r="0" b="0"/>
                                <wp:docPr id="6" name="Obraz 6" descr="logo_RDOS_Gdańsk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RDOS_Gdańsk_"/>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09820" cy="93916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5" o:spid="_x0000_s1026" style="position:absolute;margin-left:-13.6pt;margin-top:12.95pt;width:624.05pt;height:78.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" o:allowincell="f" fillcolor="#c2d69b" strokecolor="#c2d69b" strokeweight="1pt">
              <v:fill color2="#eaf1dd" angle="135" focus="50%" type="gradient"/>
              <v:shadow on="t" color="#4e6128" opacity=".5" offset="1pt"/>
              <v:textbox>
                <w:txbxContent>
                  <w:p w:rsidR="007E6181" w:rsidRDefault="007E6181" w:rsidP="000A29DC">
                    <w:pPr>
                      <w:jc w:val="center"/>
                    </w:pPr>
                    <w:r>
                      <w:rPr>
                        <w:noProof/>
                        <w:lang w:eastAsia="pl-PL"/>
                      </w:rPr>
                      <w:drawing>
                        <wp:inline distT="0" distB="0" distL="0" distR="0" wp14:anchorId="2169D1A3" wp14:editId="739C104F">
                          <wp:extent cx="4909820" cy="939165"/>
                          <wp:effectExtent l="0" t="0" r="0" b="0"/>
                          <wp:docPr id="6" name="Obraz 6" descr="logo_RDOS_Gdańsk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RDOS_Gdańsk_"/>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909820" cy="939165"/>
                                  </a:xfrm>
                                  <a:prstGeom prst="rect">
                                    <a:avLst/>
                                  </a:prstGeom>
                                  <a:noFill/>
                                  <a:ln>
                                    <a:noFill/>
                                  </a:ln>
                                </pic:spPr>
                              </pic:pic>
                            </a:graphicData>
                          </a:graphic>
                        </wp:inline>
                      </w:drawing>
                    </w:r>
                  </w:p>
                </w:txbxContent>
              </v:textbox>
              <w10:wrap anchorx="page" anchory="page"/>
            </v:rect>
          </w:pict>
        </mc:Fallback>
      </mc:AlternateContent>
    </w:r>
    <w:r>
      <w:rPr>
        <w:noProof/>
        <w:lang w:val="pl-PL"/>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39"/>
    <w:multiLevelType w:val="multilevel"/>
    <w:tmpl w:val="4B5C7F40"/>
    <w:lvl w:ilvl="0">
      <w:start w:val="1"/>
      <w:numFmt w:val="decimal"/>
      <w:lvlText w:val="9.9.%1"/>
      <w:lvlJc w:val="left"/>
      <w:rPr>
        <w:rFonts w:ascii="Arial" w:hAnsi="Arial" w:cs="Arial"/>
        <w:b w:val="0"/>
        <w:bCs w:val="0"/>
        <w:i w:val="0"/>
        <w:iCs w:val="0"/>
        <w:smallCaps w:val="0"/>
        <w:strike w:val="0"/>
        <w:color w:val="000000"/>
        <w:spacing w:val="0"/>
        <w:w w:val="100"/>
        <w:position w:val="0"/>
        <w:sz w:val="19"/>
        <w:szCs w:val="19"/>
        <w:u w:val="none"/>
      </w:rPr>
    </w:lvl>
    <w:lvl w:ilvl="1">
      <w:start w:val="2"/>
      <w:numFmt w:val="lowerLetter"/>
      <w:lvlText w:val="%2)"/>
      <w:lvlJc w:val="left"/>
      <w:rPr>
        <w:rFonts w:ascii="Arial" w:hAnsi="Arial" w:cs="Arial"/>
        <w:b w:val="0"/>
        <w:bCs w:val="0"/>
        <w:i w:val="0"/>
        <w:iCs w:val="0"/>
        <w:smallCaps w:val="0"/>
        <w:strike w:val="0"/>
        <w:color w:val="000000"/>
        <w:spacing w:val="0"/>
        <w:w w:val="100"/>
        <w:position w:val="0"/>
        <w:sz w:val="19"/>
        <w:szCs w:val="19"/>
        <w:u w:val="none"/>
      </w:rPr>
    </w:lvl>
    <w:lvl w:ilvl="2">
      <w:start w:val="10"/>
      <w:numFmt w:val="decimal"/>
      <w:lvlText w:val="%3"/>
      <w:lvlJc w:val="left"/>
      <w:rPr>
        <w:rFonts w:ascii="Arial" w:hAnsi="Arial" w:cs="Arial"/>
        <w:b/>
        <w:bCs/>
        <w:i w:val="0"/>
        <w:iCs w:val="0"/>
        <w:smallCaps w:val="0"/>
        <w:strike w:val="0"/>
        <w:color w:val="000000"/>
        <w:spacing w:val="0"/>
        <w:w w:val="100"/>
        <w:position w:val="0"/>
        <w:sz w:val="19"/>
        <w:szCs w:val="19"/>
        <w:u w:val="none"/>
      </w:rPr>
    </w:lvl>
    <w:lvl w:ilvl="3">
      <w:start w:val="1"/>
      <w:numFmt w:val="decimal"/>
      <w:lvlText w:val="%4)"/>
      <w:lvlJc w:val="left"/>
      <w:rPr>
        <w:b w:val="0"/>
        <w:bCs w:val="0"/>
        <w:i w:val="0"/>
        <w:iCs w:val="0"/>
        <w:smallCaps w:val="0"/>
        <w:strike w:val="0"/>
        <w:color w:val="000000"/>
        <w:spacing w:val="0"/>
        <w:w w:val="100"/>
        <w:position w:val="0"/>
        <w:sz w:val="22"/>
        <w:szCs w:val="22"/>
        <w:u w:val="none"/>
      </w:rPr>
    </w:lvl>
    <w:lvl w:ilvl="4">
      <w:start w:val="1"/>
      <w:numFmt w:val="lowerLetter"/>
      <w:lvlText w:val="%5)"/>
      <w:lvlJc w:val="left"/>
      <w:rPr>
        <w:rFonts w:ascii="Arial" w:hAnsi="Arial" w:cs="Arial" w:hint="default"/>
        <w:b w:val="0"/>
        <w:bCs w:val="0"/>
        <w:i w:val="0"/>
        <w:iCs w:val="0"/>
        <w:smallCaps w:val="0"/>
        <w:strike w:val="0"/>
        <w:color w:val="0F243E" w:themeColor="text2" w:themeShade="80"/>
        <w:spacing w:val="0"/>
        <w:w w:val="100"/>
        <w:position w:val="0"/>
        <w:sz w:val="22"/>
        <w:szCs w:val="22"/>
        <w:u w:val="none"/>
      </w:rPr>
    </w:lvl>
    <w:lvl w:ilvl="5">
      <w:start w:val="1"/>
      <w:numFmt w:val="decimal"/>
      <w:lvlText w:val="%3.%4.%5"/>
      <w:lvlJc w:val="left"/>
      <w:rPr>
        <w:rFonts w:ascii="Arial" w:hAnsi="Arial" w:cs="Arial"/>
        <w:b w:val="0"/>
        <w:bCs w:val="0"/>
        <w:i w:val="0"/>
        <w:iCs w:val="0"/>
        <w:smallCaps w:val="0"/>
        <w:strike w:val="0"/>
        <w:color w:val="000000"/>
        <w:spacing w:val="0"/>
        <w:w w:val="100"/>
        <w:position w:val="0"/>
        <w:sz w:val="19"/>
        <w:szCs w:val="19"/>
        <w:u w:val="none"/>
      </w:rPr>
    </w:lvl>
    <w:lvl w:ilvl="6">
      <w:start w:val="1"/>
      <w:numFmt w:val="decimal"/>
      <w:lvlText w:val="%3.%4.%5"/>
      <w:lvlJc w:val="left"/>
      <w:rPr>
        <w:rFonts w:ascii="Arial" w:hAnsi="Arial" w:cs="Arial"/>
        <w:b w:val="0"/>
        <w:bCs w:val="0"/>
        <w:i w:val="0"/>
        <w:iCs w:val="0"/>
        <w:smallCaps w:val="0"/>
        <w:strike w:val="0"/>
        <w:color w:val="000000"/>
        <w:spacing w:val="0"/>
        <w:w w:val="100"/>
        <w:position w:val="0"/>
        <w:sz w:val="19"/>
        <w:szCs w:val="19"/>
        <w:u w:val="none"/>
      </w:rPr>
    </w:lvl>
    <w:lvl w:ilvl="7">
      <w:start w:val="1"/>
      <w:numFmt w:val="decimal"/>
      <w:lvlText w:val="%3.%4.%5"/>
      <w:lvlJc w:val="left"/>
      <w:rPr>
        <w:rFonts w:ascii="Arial" w:hAnsi="Arial" w:cs="Arial"/>
        <w:b w:val="0"/>
        <w:bCs w:val="0"/>
        <w:i w:val="0"/>
        <w:iCs w:val="0"/>
        <w:smallCaps w:val="0"/>
        <w:strike w:val="0"/>
        <w:color w:val="000000"/>
        <w:spacing w:val="0"/>
        <w:w w:val="100"/>
        <w:position w:val="0"/>
        <w:sz w:val="19"/>
        <w:szCs w:val="19"/>
        <w:u w:val="none"/>
      </w:rPr>
    </w:lvl>
    <w:lvl w:ilvl="8">
      <w:start w:val="1"/>
      <w:numFmt w:val="decimal"/>
      <w:lvlText w:val="%3.%4.%5"/>
      <w:lvlJc w:val="left"/>
      <w:rPr>
        <w:rFonts w:ascii="Arial" w:hAnsi="Arial" w:cs="Arial"/>
        <w:b w:val="0"/>
        <w:bCs w:val="0"/>
        <w:i w:val="0"/>
        <w:iCs w:val="0"/>
        <w:smallCaps w:val="0"/>
        <w:strike w:val="0"/>
        <w:color w:val="000000"/>
        <w:spacing w:val="0"/>
        <w:w w:val="100"/>
        <w:position w:val="0"/>
        <w:sz w:val="19"/>
        <w:szCs w:val="19"/>
        <w:u w:val="none"/>
      </w:rPr>
    </w:lvl>
  </w:abstractNum>
  <w:abstractNum w:abstractNumId="1">
    <w:nsid w:val="032C60FA"/>
    <w:multiLevelType w:val="hybridMultilevel"/>
    <w:tmpl w:val="1480FB32"/>
    <w:lvl w:ilvl="0" w:tplc="460C86F4">
      <w:start w:val="1"/>
      <w:numFmt w:val="decimal"/>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4B70CDF"/>
    <w:multiLevelType w:val="hybridMultilevel"/>
    <w:tmpl w:val="D78E0A6C"/>
    <w:lvl w:ilvl="0" w:tplc="716A7D1C">
      <w:start w:val="1"/>
      <w:numFmt w:val="decimal"/>
      <w:lvlText w:val="%1)"/>
      <w:lvlJc w:val="left"/>
      <w:pPr>
        <w:ind w:left="720" w:hanging="360"/>
      </w:pPr>
      <w:rPr>
        <w:rFonts w:ascii="Arial" w:eastAsia="Calibri" w:hAnsi="Arial" w:cs="Arial" w:hint="default"/>
        <w:b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5CF18ED"/>
    <w:multiLevelType w:val="hybridMultilevel"/>
    <w:tmpl w:val="09AC4B02"/>
    <w:lvl w:ilvl="0" w:tplc="78B421B2">
      <w:start w:val="4"/>
      <w:numFmt w:val="decimal"/>
      <w:lvlText w:val="%1."/>
      <w:lvlJc w:val="left"/>
      <w:pPr>
        <w:ind w:left="2880" w:hanging="360"/>
      </w:pPr>
      <w:rPr>
        <w:rFonts w:hint="default"/>
        <w:b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9D72CCC"/>
    <w:multiLevelType w:val="hybridMultilevel"/>
    <w:tmpl w:val="7A242190"/>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5">
    <w:nsid w:val="0CDE479C"/>
    <w:multiLevelType w:val="hybridMultilevel"/>
    <w:tmpl w:val="4F18C2FE"/>
    <w:lvl w:ilvl="0" w:tplc="64A8F166">
      <w:start w:val="1"/>
      <w:numFmt w:val="decimal"/>
      <w:lvlText w:val="%1)"/>
      <w:lvlJc w:val="left"/>
      <w:pPr>
        <w:ind w:left="2955" w:hanging="435"/>
      </w:pPr>
      <w:rPr>
        <w:rFonts w:hint="default"/>
        <w:b w:val="0"/>
        <w:bCs/>
        <w:i w:val="0"/>
        <w:color w:val="0F243E"/>
        <w:spacing w:val="-1"/>
        <w:w w:val="99"/>
        <w:sz w:val="22"/>
        <w:szCs w:val="22"/>
      </w:rPr>
    </w:lvl>
    <w:lvl w:ilvl="1" w:tplc="04150017">
      <w:start w:val="1"/>
      <w:numFmt w:val="lowerLetter"/>
      <w:lvlText w:val="%2)"/>
      <w:lvlJc w:val="left"/>
      <w:pPr>
        <w:ind w:left="1440" w:hanging="360"/>
      </w:pPr>
    </w:lvl>
    <w:lvl w:ilvl="2" w:tplc="0172AA22">
      <w:start w:val="3"/>
      <w:numFmt w:val="decimal"/>
      <w:lvlText w:val="%3"/>
      <w:lvlJc w:val="left"/>
      <w:pPr>
        <w:ind w:left="2340" w:hanging="360"/>
      </w:pPr>
      <w:rPr>
        <w:rFonts w:hint="default"/>
        <w:b/>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0F5A3390"/>
    <w:multiLevelType w:val="hybridMultilevel"/>
    <w:tmpl w:val="55843BAE"/>
    <w:lvl w:ilvl="0" w:tplc="F57AC92C">
      <w:start w:val="1"/>
      <w:numFmt w:val="decimal"/>
      <w:lvlText w:val="%1."/>
      <w:lvlJc w:val="left"/>
      <w:pPr>
        <w:ind w:left="720" w:hanging="360"/>
      </w:pPr>
      <w:rPr>
        <w:b w:val="0"/>
        <w:color w:val="auto"/>
        <w:sz w:val="22"/>
        <w:szCs w:val="22"/>
      </w:rPr>
    </w:lvl>
    <w:lvl w:ilvl="1" w:tplc="04150017">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12120040"/>
    <w:multiLevelType w:val="hybridMultilevel"/>
    <w:tmpl w:val="D5DA9B38"/>
    <w:lvl w:ilvl="0" w:tplc="28DE51FE">
      <w:start w:val="1"/>
      <w:numFmt w:val="decimal"/>
      <w:lvlText w:val="%1."/>
      <w:lvlJc w:val="left"/>
      <w:pPr>
        <w:ind w:left="474" w:hanging="358"/>
      </w:pPr>
      <w:rPr>
        <w:rFonts w:ascii="Arial" w:eastAsia="Trebuchet MS" w:hAnsi="Arial" w:cs="Arial" w:hint="default"/>
        <w:spacing w:val="-2"/>
        <w:sz w:val="22"/>
        <w:szCs w:val="22"/>
      </w:rPr>
    </w:lvl>
    <w:lvl w:ilvl="1" w:tplc="6CA8FB2C">
      <w:start w:val="1"/>
      <w:numFmt w:val="decimal"/>
      <w:lvlText w:val="%2."/>
      <w:lvlJc w:val="left"/>
      <w:pPr>
        <w:ind w:left="543" w:hanging="360"/>
      </w:pPr>
      <w:rPr>
        <w:rFonts w:ascii="Trebuchet MS" w:eastAsia="Trebuchet MS" w:hAnsi="Trebuchet MS" w:hint="default"/>
        <w:spacing w:val="-2"/>
        <w:sz w:val="24"/>
        <w:szCs w:val="24"/>
      </w:rPr>
    </w:lvl>
    <w:lvl w:ilvl="2" w:tplc="950099D0">
      <w:start w:val="1"/>
      <w:numFmt w:val="bullet"/>
      <w:lvlText w:val=""/>
      <w:lvlJc w:val="left"/>
      <w:pPr>
        <w:ind w:left="836" w:hanging="348"/>
      </w:pPr>
      <w:rPr>
        <w:rFonts w:ascii="Symbol" w:eastAsia="Symbol" w:hAnsi="Symbol" w:hint="default"/>
        <w:sz w:val="24"/>
        <w:szCs w:val="24"/>
      </w:rPr>
    </w:lvl>
    <w:lvl w:ilvl="3" w:tplc="3A70626E">
      <w:start w:val="1"/>
      <w:numFmt w:val="bullet"/>
      <w:lvlText w:val="•"/>
      <w:lvlJc w:val="left"/>
      <w:pPr>
        <w:ind w:left="1894" w:hanging="348"/>
      </w:pPr>
      <w:rPr>
        <w:rFonts w:hint="default"/>
      </w:rPr>
    </w:lvl>
    <w:lvl w:ilvl="4" w:tplc="7D4E90F4">
      <w:start w:val="1"/>
      <w:numFmt w:val="bullet"/>
      <w:lvlText w:val="•"/>
      <w:lvlJc w:val="left"/>
      <w:pPr>
        <w:ind w:left="2952" w:hanging="348"/>
      </w:pPr>
      <w:rPr>
        <w:rFonts w:hint="default"/>
      </w:rPr>
    </w:lvl>
    <w:lvl w:ilvl="5" w:tplc="554E01A4">
      <w:start w:val="1"/>
      <w:numFmt w:val="bullet"/>
      <w:lvlText w:val="•"/>
      <w:lvlJc w:val="left"/>
      <w:pPr>
        <w:ind w:left="4009" w:hanging="348"/>
      </w:pPr>
      <w:rPr>
        <w:rFonts w:hint="default"/>
      </w:rPr>
    </w:lvl>
    <w:lvl w:ilvl="6" w:tplc="6C5698E8">
      <w:start w:val="1"/>
      <w:numFmt w:val="bullet"/>
      <w:lvlText w:val="•"/>
      <w:lvlJc w:val="left"/>
      <w:pPr>
        <w:ind w:left="5067" w:hanging="348"/>
      </w:pPr>
      <w:rPr>
        <w:rFonts w:hint="default"/>
      </w:rPr>
    </w:lvl>
    <w:lvl w:ilvl="7" w:tplc="91CA9058">
      <w:start w:val="1"/>
      <w:numFmt w:val="bullet"/>
      <w:lvlText w:val="•"/>
      <w:lvlJc w:val="left"/>
      <w:pPr>
        <w:ind w:left="6125" w:hanging="348"/>
      </w:pPr>
      <w:rPr>
        <w:rFonts w:hint="default"/>
      </w:rPr>
    </w:lvl>
    <w:lvl w:ilvl="8" w:tplc="0FF4668E">
      <w:start w:val="1"/>
      <w:numFmt w:val="bullet"/>
      <w:lvlText w:val="•"/>
      <w:lvlJc w:val="left"/>
      <w:pPr>
        <w:ind w:left="7183" w:hanging="348"/>
      </w:pPr>
      <w:rPr>
        <w:rFonts w:hint="default"/>
      </w:rPr>
    </w:lvl>
  </w:abstractNum>
  <w:abstractNum w:abstractNumId="8">
    <w:nsid w:val="12186229"/>
    <w:multiLevelType w:val="hybridMultilevel"/>
    <w:tmpl w:val="B1EAD518"/>
    <w:lvl w:ilvl="0" w:tplc="B05A1734">
      <w:start w:val="1"/>
      <w:numFmt w:val="decimal"/>
      <w:lvlText w:val="%1."/>
      <w:lvlJc w:val="left"/>
      <w:pPr>
        <w:ind w:left="583" w:hanging="428"/>
      </w:pPr>
      <w:rPr>
        <w:rFonts w:ascii="Arial" w:eastAsia="Times New Roman" w:hAnsi="Arial" w:cs="Arial" w:hint="default"/>
        <w:b w:val="0"/>
        <w:bCs/>
        <w:sz w:val="22"/>
        <w:szCs w:val="22"/>
      </w:rPr>
    </w:lvl>
    <w:lvl w:ilvl="1" w:tplc="1A5A6874">
      <w:start w:val="1"/>
      <w:numFmt w:val="decimal"/>
      <w:lvlText w:val="%2)"/>
      <w:lvlJc w:val="left"/>
      <w:pPr>
        <w:ind w:left="968" w:hanging="425"/>
      </w:pPr>
      <w:rPr>
        <w:rFonts w:hint="default"/>
        <w:b w:val="0"/>
        <w:bCs/>
        <w:sz w:val="22"/>
        <w:szCs w:val="22"/>
      </w:rPr>
    </w:lvl>
    <w:lvl w:ilvl="2" w:tplc="2274350E">
      <w:start w:val="1"/>
      <w:numFmt w:val="bullet"/>
      <w:lvlText w:val="•"/>
      <w:lvlJc w:val="left"/>
      <w:pPr>
        <w:ind w:left="1008" w:hanging="425"/>
      </w:pPr>
      <w:rPr>
        <w:rFonts w:hint="default"/>
      </w:rPr>
    </w:lvl>
    <w:lvl w:ilvl="3" w:tplc="A266D522">
      <w:start w:val="1"/>
      <w:numFmt w:val="bullet"/>
      <w:lvlText w:val="•"/>
      <w:lvlJc w:val="left"/>
      <w:pPr>
        <w:ind w:left="2045" w:hanging="425"/>
      </w:pPr>
      <w:rPr>
        <w:rFonts w:hint="default"/>
      </w:rPr>
    </w:lvl>
    <w:lvl w:ilvl="4" w:tplc="37EA7004">
      <w:start w:val="1"/>
      <w:numFmt w:val="bullet"/>
      <w:lvlText w:val="•"/>
      <w:lvlJc w:val="left"/>
      <w:pPr>
        <w:ind w:left="3082" w:hanging="425"/>
      </w:pPr>
      <w:rPr>
        <w:rFonts w:hint="default"/>
      </w:rPr>
    </w:lvl>
    <w:lvl w:ilvl="5" w:tplc="AF1C58D4">
      <w:start w:val="1"/>
      <w:numFmt w:val="bullet"/>
      <w:lvlText w:val="•"/>
      <w:lvlJc w:val="left"/>
      <w:pPr>
        <w:ind w:left="4120" w:hanging="425"/>
      </w:pPr>
      <w:rPr>
        <w:rFonts w:hint="default"/>
      </w:rPr>
    </w:lvl>
    <w:lvl w:ilvl="6" w:tplc="49666446">
      <w:start w:val="1"/>
      <w:numFmt w:val="bullet"/>
      <w:lvlText w:val="•"/>
      <w:lvlJc w:val="left"/>
      <w:pPr>
        <w:ind w:left="5157" w:hanging="425"/>
      </w:pPr>
      <w:rPr>
        <w:rFonts w:hint="default"/>
      </w:rPr>
    </w:lvl>
    <w:lvl w:ilvl="7" w:tplc="58B80CFA">
      <w:start w:val="1"/>
      <w:numFmt w:val="bullet"/>
      <w:lvlText w:val="•"/>
      <w:lvlJc w:val="left"/>
      <w:pPr>
        <w:ind w:left="6194" w:hanging="425"/>
      </w:pPr>
      <w:rPr>
        <w:rFonts w:hint="default"/>
      </w:rPr>
    </w:lvl>
    <w:lvl w:ilvl="8" w:tplc="37A661FA">
      <w:start w:val="1"/>
      <w:numFmt w:val="bullet"/>
      <w:lvlText w:val="•"/>
      <w:lvlJc w:val="left"/>
      <w:pPr>
        <w:ind w:left="7231" w:hanging="425"/>
      </w:pPr>
      <w:rPr>
        <w:rFonts w:hint="default"/>
      </w:rPr>
    </w:lvl>
  </w:abstractNum>
  <w:abstractNum w:abstractNumId="9">
    <w:nsid w:val="14F5390A"/>
    <w:multiLevelType w:val="hybridMultilevel"/>
    <w:tmpl w:val="01AECDB2"/>
    <w:lvl w:ilvl="0" w:tplc="2D601F72">
      <w:start w:val="1"/>
      <w:numFmt w:val="decimal"/>
      <w:lvlText w:val="%1."/>
      <w:lvlJc w:val="left"/>
      <w:pPr>
        <w:ind w:left="1440" w:hanging="360"/>
      </w:pPr>
      <w:rPr>
        <w:rFonts w:hint="default"/>
        <w:b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169D3EBC"/>
    <w:multiLevelType w:val="hybridMultilevel"/>
    <w:tmpl w:val="63EA8358"/>
    <w:lvl w:ilvl="0" w:tplc="47340956">
      <w:start w:val="1"/>
      <w:numFmt w:val="lowerLetter"/>
      <w:lvlText w:val="%1)"/>
      <w:lvlJc w:val="left"/>
      <w:pPr>
        <w:ind w:left="1440" w:hanging="360"/>
      </w:pPr>
      <w:rPr>
        <w:rFonts w:hint="default"/>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nsid w:val="171F4071"/>
    <w:multiLevelType w:val="hybridMultilevel"/>
    <w:tmpl w:val="B4BC0E4E"/>
    <w:lvl w:ilvl="0" w:tplc="0F6A9532">
      <w:start w:val="2"/>
      <w:numFmt w:val="decimal"/>
      <w:lvlText w:val="%1)"/>
      <w:lvlJc w:val="left"/>
      <w:pPr>
        <w:ind w:left="1429" w:hanging="360"/>
      </w:pPr>
      <w:rPr>
        <w:rFonts w:ascii="Arial" w:hAnsi="Arial" w:cs="Arial" w:hint="default"/>
        <w:b w:val="0"/>
        <w:i w:val="0"/>
        <w:color w:val="0F243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17276E6B"/>
    <w:multiLevelType w:val="multilevel"/>
    <w:tmpl w:val="B08090BE"/>
    <w:lvl w:ilvl="0">
      <w:start w:val="1"/>
      <w:numFmt w:val="decimal"/>
      <w:lvlText w:val="%1."/>
      <w:lvlJc w:val="left"/>
      <w:pPr>
        <w:ind w:left="6521" w:firstLine="0"/>
      </w:pPr>
      <w:rPr>
        <w:rFonts w:hint="default"/>
        <w:b w:val="0"/>
        <w:bCs/>
        <w:i w:val="0"/>
        <w:iCs/>
      </w:rPr>
    </w:lvl>
    <w:lvl w:ilvl="1">
      <w:start w:val="1"/>
      <w:numFmt w:val="lowerLetter"/>
      <w:lvlText w:val="%2."/>
      <w:lvlJc w:val="left"/>
      <w:pPr>
        <w:ind w:left="6521" w:firstLine="0"/>
      </w:pPr>
      <w:rPr>
        <w:rFonts w:hint="default"/>
      </w:rPr>
    </w:lvl>
    <w:lvl w:ilvl="2">
      <w:start w:val="1"/>
      <w:numFmt w:val="lowerRoman"/>
      <w:lvlText w:val="%3."/>
      <w:lvlJc w:val="left"/>
      <w:pPr>
        <w:ind w:left="6521" w:firstLine="0"/>
      </w:pPr>
      <w:rPr>
        <w:rFonts w:hint="default"/>
      </w:rPr>
    </w:lvl>
    <w:lvl w:ilvl="3">
      <w:start w:val="1"/>
      <w:numFmt w:val="decimal"/>
      <w:lvlText w:val="%4."/>
      <w:lvlJc w:val="left"/>
      <w:pPr>
        <w:ind w:left="6521" w:firstLine="0"/>
      </w:pPr>
      <w:rPr>
        <w:rFonts w:hint="default"/>
      </w:rPr>
    </w:lvl>
    <w:lvl w:ilvl="4">
      <w:start w:val="1"/>
      <w:numFmt w:val="lowerLetter"/>
      <w:lvlText w:val="%5."/>
      <w:lvlJc w:val="left"/>
      <w:pPr>
        <w:ind w:left="6521" w:firstLine="0"/>
      </w:pPr>
      <w:rPr>
        <w:rFonts w:hint="default"/>
      </w:rPr>
    </w:lvl>
    <w:lvl w:ilvl="5">
      <w:start w:val="1"/>
      <w:numFmt w:val="lowerRoman"/>
      <w:lvlText w:val="%6."/>
      <w:lvlJc w:val="left"/>
      <w:pPr>
        <w:ind w:left="6521" w:firstLine="0"/>
      </w:pPr>
      <w:rPr>
        <w:rFonts w:hint="default"/>
      </w:rPr>
    </w:lvl>
    <w:lvl w:ilvl="6">
      <w:start w:val="1"/>
      <w:numFmt w:val="decimal"/>
      <w:lvlText w:val="%7."/>
      <w:lvlJc w:val="left"/>
      <w:pPr>
        <w:ind w:left="6521" w:firstLine="0"/>
      </w:pPr>
      <w:rPr>
        <w:rFonts w:hint="default"/>
      </w:rPr>
    </w:lvl>
    <w:lvl w:ilvl="7">
      <w:start w:val="1"/>
      <w:numFmt w:val="lowerLetter"/>
      <w:lvlText w:val="%8."/>
      <w:lvlJc w:val="left"/>
      <w:pPr>
        <w:ind w:left="6521" w:firstLine="0"/>
      </w:pPr>
      <w:rPr>
        <w:rFonts w:hint="default"/>
      </w:rPr>
    </w:lvl>
    <w:lvl w:ilvl="8">
      <w:start w:val="1"/>
      <w:numFmt w:val="lowerRoman"/>
      <w:lvlText w:val="%9."/>
      <w:lvlJc w:val="left"/>
      <w:pPr>
        <w:ind w:left="6521" w:firstLine="0"/>
      </w:pPr>
      <w:rPr>
        <w:rFonts w:hint="default"/>
      </w:rPr>
    </w:lvl>
  </w:abstractNum>
  <w:abstractNum w:abstractNumId="13">
    <w:nsid w:val="17C45E41"/>
    <w:multiLevelType w:val="hybridMultilevel"/>
    <w:tmpl w:val="A170CE1E"/>
    <w:lvl w:ilvl="0" w:tplc="40E86C38">
      <w:start w:val="5"/>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19AC00F1"/>
    <w:multiLevelType w:val="hybridMultilevel"/>
    <w:tmpl w:val="8236F840"/>
    <w:lvl w:ilvl="0" w:tplc="40C660EA">
      <w:start w:val="1"/>
      <w:numFmt w:val="decimal"/>
      <w:lvlText w:val="%1."/>
      <w:lvlJc w:val="left"/>
      <w:pPr>
        <w:ind w:left="368" w:hanging="252"/>
      </w:pPr>
      <w:rPr>
        <w:rFonts w:ascii="Arial" w:eastAsia="Trebuchet MS" w:hAnsi="Arial" w:cs="Arial" w:hint="default"/>
        <w:spacing w:val="-2"/>
        <w:sz w:val="22"/>
        <w:szCs w:val="22"/>
      </w:rPr>
    </w:lvl>
    <w:lvl w:ilvl="1" w:tplc="F542AEEC">
      <w:start w:val="1"/>
      <w:numFmt w:val="bullet"/>
      <w:lvlText w:val="•"/>
      <w:lvlJc w:val="left"/>
      <w:pPr>
        <w:ind w:left="1261" w:hanging="252"/>
      </w:pPr>
      <w:rPr>
        <w:rFonts w:hint="default"/>
      </w:rPr>
    </w:lvl>
    <w:lvl w:ilvl="2" w:tplc="323A4366">
      <w:start w:val="1"/>
      <w:numFmt w:val="bullet"/>
      <w:lvlText w:val="•"/>
      <w:lvlJc w:val="left"/>
      <w:pPr>
        <w:ind w:left="2154" w:hanging="252"/>
      </w:pPr>
      <w:rPr>
        <w:rFonts w:hint="default"/>
      </w:rPr>
    </w:lvl>
    <w:lvl w:ilvl="3" w:tplc="0E6EF21A">
      <w:start w:val="1"/>
      <w:numFmt w:val="bullet"/>
      <w:lvlText w:val="•"/>
      <w:lvlJc w:val="left"/>
      <w:pPr>
        <w:ind w:left="3047" w:hanging="252"/>
      </w:pPr>
      <w:rPr>
        <w:rFonts w:hint="default"/>
      </w:rPr>
    </w:lvl>
    <w:lvl w:ilvl="4" w:tplc="57DAA6EA">
      <w:start w:val="1"/>
      <w:numFmt w:val="bullet"/>
      <w:lvlText w:val="•"/>
      <w:lvlJc w:val="left"/>
      <w:pPr>
        <w:ind w:left="3940" w:hanging="252"/>
      </w:pPr>
      <w:rPr>
        <w:rFonts w:hint="default"/>
      </w:rPr>
    </w:lvl>
    <w:lvl w:ilvl="5" w:tplc="D200C81A">
      <w:start w:val="1"/>
      <w:numFmt w:val="bullet"/>
      <w:lvlText w:val="•"/>
      <w:lvlJc w:val="left"/>
      <w:pPr>
        <w:ind w:left="4833" w:hanging="252"/>
      </w:pPr>
      <w:rPr>
        <w:rFonts w:hint="default"/>
      </w:rPr>
    </w:lvl>
    <w:lvl w:ilvl="6" w:tplc="206C2BC0">
      <w:start w:val="1"/>
      <w:numFmt w:val="bullet"/>
      <w:lvlText w:val="•"/>
      <w:lvlJc w:val="left"/>
      <w:pPr>
        <w:ind w:left="5726" w:hanging="252"/>
      </w:pPr>
      <w:rPr>
        <w:rFonts w:hint="default"/>
      </w:rPr>
    </w:lvl>
    <w:lvl w:ilvl="7" w:tplc="C08A1AD6">
      <w:start w:val="1"/>
      <w:numFmt w:val="bullet"/>
      <w:lvlText w:val="•"/>
      <w:lvlJc w:val="left"/>
      <w:pPr>
        <w:ind w:left="6620" w:hanging="252"/>
      </w:pPr>
      <w:rPr>
        <w:rFonts w:hint="default"/>
      </w:rPr>
    </w:lvl>
    <w:lvl w:ilvl="8" w:tplc="FC76BFEE">
      <w:start w:val="1"/>
      <w:numFmt w:val="bullet"/>
      <w:lvlText w:val="•"/>
      <w:lvlJc w:val="left"/>
      <w:pPr>
        <w:ind w:left="7513" w:hanging="252"/>
      </w:pPr>
      <w:rPr>
        <w:rFonts w:hint="default"/>
      </w:rPr>
    </w:lvl>
  </w:abstractNum>
  <w:abstractNum w:abstractNumId="15">
    <w:nsid w:val="1A3E04B6"/>
    <w:multiLevelType w:val="hybridMultilevel"/>
    <w:tmpl w:val="34F28534"/>
    <w:lvl w:ilvl="0" w:tplc="7F16EC1C">
      <w:start w:val="1"/>
      <w:numFmt w:val="lowerLetter"/>
      <w:lvlText w:val="%1)"/>
      <w:lvlJc w:val="left"/>
      <w:pPr>
        <w:ind w:left="1146" w:hanging="360"/>
      </w:pPr>
      <w:rPr>
        <w:rFonts w:hint="default"/>
        <w:b w:val="0"/>
        <w:i w:val="0"/>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6">
    <w:nsid w:val="23471E3D"/>
    <w:multiLevelType w:val="hybridMultilevel"/>
    <w:tmpl w:val="D2F46E30"/>
    <w:lvl w:ilvl="0" w:tplc="AA88C30E">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23A51950"/>
    <w:multiLevelType w:val="multilevel"/>
    <w:tmpl w:val="3AB21900"/>
    <w:lvl w:ilvl="0">
      <w:start w:val="1"/>
      <w:numFmt w:val="decimal"/>
      <w:lvlText w:val="%1."/>
      <w:lvlJc w:val="left"/>
      <w:pPr>
        <w:ind w:left="284" w:firstLine="0"/>
      </w:pPr>
      <w:rPr>
        <w:rFonts w:hint="default"/>
        <w:b w:val="0"/>
        <w:bCs w:val="0"/>
        <w:i w:val="0"/>
        <w:iCs w:val="0"/>
        <w:smallCaps w:val="0"/>
        <w:strike w:val="0"/>
        <w:color w:val="000000"/>
        <w:spacing w:val="0"/>
        <w:w w:val="100"/>
        <w:position w:val="0"/>
        <w:sz w:val="22"/>
        <w:szCs w:val="22"/>
        <w:u w:val="none"/>
      </w:rPr>
    </w:lvl>
    <w:lvl w:ilvl="1">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2">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3">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4">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5">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6">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7">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8">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abstractNum>
  <w:abstractNum w:abstractNumId="18">
    <w:nsid w:val="27867037"/>
    <w:multiLevelType w:val="hybridMultilevel"/>
    <w:tmpl w:val="0F22EFCA"/>
    <w:lvl w:ilvl="0" w:tplc="D2385A8E">
      <w:start w:val="7"/>
      <w:numFmt w:val="decimal"/>
      <w:lvlText w:val="%1."/>
      <w:lvlJc w:val="left"/>
      <w:pPr>
        <w:ind w:left="119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2E12213B"/>
    <w:multiLevelType w:val="hybridMultilevel"/>
    <w:tmpl w:val="2856E798"/>
    <w:lvl w:ilvl="0" w:tplc="33AA7B5E">
      <w:start w:val="1"/>
      <w:numFmt w:val="decimal"/>
      <w:lvlText w:val="%1)"/>
      <w:lvlJc w:val="left"/>
      <w:pPr>
        <w:ind w:left="1440" w:hanging="360"/>
      </w:pPr>
      <w:rPr>
        <w:b w:val="0"/>
        <w:i w:val="0"/>
        <w:color w:val="0F243E"/>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0">
    <w:nsid w:val="309B5855"/>
    <w:multiLevelType w:val="hybridMultilevel"/>
    <w:tmpl w:val="3F8C5662"/>
    <w:lvl w:ilvl="0" w:tplc="37BA4D54">
      <w:start w:val="1"/>
      <w:numFmt w:val="decimal"/>
      <w:lvlText w:val="%1."/>
      <w:lvlJc w:val="left"/>
      <w:pPr>
        <w:ind w:left="582" w:hanging="425"/>
      </w:pPr>
      <w:rPr>
        <w:rFonts w:ascii="Arial" w:eastAsia="Arial" w:hAnsi="Arial" w:hint="default"/>
        <w:b w:val="0"/>
        <w:bCs/>
        <w:spacing w:val="-1"/>
        <w:w w:val="99"/>
        <w:sz w:val="22"/>
        <w:szCs w:val="22"/>
      </w:rPr>
    </w:lvl>
    <w:lvl w:ilvl="1" w:tplc="0415000F">
      <w:start w:val="1"/>
      <w:numFmt w:val="decimal"/>
      <w:lvlText w:val="%2."/>
      <w:lvlJc w:val="left"/>
      <w:pPr>
        <w:ind w:left="969" w:hanging="435"/>
      </w:pPr>
      <w:rPr>
        <w:rFonts w:hint="default"/>
        <w:b/>
        <w:bCs/>
        <w:spacing w:val="-1"/>
        <w:w w:val="99"/>
        <w:sz w:val="20"/>
        <w:szCs w:val="20"/>
      </w:rPr>
    </w:lvl>
    <w:lvl w:ilvl="2" w:tplc="69184B84">
      <w:start w:val="1"/>
      <w:numFmt w:val="bullet"/>
      <w:lvlText w:val="•"/>
      <w:lvlJc w:val="left"/>
      <w:pPr>
        <w:ind w:left="1002" w:hanging="435"/>
      </w:pPr>
      <w:rPr>
        <w:rFonts w:hint="default"/>
      </w:rPr>
    </w:lvl>
    <w:lvl w:ilvl="3" w:tplc="7CCC216C">
      <w:start w:val="1"/>
      <w:numFmt w:val="bullet"/>
      <w:lvlText w:val="•"/>
      <w:lvlJc w:val="left"/>
      <w:pPr>
        <w:ind w:left="2040" w:hanging="435"/>
      </w:pPr>
      <w:rPr>
        <w:rFonts w:hint="default"/>
      </w:rPr>
    </w:lvl>
    <w:lvl w:ilvl="4" w:tplc="9A58B55E">
      <w:start w:val="1"/>
      <w:numFmt w:val="bullet"/>
      <w:lvlText w:val="•"/>
      <w:lvlJc w:val="left"/>
      <w:pPr>
        <w:ind w:left="3078" w:hanging="435"/>
      </w:pPr>
      <w:rPr>
        <w:rFonts w:hint="default"/>
      </w:rPr>
    </w:lvl>
    <w:lvl w:ilvl="5" w:tplc="4EBCFFA2">
      <w:start w:val="1"/>
      <w:numFmt w:val="bullet"/>
      <w:lvlText w:val="•"/>
      <w:lvlJc w:val="left"/>
      <w:pPr>
        <w:ind w:left="4116" w:hanging="435"/>
      </w:pPr>
      <w:rPr>
        <w:rFonts w:hint="default"/>
      </w:rPr>
    </w:lvl>
    <w:lvl w:ilvl="6" w:tplc="908A73E4">
      <w:start w:val="1"/>
      <w:numFmt w:val="bullet"/>
      <w:lvlText w:val="•"/>
      <w:lvlJc w:val="left"/>
      <w:pPr>
        <w:ind w:left="5154" w:hanging="435"/>
      </w:pPr>
      <w:rPr>
        <w:rFonts w:hint="default"/>
      </w:rPr>
    </w:lvl>
    <w:lvl w:ilvl="7" w:tplc="9076764A">
      <w:start w:val="1"/>
      <w:numFmt w:val="bullet"/>
      <w:lvlText w:val="•"/>
      <w:lvlJc w:val="left"/>
      <w:pPr>
        <w:ind w:left="6192" w:hanging="435"/>
      </w:pPr>
      <w:rPr>
        <w:rFonts w:hint="default"/>
      </w:rPr>
    </w:lvl>
    <w:lvl w:ilvl="8" w:tplc="73F274C6">
      <w:start w:val="1"/>
      <w:numFmt w:val="bullet"/>
      <w:lvlText w:val="•"/>
      <w:lvlJc w:val="left"/>
      <w:pPr>
        <w:ind w:left="7230" w:hanging="435"/>
      </w:pPr>
      <w:rPr>
        <w:rFonts w:hint="default"/>
      </w:rPr>
    </w:lvl>
  </w:abstractNum>
  <w:abstractNum w:abstractNumId="21">
    <w:nsid w:val="3B3118DA"/>
    <w:multiLevelType w:val="hybridMultilevel"/>
    <w:tmpl w:val="1EAAAF2C"/>
    <w:lvl w:ilvl="0" w:tplc="B09CDEA8">
      <w:start w:val="3"/>
      <w:numFmt w:val="decimal"/>
      <w:lvlText w:val="%1."/>
      <w:lvlJc w:val="left"/>
      <w:pPr>
        <w:ind w:left="368" w:hanging="252"/>
      </w:pPr>
      <w:rPr>
        <w:rFonts w:ascii="Arial" w:eastAsia="Trebuchet MS" w:hAnsi="Arial" w:cs="Arial" w:hint="default"/>
        <w:spacing w:val="-2"/>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3C926C3A"/>
    <w:multiLevelType w:val="hybridMultilevel"/>
    <w:tmpl w:val="BC3CF2C8"/>
    <w:lvl w:ilvl="0" w:tplc="6CDEE398">
      <w:start w:val="1"/>
      <w:numFmt w:val="lowerLetter"/>
      <w:lvlText w:val="%1)"/>
      <w:lvlJc w:val="left"/>
      <w:pPr>
        <w:ind w:left="1146" w:hanging="360"/>
      </w:pPr>
      <w:rPr>
        <w:rFonts w:hint="default"/>
        <w:i w:val="0"/>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3">
    <w:nsid w:val="3E4F1565"/>
    <w:multiLevelType w:val="hybridMultilevel"/>
    <w:tmpl w:val="66E6F3E2"/>
    <w:lvl w:ilvl="0" w:tplc="0415000F">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3F9C0F38"/>
    <w:multiLevelType w:val="hybridMultilevel"/>
    <w:tmpl w:val="33DC0994"/>
    <w:lvl w:ilvl="0" w:tplc="8B7EDF64">
      <w:start w:val="5"/>
      <w:numFmt w:val="decimal"/>
      <w:lvlText w:val="%1."/>
      <w:lvlJc w:val="left"/>
      <w:pPr>
        <w:ind w:left="720" w:hanging="360"/>
      </w:pPr>
      <w:rPr>
        <w:rFonts w:hint="default"/>
        <w:b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439F65D9"/>
    <w:multiLevelType w:val="hybridMultilevel"/>
    <w:tmpl w:val="7CEC017A"/>
    <w:lvl w:ilvl="0" w:tplc="E56AC812">
      <w:start w:val="1"/>
      <w:numFmt w:val="decimal"/>
      <w:lvlText w:val="%1."/>
      <w:lvlJc w:val="left"/>
      <w:pPr>
        <w:ind w:left="720" w:hanging="360"/>
      </w:pPr>
      <w:rPr>
        <w:b w:val="0"/>
        <w:color w:val="auto"/>
      </w:rPr>
    </w:lvl>
    <w:lvl w:ilvl="1" w:tplc="04150017">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459C235E"/>
    <w:multiLevelType w:val="multilevel"/>
    <w:tmpl w:val="FEACC334"/>
    <w:lvl w:ilvl="0">
      <w:start w:val="1"/>
      <w:numFmt w:val="decimal"/>
      <w:lvlText w:val="9.9.%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1">
      <w:start w:val="2"/>
      <w:numFmt w:val="lowerLetter"/>
      <w:lvlText w:val="%2)"/>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2">
      <w:start w:val="10"/>
      <w:numFmt w:val="decimal"/>
      <w:lvlText w:val="%3"/>
      <w:lvlJc w:val="left"/>
      <w:pPr>
        <w:ind w:left="0" w:firstLine="0"/>
      </w:pPr>
      <w:rPr>
        <w:rFonts w:ascii="Arial" w:hAnsi="Arial" w:cs="Arial" w:hint="default"/>
        <w:b/>
        <w:bCs/>
        <w:i w:val="0"/>
        <w:iCs w:val="0"/>
        <w:smallCaps w:val="0"/>
        <w:strike w:val="0"/>
        <w:color w:val="000000"/>
        <w:spacing w:val="0"/>
        <w:w w:val="100"/>
        <w:position w:val="0"/>
        <w:sz w:val="19"/>
        <w:szCs w:val="19"/>
        <w:u w:val="none"/>
      </w:rPr>
    </w:lvl>
    <w:lvl w:ilvl="3">
      <w:start w:val="1"/>
      <w:numFmt w:val="decimal"/>
      <w:lvlText w:val="%4)"/>
      <w:lvlJc w:val="left"/>
      <w:pPr>
        <w:ind w:left="284" w:firstLine="0"/>
      </w:pPr>
      <w:rPr>
        <w:rFonts w:hint="default"/>
        <w:b w:val="0"/>
        <w:bCs w:val="0"/>
        <w:i w:val="0"/>
        <w:iCs w:val="0"/>
        <w:smallCaps w:val="0"/>
        <w:strike w:val="0"/>
        <w:color w:val="000000"/>
        <w:spacing w:val="0"/>
        <w:w w:val="100"/>
        <w:position w:val="0"/>
        <w:sz w:val="22"/>
        <w:szCs w:val="22"/>
        <w:u w:val="none"/>
      </w:rPr>
    </w:lvl>
    <w:lvl w:ilvl="4">
      <w:start w:val="4"/>
      <w:numFmt w:val="lowerLetter"/>
      <w:lvlText w:val="%5)"/>
      <w:lvlJc w:val="left"/>
      <w:pPr>
        <w:ind w:left="0" w:firstLine="0"/>
      </w:pPr>
      <w:rPr>
        <w:rFonts w:ascii="Arial" w:hAnsi="Arial" w:cs="Arial" w:hint="default"/>
        <w:b w:val="0"/>
        <w:bCs w:val="0"/>
        <w:i w:val="0"/>
        <w:iCs w:val="0"/>
        <w:smallCaps w:val="0"/>
        <w:strike w:val="0"/>
        <w:color w:val="000000"/>
        <w:spacing w:val="0"/>
        <w:w w:val="100"/>
        <w:position w:val="0"/>
        <w:sz w:val="22"/>
        <w:szCs w:val="22"/>
        <w:u w:val="none"/>
      </w:rPr>
    </w:lvl>
    <w:lvl w:ilvl="5">
      <w:start w:val="1"/>
      <w:numFmt w:val="decimal"/>
      <w:lvlText w:val="%3.%4.%5"/>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6">
      <w:start w:val="1"/>
      <w:numFmt w:val="decimal"/>
      <w:lvlText w:val="%3.%4.%5"/>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7">
      <w:start w:val="1"/>
      <w:numFmt w:val="decimal"/>
      <w:lvlText w:val="%3.%4.%5"/>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8">
      <w:start w:val="1"/>
      <w:numFmt w:val="decimal"/>
      <w:lvlText w:val="%3.%4.%5"/>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abstractNum>
  <w:abstractNum w:abstractNumId="27">
    <w:nsid w:val="46B97B3E"/>
    <w:multiLevelType w:val="hybridMultilevel"/>
    <w:tmpl w:val="95C2D122"/>
    <w:lvl w:ilvl="0" w:tplc="00A65888">
      <w:start w:val="1"/>
      <w:numFmt w:val="decimal"/>
      <w:lvlText w:val="%1."/>
      <w:lvlJc w:val="left"/>
      <w:pPr>
        <w:ind w:left="360" w:hanging="360"/>
      </w:pPr>
      <w:rPr>
        <w:rFonts w:hint="default"/>
        <w:b/>
        <w:i w:val="0"/>
        <w:color w:val="auto"/>
      </w:rPr>
    </w:lvl>
    <w:lvl w:ilvl="1" w:tplc="04150017">
      <w:start w:val="1"/>
      <w:numFmt w:val="lowerLetter"/>
      <w:lvlText w:val="%2)"/>
      <w:lvlJc w:val="left"/>
      <w:pPr>
        <w:ind w:left="1440" w:hanging="360"/>
      </w:pPr>
      <w:rPr>
        <w:rFonts w:hint="default"/>
      </w:rPr>
    </w:lvl>
    <w:lvl w:ilvl="2" w:tplc="FBF23AFA">
      <w:start w:val="1"/>
      <w:numFmt w:val="bullet"/>
      <w:lvlText w:val=""/>
      <w:lvlJc w:val="left"/>
      <w:pPr>
        <w:ind w:left="2160" w:hanging="180"/>
      </w:pPr>
      <w:rPr>
        <w:rFonts w:ascii="Symbol" w:hAnsi="Symbol" w:hint="default"/>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47C64C95"/>
    <w:multiLevelType w:val="hybridMultilevel"/>
    <w:tmpl w:val="71E4C7D6"/>
    <w:lvl w:ilvl="0" w:tplc="8AC07380">
      <w:start w:val="6"/>
      <w:numFmt w:val="decimal"/>
      <w:lvlText w:val="%1."/>
      <w:lvlJc w:val="left"/>
      <w:pPr>
        <w:ind w:left="119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48CB4788"/>
    <w:multiLevelType w:val="hybridMultilevel"/>
    <w:tmpl w:val="C5A87AB0"/>
    <w:lvl w:ilvl="0" w:tplc="33E0942A">
      <w:start w:val="2"/>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4AF43E72"/>
    <w:multiLevelType w:val="multilevel"/>
    <w:tmpl w:val="AF8CFEA6"/>
    <w:lvl w:ilvl="0">
      <w:start w:val="8"/>
      <w:numFmt w:val="decimal"/>
      <w:lvlText w:val="%1."/>
      <w:lvlJc w:val="left"/>
      <w:pPr>
        <w:ind w:left="543" w:hanging="428"/>
      </w:pPr>
      <w:rPr>
        <w:rFonts w:ascii="Arial" w:eastAsia="Trebuchet MS" w:hAnsi="Arial" w:cs="Arial" w:hint="default"/>
        <w:spacing w:val="-2"/>
        <w:sz w:val="22"/>
        <w:szCs w:val="22"/>
      </w:rPr>
    </w:lvl>
    <w:lvl w:ilvl="1">
      <w:start w:val="1"/>
      <w:numFmt w:val="decimal"/>
      <w:lvlText w:val="%1.%2."/>
      <w:lvlJc w:val="left"/>
      <w:pPr>
        <w:ind w:left="116" w:hanging="488"/>
      </w:pPr>
      <w:rPr>
        <w:rFonts w:ascii="Arial" w:eastAsia="Trebuchet MS" w:hAnsi="Arial" w:cs="Arial" w:hint="default"/>
        <w:spacing w:val="-2"/>
        <w:sz w:val="22"/>
        <w:szCs w:val="22"/>
      </w:rPr>
    </w:lvl>
    <w:lvl w:ilvl="2">
      <w:start w:val="1"/>
      <w:numFmt w:val="bullet"/>
      <w:lvlText w:val="•"/>
      <w:lvlJc w:val="left"/>
      <w:pPr>
        <w:ind w:left="1516" w:hanging="488"/>
      </w:pPr>
      <w:rPr>
        <w:rFonts w:hint="default"/>
      </w:rPr>
    </w:lvl>
    <w:lvl w:ilvl="3">
      <w:start w:val="1"/>
      <w:numFmt w:val="bullet"/>
      <w:lvlText w:val="•"/>
      <w:lvlJc w:val="left"/>
      <w:pPr>
        <w:ind w:left="2489" w:hanging="488"/>
      </w:pPr>
      <w:rPr>
        <w:rFonts w:hint="default"/>
      </w:rPr>
    </w:lvl>
    <w:lvl w:ilvl="4">
      <w:start w:val="1"/>
      <w:numFmt w:val="bullet"/>
      <w:lvlText w:val="•"/>
      <w:lvlJc w:val="left"/>
      <w:pPr>
        <w:ind w:left="3462" w:hanging="488"/>
      </w:pPr>
      <w:rPr>
        <w:rFonts w:hint="default"/>
      </w:rPr>
    </w:lvl>
    <w:lvl w:ilvl="5">
      <w:start w:val="1"/>
      <w:numFmt w:val="bullet"/>
      <w:lvlText w:val="•"/>
      <w:lvlJc w:val="left"/>
      <w:pPr>
        <w:ind w:left="4435" w:hanging="488"/>
      </w:pPr>
      <w:rPr>
        <w:rFonts w:hint="default"/>
      </w:rPr>
    </w:lvl>
    <w:lvl w:ilvl="6">
      <w:start w:val="1"/>
      <w:numFmt w:val="bullet"/>
      <w:lvlText w:val="•"/>
      <w:lvlJc w:val="left"/>
      <w:pPr>
        <w:ind w:left="5407" w:hanging="488"/>
      </w:pPr>
      <w:rPr>
        <w:rFonts w:hint="default"/>
      </w:rPr>
    </w:lvl>
    <w:lvl w:ilvl="7">
      <w:start w:val="1"/>
      <w:numFmt w:val="bullet"/>
      <w:lvlText w:val="•"/>
      <w:lvlJc w:val="left"/>
      <w:pPr>
        <w:ind w:left="6380" w:hanging="488"/>
      </w:pPr>
      <w:rPr>
        <w:rFonts w:hint="default"/>
      </w:rPr>
    </w:lvl>
    <w:lvl w:ilvl="8">
      <w:start w:val="1"/>
      <w:numFmt w:val="bullet"/>
      <w:lvlText w:val="•"/>
      <w:lvlJc w:val="left"/>
      <w:pPr>
        <w:ind w:left="7353" w:hanging="488"/>
      </w:pPr>
      <w:rPr>
        <w:rFonts w:hint="default"/>
      </w:rPr>
    </w:lvl>
  </w:abstractNum>
  <w:abstractNum w:abstractNumId="31">
    <w:nsid w:val="4B56785A"/>
    <w:multiLevelType w:val="hybridMultilevel"/>
    <w:tmpl w:val="00481566"/>
    <w:lvl w:ilvl="0" w:tplc="0415000F">
      <w:start w:val="1"/>
      <w:numFmt w:val="decimal"/>
      <w:lvlText w:val="%1."/>
      <w:lvlJc w:val="left"/>
      <w:pPr>
        <w:ind w:left="720" w:hanging="360"/>
      </w:pPr>
    </w:lvl>
    <w:lvl w:ilvl="1" w:tplc="03BCBA32">
      <w:numFmt w:val="bullet"/>
      <w:lvlText w:val=""/>
      <w:lvlJc w:val="left"/>
      <w:pPr>
        <w:ind w:left="1440" w:hanging="360"/>
      </w:pPr>
      <w:rPr>
        <w:rFonts w:ascii="Symbol" w:eastAsia="Calibri" w:hAnsi="Symbol" w:cs="Arial" w:hint="default"/>
      </w:rPr>
    </w:lvl>
    <w:lvl w:ilvl="2" w:tplc="0415001B" w:tentative="1">
      <w:start w:val="1"/>
      <w:numFmt w:val="lowerRoman"/>
      <w:lvlText w:val="%3."/>
      <w:lvlJc w:val="right"/>
      <w:pPr>
        <w:ind w:left="2160" w:hanging="180"/>
      </w:pPr>
    </w:lvl>
    <w:lvl w:ilvl="3" w:tplc="4F9476F8">
      <w:start w:val="1"/>
      <w:numFmt w:val="decimal"/>
      <w:lvlText w:val="%4."/>
      <w:lvlJc w:val="left"/>
      <w:pPr>
        <w:ind w:left="2880" w:hanging="360"/>
      </w:pPr>
      <w:rPr>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4D3D6950"/>
    <w:multiLevelType w:val="multilevel"/>
    <w:tmpl w:val="03AC177E"/>
    <w:lvl w:ilvl="0">
      <w:start w:val="1"/>
      <w:numFmt w:val="decimal"/>
      <w:lvlText w:val="%1."/>
      <w:lvlJc w:val="left"/>
      <w:pPr>
        <w:ind w:left="6521" w:firstLine="0"/>
      </w:pPr>
      <w:rPr>
        <w:b w:val="0"/>
        <w:bCs/>
        <w:i w:val="0"/>
        <w:iCs/>
        <w:sz w:val="22"/>
        <w:szCs w:val="22"/>
      </w:rPr>
    </w:lvl>
    <w:lvl w:ilvl="1">
      <w:start w:val="1"/>
      <w:numFmt w:val="lowerLetter"/>
      <w:lvlText w:val="%2."/>
      <w:lvlJc w:val="left"/>
      <w:pPr>
        <w:ind w:left="6521" w:firstLine="0"/>
      </w:pPr>
      <w:rPr>
        <w:rFonts w:hint="default"/>
      </w:rPr>
    </w:lvl>
    <w:lvl w:ilvl="2">
      <w:start w:val="1"/>
      <w:numFmt w:val="lowerRoman"/>
      <w:lvlText w:val="%3."/>
      <w:lvlJc w:val="left"/>
      <w:pPr>
        <w:ind w:left="6521" w:firstLine="0"/>
      </w:pPr>
      <w:rPr>
        <w:rFonts w:hint="default"/>
      </w:rPr>
    </w:lvl>
    <w:lvl w:ilvl="3">
      <w:start w:val="1"/>
      <w:numFmt w:val="decimal"/>
      <w:lvlText w:val="%4."/>
      <w:lvlJc w:val="left"/>
      <w:pPr>
        <w:ind w:left="6521" w:firstLine="0"/>
      </w:pPr>
      <w:rPr>
        <w:rFonts w:hint="default"/>
      </w:rPr>
    </w:lvl>
    <w:lvl w:ilvl="4">
      <w:start w:val="1"/>
      <w:numFmt w:val="lowerLetter"/>
      <w:lvlText w:val="%5."/>
      <w:lvlJc w:val="left"/>
      <w:pPr>
        <w:ind w:left="6521" w:firstLine="0"/>
      </w:pPr>
      <w:rPr>
        <w:rFonts w:hint="default"/>
      </w:rPr>
    </w:lvl>
    <w:lvl w:ilvl="5">
      <w:start w:val="1"/>
      <w:numFmt w:val="lowerRoman"/>
      <w:lvlText w:val="%6."/>
      <w:lvlJc w:val="left"/>
      <w:pPr>
        <w:ind w:left="6521" w:firstLine="0"/>
      </w:pPr>
      <w:rPr>
        <w:rFonts w:hint="default"/>
      </w:rPr>
    </w:lvl>
    <w:lvl w:ilvl="6">
      <w:start w:val="1"/>
      <w:numFmt w:val="decimal"/>
      <w:lvlText w:val="%7."/>
      <w:lvlJc w:val="left"/>
      <w:pPr>
        <w:ind w:left="6521" w:firstLine="0"/>
      </w:pPr>
      <w:rPr>
        <w:rFonts w:hint="default"/>
      </w:rPr>
    </w:lvl>
    <w:lvl w:ilvl="7">
      <w:start w:val="1"/>
      <w:numFmt w:val="lowerLetter"/>
      <w:lvlText w:val="%8."/>
      <w:lvlJc w:val="left"/>
      <w:pPr>
        <w:ind w:left="6521" w:firstLine="0"/>
      </w:pPr>
      <w:rPr>
        <w:rFonts w:hint="default"/>
      </w:rPr>
    </w:lvl>
    <w:lvl w:ilvl="8">
      <w:start w:val="1"/>
      <w:numFmt w:val="lowerRoman"/>
      <w:lvlText w:val="%9."/>
      <w:lvlJc w:val="left"/>
      <w:pPr>
        <w:ind w:left="6521" w:firstLine="0"/>
      </w:pPr>
      <w:rPr>
        <w:rFonts w:hint="default"/>
      </w:rPr>
    </w:lvl>
  </w:abstractNum>
  <w:abstractNum w:abstractNumId="33">
    <w:nsid w:val="4DDF2538"/>
    <w:multiLevelType w:val="hybridMultilevel"/>
    <w:tmpl w:val="08E44EA8"/>
    <w:lvl w:ilvl="0" w:tplc="FBA8EC80">
      <w:start w:val="1"/>
      <w:numFmt w:val="decimal"/>
      <w:lvlText w:val="%1."/>
      <w:lvlJc w:val="left"/>
      <w:pPr>
        <w:ind w:left="252" w:hanging="252"/>
      </w:pPr>
      <w:rPr>
        <w:rFonts w:ascii="Arial" w:eastAsia="Trebuchet MS" w:hAnsi="Arial" w:cs="Arial" w:hint="default"/>
        <w:spacing w:val="-2"/>
        <w:sz w:val="22"/>
        <w:szCs w:val="22"/>
      </w:rPr>
    </w:lvl>
    <w:lvl w:ilvl="1" w:tplc="36720548">
      <w:start w:val="1"/>
      <w:numFmt w:val="bullet"/>
      <w:lvlText w:val="•"/>
      <w:lvlJc w:val="left"/>
      <w:pPr>
        <w:ind w:left="1145" w:hanging="252"/>
      </w:pPr>
      <w:rPr>
        <w:rFonts w:hint="default"/>
      </w:rPr>
    </w:lvl>
    <w:lvl w:ilvl="2" w:tplc="FA6E13D8">
      <w:start w:val="1"/>
      <w:numFmt w:val="bullet"/>
      <w:lvlText w:val="•"/>
      <w:lvlJc w:val="left"/>
      <w:pPr>
        <w:ind w:left="2038" w:hanging="252"/>
      </w:pPr>
      <w:rPr>
        <w:rFonts w:hint="default"/>
      </w:rPr>
    </w:lvl>
    <w:lvl w:ilvl="3" w:tplc="BF50E97E">
      <w:start w:val="1"/>
      <w:numFmt w:val="bullet"/>
      <w:lvlText w:val="•"/>
      <w:lvlJc w:val="left"/>
      <w:pPr>
        <w:ind w:left="2931" w:hanging="252"/>
      </w:pPr>
      <w:rPr>
        <w:rFonts w:hint="default"/>
      </w:rPr>
    </w:lvl>
    <w:lvl w:ilvl="4" w:tplc="26F63890">
      <w:start w:val="1"/>
      <w:numFmt w:val="bullet"/>
      <w:lvlText w:val="•"/>
      <w:lvlJc w:val="left"/>
      <w:pPr>
        <w:ind w:left="3824" w:hanging="252"/>
      </w:pPr>
      <w:rPr>
        <w:rFonts w:hint="default"/>
      </w:rPr>
    </w:lvl>
    <w:lvl w:ilvl="5" w:tplc="64A8EEE4">
      <w:start w:val="1"/>
      <w:numFmt w:val="bullet"/>
      <w:lvlText w:val="•"/>
      <w:lvlJc w:val="left"/>
      <w:pPr>
        <w:ind w:left="4717" w:hanging="252"/>
      </w:pPr>
      <w:rPr>
        <w:rFonts w:hint="default"/>
      </w:rPr>
    </w:lvl>
    <w:lvl w:ilvl="6" w:tplc="384C2AC8">
      <w:start w:val="1"/>
      <w:numFmt w:val="bullet"/>
      <w:lvlText w:val="•"/>
      <w:lvlJc w:val="left"/>
      <w:pPr>
        <w:ind w:left="5610" w:hanging="252"/>
      </w:pPr>
      <w:rPr>
        <w:rFonts w:hint="default"/>
      </w:rPr>
    </w:lvl>
    <w:lvl w:ilvl="7" w:tplc="A0A8B430">
      <w:start w:val="1"/>
      <w:numFmt w:val="bullet"/>
      <w:lvlText w:val="•"/>
      <w:lvlJc w:val="left"/>
      <w:pPr>
        <w:ind w:left="6504" w:hanging="252"/>
      </w:pPr>
      <w:rPr>
        <w:rFonts w:hint="default"/>
      </w:rPr>
    </w:lvl>
    <w:lvl w:ilvl="8" w:tplc="42FC259C">
      <w:start w:val="1"/>
      <w:numFmt w:val="bullet"/>
      <w:lvlText w:val="•"/>
      <w:lvlJc w:val="left"/>
      <w:pPr>
        <w:ind w:left="7397" w:hanging="252"/>
      </w:pPr>
      <w:rPr>
        <w:rFonts w:hint="default"/>
      </w:rPr>
    </w:lvl>
  </w:abstractNum>
  <w:abstractNum w:abstractNumId="34">
    <w:nsid w:val="51904675"/>
    <w:multiLevelType w:val="hybridMultilevel"/>
    <w:tmpl w:val="E0084C02"/>
    <w:lvl w:ilvl="0" w:tplc="7A00B408">
      <w:start w:val="1"/>
      <w:numFmt w:val="decimal"/>
      <w:lvlText w:val="%1)"/>
      <w:lvlJc w:val="left"/>
      <w:pPr>
        <w:ind w:left="720" w:hanging="360"/>
      </w:pPr>
      <w:rPr>
        <w:rFonts w:ascii="Arial" w:eastAsia="Calibri" w:hAnsi="Arial" w:cs="Arial"/>
        <w:b w:val="0"/>
        <w:color w:val="auto"/>
        <w:sz w:val="22"/>
        <w:szCs w:val="22"/>
      </w:rPr>
    </w:lvl>
    <w:lvl w:ilvl="1" w:tplc="04150017">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52432DE1"/>
    <w:multiLevelType w:val="hybridMultilevel"/>
    <w:tmpl w:val="E2E4CE68"/>
    <w:lvl w:ilvl="0" w:tplc="2254708C">
      <w:start w:val="1"/>
      <w:numFmt w:val="decimal"/>
      <w:lvlText w:val="%1."/>
      <w:lvlJc w:val="left"/>
      <w:pPr>
        <w:ind w:left="622" w:hanging="464"/>
      </w:pPr>
      <w:rPr>
        <w:rFonts w:ascii="Arial" w:eastAsia="Arial" w:hAnsi="Arial" w:hint="default"/>
        <w:b w:val="0"/>
        <w:bCs/>
        <w:spacing w:val="-1"/>
        <w:w w:val="99"/>
        <w:sz w:val="20"/>
        <w:szCs w:val="20"/>
      </w:rPr>
    </w:lvl>
    <w:lvl w:ilvl="1" w:tplc="47227692">
      <w:start w:val="1"/>
      <w:numFmt w:val="bullet"/>
      <w:lvlText w:val="•"/>
      <w:lvlJc w:val="left"/>
      <w:pPr>
        <w:ind w:left="1496" w:hanging="464"/>
      </w:pPr>
      <w:rPr>
        <w:rFonts w:hint="default"/>
      </w:rPr>
    </w:lvl>
    <w:lvl w:ilvl="2" w:tplc="453EC53A">
      <w:start w:val="1"/>
      <w:numFmt w:val="bullet"/>
      <w:lvlText w:val="•"/>
      <w:lvlJc w:val="left"/>
      <w:pPr>
        <w:ind w:left="2370" w:hanging="464"/>
      </w:pPr>
      <w:rPr>
        <w:rFonts w:hint="default"/>
      </w:rPr>
    </w:lvl>
    <w:lvl w:ilvl="3" w:tplc="E72C38F2">
      <w:start w:val="1"/>
      <w:numFmt w:val="bullet"/>
      <w:lvlText w:val="•"/>
      <w:lvlJc w:val="left"/>
      <w:pPr>
        <w:ind w:left="3245" w:hanging="464"/>
      </w:pPr>
      <w:rPr>
        <w:rFonts w:hint="default"/>
      </w:rPr>
    </w:lvl>
    <w:lvl w:ilvl="4" w:tplc="2BC8F09E">
      <w:start w:val="1"/>
      <w:numFmt w:val="bullet"/>
      <w:lvlText w:val="•"/>
      <w:lvlJc w:val="left"/>
      <w:pPr>
        <w:ind w:left="4119" w:hanging="464"/>
      </w:pPr>
      <w:rPr>
        <w:rFonts w:hint="default"/>
      </w:rPr>
    </w:lvl>
    <w:lvl w:ilvl="5" w:tplc="6B24BD50">
      <w:start w:val="1"/>
      <w:numFmt w:val="bullet"/>
      <w:lvlText w:val="•"/>
      <w:lvlJc w:val="left"/>
      <w:pPr>
        <w:ind w:left="4994" w:hanging="464"/>
      </w:pPr>
      <w:rPr>
        <w:rFonts w:hint="default"/>
      </w:rPr>
    </w:lvl>
    <w:lvl w:ilvl="6" w:tplc="59C8AEA8">
      <w:start w:val="1"/>
      <w:numFmt w:val="bullet"/>
      <w:lvlText w:val="•"/>
      <w:lvlJc w:val="left"/>
      <w:pPr>
        <w:ind w:left="5868" w:hanging="464"/>
      </w:pPr>
      <w:rPr>
        <w:rFonts w:hint="default"/>
      </w:rPr>
    </w:lvl>
    <w:lvl w:ilvl="7" w:tplc="F8927DD2">
      <w:start w:val="1"/>
      <w:numFmt w:val="bullet"/>
      <w:lvlText w:val="•"/>
      <w:lvlJc w:val="left"/>
      <w:pPr>
        <w:ind w:left="6743" w:hanging="464"/>
      </w:pPr>
      <w:rPr>
        <w:rFonts w:hint="default"/>
      </w:rPr>
    </w:lvl>
    <w:lvl w:ilvl="8" w:tplc="4DCAA5A0">
      <w:start w:val="1"/>
      <w:numFmt w:val="bullet"/>
      <w:lvlText w:val="•"/>
      <w:lvlJc w:val="left"/>
      <w:pPr>
        <w:ind w:left="7617" w:hanging="464"/>
      </w:pPr>
      <w:rPr>
        <w:rFonts w:hint="default"/>
      </w:rPr>
    </w:lvl>
  </w:abstractNum>
  <w:abstractNum w:abstractNumId="36">
    <w:nsid w:val="54ED4F89"/>
    <w:multiLevelType w:val="hybridMultilevel"/>
    <w:tmpl w:val="E69455C4"/>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7">
    <w:nsid w:val="55223226"/>
    <w:multiLevelType w:val="hybridMultilevel"/>
    <w:tmpl w:val="2692F8A6"/>
    <w:lvl w:ilvl="0" w:tplc="94D89744">
      <w:start w:val="1"/>
      <w:numFmt w:val="lowerLetter"/>
      <w:lvlText w:val="%1)"/>
      <w:lvlJc w:val="left"/>
      <w:pPr>
        <w:ind w:left="142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55FF6627"/>
    <w:multiLevelType w:val="hybridMultilevel"/>
    <w:tmpl w:val="5156DEA4"/>
    <w:lvl w:ilvl="0" w:tplc="CD049098">
      <w:start w:val="1"/>
      <w:numFmt w:val="decimal"/>
      <w:lvlText w:val="%1."/>
      <w:lvlJc w:val="left"/>
      <w:pPr>
        <w:ind w:left="476" w:hanging="360"/>
      </w:pPr>
      <w:rPr>
        <w:rFonts w:ascii="Arial" w:eastAsia="Trebuchet MS" w:hAnsi="Arial" w:cs="Arial" w:hint="default"/>
        <w:spacing w:val="-2"/>
        <w:sz w:val="22"/>
        <w:szCs w:val="22"/>
      </w:rPr>
    </w:lvl>
    <w:lvl w:ilvl="1" w:tplc="0C12679E">
      <w:start w:val="1"/>
      <w:numFmt w:val="bullet"/>
      <w:lvlText w:val="•"/>
      <w:lvlJc w:val="left"/>
      <w:pPr>
        <w:ind w:left="1358" w:hanging="360"/>
      </w:pPr>
      <w:rPr>
        <w:rFonts w:hint="default"/>
      </w:rPr>
    </w:lvl>
    <w:lvl w:ilvl="2" w:tplc="A634C0D2">
      <w:start w:val="1"/>
      <w:numFmt w:val="bullet"/>
      <w:lvlText w:val="•"/>
      <w:lvlJc w:val="left"/>
      <w:pPr>
        <w:ind w:left="2241" w:hanging="360"/>
      </w:pPr>
      <w:rPr>
        <w:rFonts w:hint="default"/>
      </w:rPr>
    </w:lvl>
    <w:lvl w:ilvl="3" w:tplc="D07CD078">
      <w:start w:val="1"/>
      <w:numFmt w:val="bullet"/>
      <w:lvlText w:val="•"/>
      <w:lvlJc w:val="left"/>
      <w:pPr>
        <w:ind w:left="3123" w:hanging="360"/>
      </w:pPr>
      <w:rPr>
        <w:rFonts w:hint="default"/>
      </w:rPr>
    </w:lvl>
    <w:lvl w:ilvl="4" w:tplc="2B4A194E">
      <w:start w:val="1"/>
      <w:numFmt w:val="bullet"/>
      <w:lvlText w:val="•"/>
      <w:lvlJc w:val="left"/>
      <w:pPr>
        <w:ind w:left="4005" w:hanging="360"/>
      </w:pPr>
      <w:rPr>
        <w:rFonts w:hint="default"/>
      </w:rPr>
    </w:lvl>
    <w:lvl w:ilvl="5" w:tplc="38163060">
      <w:start w:val="1"/>
      <w:numFmt w:val="bullet"/>
      <w:lvlText w:val="•"/>
      <w:lvlJc w:val="left"/>
      <w:pPr>
        <w:ind w:left="4887" w:hanging="360"/>
      </w:pPr>
      <w:rPr>
        <w:rFonts w:hint="default"/>
      </w:rPr>
    </w:lvl>
    <w:lvl w:ilvl="6" w:tplc="1DB6224E">
      <w:start w:val="1"/>
      <w:numFmt w:val="bullet"/>
      <w:lvlText w:val="•"/>
      <w:lvlJc w:val="left"/>
      <w:pPr>
        <w:ind w:left="5770" w:hanging="360"/>
      </w:pPr>
      <w:rPr>
        <w:rFonts w:hint="default"/>
      </w:rPr>
    </w:lvl>
    <w:lvl w:ilvl="7" w:tplc="606C8970">
      <w:start w:val="1"/>
      <w:numFmt w:val="bullet"/>
      <w:lvlText w:val="•"/>
      <w:lvlJc w:val="left"/>
      <w:pPr>
        <w:ind w:left="6652" w:hanging="360"/>
      </w:pPr>
      <w:rPr>
        <w:rFonts w:hint="default"/>
      </w:rPr>
    </w:lvl>
    <w:lvl w:ilvl="8" w:tplc="0576C9DC">
      <w:start w:val="1"/>
      <w:numFmt w:val="bullet"/>
      <w:lvlText w:val="•"/>
      <w:lvlJc w:val="left"/>
      <w:pPr>
        <w:ind w:left="7534" w:hanging="360"/>
      </w:pPr>
      <w:rPr>
        <w:rFonts w:hint="default"/>
      </w:rPr>
    </w:lvl>
  </w:abstractNum>
  <w:abstractNum w:abstractNumId="39">
    <w:nsid w:val="56CE74A5"/>
    <w:multiLevelType w:val="hybridMultilevel"/>
    <w:tmpl w:val="6D945FD8"/>
    <w:lvl w:ilvl="0" w:tplc="0415000F">
      <w:start w:val="1"/>
      <w:numFmt w:val="decimal"/>
      <w:lvlText w:val="%1."/>
      <w:lvlJc w:val="left"/>
      <w:pPr>
        <w:ind w:left="720" w:hanging="360"/>
      </w:pPr>
    </w:lvl>
    <w:lvl w:ilvl="1" w:tplc="06506426">
      <w:start w:val="1"/>
      <w:numFmt w:val="decimal"/>
      <w:lvlText w:val="%2."/>
      <w:lvlJc w:val="left"/>
      <w:pPr>
        <w:ind w:left="3338" w:hanging="360"/>
      </w:pPr>
      <w:rPr>
        <w:rFonts w:ascii="Arial" w:hAnsi="Arial" w:cs="Arial" w:hint="default"/>
        <w:sz w:val="22"/>
        <w:szCs w:val="22"/>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57FF0CC2"/>
    <w:multiLevelType w:val="hybridMultilevel"/>
    <w:tmpl w:val="58D2F644"/>
    <w:lvl w:ilvl="0" w:tplc="04150017">
      <w:start w:val="1"/>
      <w:numFmt w:val="lowerLetter"/>
      <w:lvlText w:val="%1)"/>
      <w:lvlJc w:val="left"/>
      <w:pPr>
        <w:ind w:left="1356" w:hanging="360"/>
      </w:pPr>
    </w:lvl>
    <w:lvl w:ilvl="1" w:tplc="2B3871AA">
      <w:start w:val="1"/>
      <w:numFmt w:val="lowerLetter"/>
      <w:lvlText w:val="%2)"/>
      <w:lvlJc w:val="left"/>
      <w:pPr>
        <w:ind w:left="2076" w:hanging="360"/>
      </w:pPr>
      <w:rPr>
        <w:sz w:val="22"/>
        <w:szCs w:val="22"/>
      </w:rPr>
    </w:lvl>
    <w:lvl w:ilvl="2" w:tplc="A796D3D8">
      <w:start w:val="1"/>
      <w:numFmt w:val="decimal"/>
      <w:lvlText w:val="%3)"/>
      <w:lvlJc w:val="left"/>
      <w:pPr>
        <w:ind w:left="360" w:hanging="360"/>
      </w:pPr>
      <w:rPr>
        <w:rFonts w:hint="default"/>
      </w:rPr>
    </w:lvl>
    <w:lvl w:ilvl="3" w:tplc="0415000F" w:tentative="1">
      <w:start w:val="1"/>
      <w:numFmt w:val="decimal"/>
      <w:lvlText w:val="%4."/>
      <w:lvlJc w:val="left"/>
      <w:pPr>
        <w:ind w:left="3516" w:hanging="360"/>
      </w:pPr>
    </w:lvl>
    <w:lvl w:ilvl="4" w:tplc="04150019" w:tentative="1">
      <w:start w:val="1"/>
      <w:numFmt w:val="lowerLetter"/>
      <w:lvlText w:val="%5."/>
      <w:lvlJc w:val="left"/>
      <w:pPr>
        <w:ind w:left="4236" w:hanging="360"/>
      </w:pPr>
    </w:lvl>
    <w:lvl w:ilvl="5" w:tplc="0415001B" w:tentative="1">
      <w:start w:val="1"/>
      <w:numFmt w:val="lowerRoman"/>
      <w:lvlText w:val="%6."/>
      <w:lvlJc w:val="right"/>
      <w:pPr>
        <w:ind w:left="4956" w:hanging="180"/>
      </w:pPr>
    </w:lvl>
    <w:lvl w:ilvl="6" w:tplc="0415000F" w:tentative="1">
      <w:start w:val="1"/>
      <w:numFmt w:val="decimal"/>
      <w:lvlText w:val="%7."/>
      <w:lvlJc w:val="left"/>
      <w:pPr>
        <w:ind w:left="5676" w:hanging="360"/>
      </w:pPr>
    </w:lvl>
    <w:lvl w:ilvl="7" w:tplc="04150019" w:tentative="1">
      <w:start w:val="1"/>
      <w:numFmt w:val="lowerLetter"/>
      <w:lvlText w:val="%8."/>
      <w:lvlJc w:val="left"/>
      <w:pPr>
        <w:ind w:left="6396" w:hanging="360"/>
      </w:pPr>
    </w:lvl>
    <w:lvl w:ilvl="8" w:tplc="0415001B" w:tentative="1">
      <w:start w:val="1"/>
      <w:numFmt w:val="lowerRoman"/>
      <w:lvlText w:val="%9."/>
      <w:lvlJc w:val="right"/>
      <w:pPr>
        <w:ind w:left="7116" w:hanging="180"/>
      </w:pPr>
    </w:lvl>
  </w:abstractNum>
  <w:abstractNum w:abstractNumId="41">
    <w:nsid w:val="59863657"/>
    <w:multiLevelType w:val="hybridMultilevel"/>
    <w:tmpl w:val="F0685708"/>
    <w:lvl w:ilvl="0" w:tplc="F5F8C6A2">
      <w:start w:val="2"/>
      <w:numFmt w:val="decimal"/>
      <w:lvlText w:val="%1."/>
      <w:lvlJc w:val="left"/>
      <w:pPr>
        <w:ind w:left="2880" w:hanging="360"/>
      </w:pPr>
      <w:rPr>
        <w:rFonts w:hint="default"/>
        <w:b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5BCB51F3"/>
    <w:multiLevelType w:val="hybridMultilevel"/>
    <w:tmpl w:val="3B886128"/>
    <w:lvl w:ilvl="0" w:tplc="3902870E">
      <w:start w:val="2"/>
      <w:numFmt w:val="lowerLetter"/>
      <w:lvlText w:val="%1)"/>
      <w:lvlJc w:val="left"/>
      <w:pPr>
        <w:ind w:left="100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5E8311C0"/>
    <w:multiLevelType w:val="hybridMultilevel"/>
    <w:tmpl w:val="36547B66"/>
    <w:lvl w:ilvl="0" w:tplc="6A7232AC">
      <w:start w:val="1"/>
      <w:numFmt w:val="decimal"/>
      <w:lvlText w:val="%1."/>
      <w:lvlJc w:val="left"/>
      <w:pPr>
        <w:ind w:left="476" w:hanging="360"/>
      </w:pPr>
      <w:rPr>
        <w:rFonts w:ascii="Arial" w:eastAsia="Trebuchet MS" w:hAnsi="Arial" w:cs="Arial" w:hint="default"/>
        <w:spacing w:val="-2"/>
        <w:sz w:val="22"/>
        <w:szCs w:val="22"/>
      </w:rPr>
    </w:lvl>
    <w:lvl w:ilvl="1" w:tplc="8C6222D6">
      <w:start w:val="1"/>
      <w:numFmt w:val="bullet"/>
      <w:lvlText w:val="•"/>
      <w:lvlJc w:val="left"/>
      <w:pPr>
        <w:ind w:left="1358" w:hanging="360"/>
      </w:pPr>
      <w:rPr>
        <w:rFonts w:hint="default"/>
      </w:rPr>
    </w:lvl>
    <w:lvl w:ilvl="2" w:tplc="B9A0E408">
      <w:start w:val="1"/>
      <w:numFmt w:val="bullet"/>
      <w:lvlText w:val="•"/>
      <w:lvlJc w:val="left"/>
      <w:pPr>
        <w:ind w:left="2241" w:hanging="360"/>
      </w:pPr>
      <w:rPr>
        <w:rFonts w:hint="default"/>
      </w:rPr>
    </w:lvl>
    <w:lvl w:ilvl="3" w:tplc="C96E2638">
      <w:start w:val="1"/>
      <w:numFmt w:val="bullet"/>
      <w:lvlText w:val="•"/>
      <w:lvlJc w:val="left"/>
      <w:pPr>
        <w:ind w:left="3123" w:hanging="360"/>
      </w:pPr>
      <w:rPr>
        <w:rFonts w:hint="default"/>
      </w:rPr>
    </w:lvl>
    <w:lvl w:ilvl="4" w:tplc="A790C0B6">
      <w:start w:val="1"/>
      <w:numFmt w:val="bullet"/>
      <w:lvlText w:val="•"/>
      <w:lvlJc w:val="left"/>
      <w:pPr>
        <w:ind w:left="4005" w:hanging="360"/>
      </w:pPr>
      <w:rPr>
        <w:rFonts w:hint="default"/>
      </w:rPr>
    </w:lvl>
    <w:lvl w:ilvl="5" w:tplc="AD96D024">
      <w:start w:val="1"/>
      <w:numFmt w:val="bullet"/>
      <w:lvlText w:val="•"/>
      <w:lvlJc w:val="left"/>
      <w:pPr>
        <w:ind w:left="4887" w:hanging="360"/>
      </w:pPr>
      <w:rPr>
        <w:rFonts w:hint="default"/>
      </w:rPr>
    </w:lvl>
    <w:lvl w:ilvl="6" w:tplc="B01A88F8">
      <w:start w:val="1"/>
      <w:numFmt w:val="bullet"/>
      <w:lvlText w:val="•"/>
      <w:lvlJc w:val="left"/>
      <w:pPr>
        <w:ind w:left="5770" w:hanging="360"/>
      </w:pPr>
      <w:rPr>
        <w:rFonts w:hint="default"/>
      </w:rPr>
    </w:lvl>
    <w:lvl w:ilvl="7" w:tplc="1B3625A8">
      <w:start w:val="1"/>
      <w:numFmt w:val="bullet"/>
      <w:lvlText w:val="•"/>
      <w:lvlJc w:val="left"/>
      <w:pPr>
        <w:ind w:left="6652" w:hanging="360"/>
      </w:pPr>
      <w:rPr>
        <w:rFonts w:hint="default"/>
      </w:rPr>
    </w:lvl>
    <w:lvl w:ilvl="8" w:tplc="2954D0E2">
      <w:start w:val="1"/>
      <w:numFmt w:val="bullet"/>
      <w:lvlText w:val="•"/>
      <w:lvlJc w:val="left"/>
      <w:pPr>
        <w:ind w:left="7534" w:hanging="360"/>
      </w:pPr>
      <w:rPr>
        <w:rFonts w:hint="default"/>
      </w:rPr>
    </w:lvl>
  </w:abstractNum>
  <w:abstractNum w:abstractNumId="44">
    <w:nsid w:val="6383679B"/>
    <w:multiLevelType w:val="hybridMultilevel"/>
    <w:tmpl w:val="A55EA7B2"/>
    <w:lvl w:ilvl="0" w:tplc="D63EBED4">
      <w:start w:val="1"/>
      <w:numFmt w:val="decimal"/>
      <w:lvlText w:val="%1."/>
      <w:lvlJc w:val="left"/>
      <w:pPr>
        <w:ind w:left="720" w:hanging="360"/>
      </w:pPr>
      <w:rPr>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nsid w:val="66B459CD"/>
    <w:multiLevelType w:val="multilevel"/>
    <w:tmpl w:val="7D302FEC"/>
    <w:lvl w:ilvl="0">
      <w:start w:val="1"/>
      <w:numFmt w:val="decimal"/>
      <w:lvlText w:val="%1."/>
      <w:lvlJc w:val="left"/>
      <w:pPr>
        <w:ind w:left="284" w:firstLine="0"/>
      </w:pPr>
      <w:rPr>
        <w:rFonts w:hint="default"/>
        <w:b w:val="0"/>
        <w:bCs w:val="0"/>
        <w:i w:val="0"/>
        <w:iCs w:val="0"/>
        <w:smallCaps w:val="0"/>
        <w:strike w:val="0"/>
        <w:color w:val="000000"/>
        <w:spacing w:val="0"/>
        <w:w w:val="100"/>
        <w:position w:val="0"/>
        <w:sz w:val="22"/>
        <w:szCs w:val="22"/>
        <w:u w:val="none"/>
      </w:rPr>
    </w:lvl>
    <w:lvl w:ilvl="1">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2">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3">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4">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5">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6">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7">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8">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abstractNum>
  <w:abstractNum w:abstractNumId="46">
    <w:nsid w:val="67266CFD"/>
    <w:multiLevelType w:val="hybridMultilevel"/>
    <w:tmpl w:val="C4603E24"/>
    <w:lvl w:ilvl="0" w:tplc="5D82D1F2">
      <w:start w:val="1"/>
      <w:numFmt w:val="decimal"/>
      <w:lvlText w:val="%1."/>
      <w:lvlJc w:val="left"/>
      <w:pPr>
        <w:ind w:left="2880" w:hanging="360"/>
      </w:pPr>
      <w:rPr>
        <w:rFonts w:hint="default"/>
        <w:b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nsid w:val="72CC5D4E"/>
    <w:multiLevelType w:val="hybridMultilevel"/>
    <w:tmpl w:val="84AAF818"/>
    <w:lvl w:ilvl="0" w:tplc="4F0AAFDA">
      <w:start w:val="9"/>
      <w:numFmt w:val="decimal"/>
      <w:lvlText w:val="%1)"/>
      <w:lvlJc w:val="left"/>
      <w:pPr>
        <w:ind w:left="108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nsid w:val="737A514E"/>
    <w:multiLevelType w:val="hybridMultilevel"/>
    <w:tmpl w:val="46FA55DA"/>
    <w:lvl w:ilvl="0" w:tplc="B56EC79C">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nsid w:val="76735DB0"/>
    <w:multiLevelType w:val="hybridMultilevel"/>
    <w:tmpl w:val="4EFC9FF0"/>
    <w:lvl w:ilvl="0" w:tplc="0415000F">
      <w:start w:val="1"/>
      <w:numFmt w:val="decimal"/>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50">
    <w:nsid w:val="7A096F66"/>
    <w:multiLevelType w:val="multilevel"/>
    <w:tmpl w:val="1BC0F59A"/>
    <w:lvl w:ilvl="0">
      <w:start w:val="2"/>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80" w:hanging="360"/>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51">
    <w:nsid w:val="7B787C51"/>
    <w:multiLevelType w:val="multilevel"/>
    <w:tmpl w:val="44CCB534"/>
    <w:lvl w:ilvl="0">
      <w:start w:val="10"/>
      <w:numFmt w:val="decimal"/>
      <w:lvlText w:val="%1."/>
      <w:lvlJc w:val="left"/>
      <w:pPr>
        <w:ind w:left="6521" w:firstLine="0"/>
      </w:pPr>
      <w:rPr>
        <w:rFonts w:hint="default"/>
        <w:b w:val="0"/>
        <w:bCs/>
        <w:i w:val="0"/>
        <w:iCs/>
        <w:sz w:val="22"/>
        <w:szCs w:val="22"/>
      </w:rPr>
    </w:lvl>
    <w:lvl w:ilvl="1">
      <w:start w:val="1"/>
      <w:numFmt w:val="lowerLetter"/>
      <w:lvlText w:val="%2."/>
      <w:lvlJc w:val="left"/>
      <w:pPr>
        <w:ind w:left="6521" w:firstLine="0"/>
      </w:pPr>
      <w:rPr>
        <w:rFonts w:hint="default"/>
      </w:rPr>
    </w:lvl>
    <w:lvl w:ilvl="2">
      <w:start w:val="1"/>
      <w:numFmt w:val="lowerRoman"/>
      <w:lvlText w:val="%3."/>
      <w:lvlJc w:val="left"/>
      <w:pPr>
        <w:ind w:left="6521" w:firstLine="0"/>
      </w:pPr>
      <w:rPr>
        <w:rFonts w:hint="default"/>
      </w:rPr>
    </w:lvl>
    <w:lvl w:ilvl="3">
      <w:start w:val="1"/>
      <w:numFmt w:val="decimal"/>
      <w:lvlText w:val="%4."/>
      <w:lvlJc w:val="left"/>
      <w:pPr>
        <w:ind w:left="6521" w:firstLine="0"/>
      </w:pPr>
      <w:rPr>
        <w:rFonts w:hint="default"/>
      </w:rPr>
    </w:lvl>
    <w:lvl w:ilvl="4">
      <w:start w:val="1"/>
      <w:numFmt w:val="lowerLetter"/>
      <w:lvlText w:val="%5."/>
      <w:lvlJc w:val="left"/>
      <w:pPr>
        <w:ind w:left="6521" w:firstLine="0"/>
      </w:pPr>
      <w:rPr>
        <w:rFonts w:hint="default"/>
      </w:rPr>
    </w:lvl>
    <w:lvl w:ilvl="5">
      <w:start w:val="1"/>
      <w:numFmt w:val="lowerRoman"/>
      <w:lvlText w:val="%6."/>
      <w:lvlJc w:val="left"/>
      <w:pPr>
        <w:ind w:left="6521" w:firstLine="0"/>
      </w:pPr>
      <w:rPr>
        <w:rFonts w:hint="default"/>
      </w:rPr>
    </w:lvl>
    <w:lvl w:ilvl="6">
      <w:start w:val="1"/>
      <w:numFmt w:val="decimal"/>
      <w:lvlText w:val="%7."/>
      <w:lvlJc w:val="left"/>
      <w:pPr>
        <w:ind w:left="6521" w:firstLine="0"/>
      </w:pPr>
      <w:rPr>
        <w:rFonts w:hint="default"/>
      </w:rPr>
    </w:lvl>
    <w:lvl w:ilvl="7">
      <w:start w:val="1"/>
      <w:numFmt w:val="lowerLetter"/>
      <w:lvlText w:val="%8."/>
      <w:lvlJc w:val="left"/>
      <w:pPr>
        <w:ind w:left="6521" w:firstLine="0"/>
      </w:pPr>
      <w:rPr>
        <w:rFonts w:hint="default"/>
      </w:rPr>
    </w:lvl>
    <w:lvl w:ilvl="8">
      <w:start w:val="1"/>
      <w:numFmt w:val="lowerRoman"/>
      <w:lvlText w:val="%9."/>
      <w:lvlJc w:val="left"/>
      <w:pPr>
        <w:ind w:left="6521" w:firstLine="0"/>
      </w:pPr>
      <w:rPr>
        <w:rFonts w:hint="default"/>
      </w:rPr>
    </w:lvl>
  </w:abstractNum>
  <w:num w:numId="1">
    <w:abstractNumId w:val="32"/>
  </w:num>
  <w:num w:numId="2">
    <w:abstractNumId w:val="1"/>
  </w:num>
  <w:num w:numId="3">
    <w:abstractNumId w:val="19"/>
  </w:num>
  <w:num w:numId="4">
    <w:abstractNumId w:val="22"/>
  </w:num>
  <w:num w:numId="5">
    <w:abstractNumId w:val="47"/>
  </w:num>
  <w:num w:numId="6">
    <w:abstractNumId w:val="15"/>
  </w:num>
  <w:num w:numId="7">
    <w:abstractNumId w:val="12"/>
  </w:num>
  <w:num w:numId="8">
    <w:abstractNumId w:val="48"/>
  </w:num>
  <w:num w:numId="9">
    <w:abstractNumId w:val="33"/>
  </w:num>
  <w:num w:numId="10">
    <w:abstractNumId w:val="14"/>
  </w:num>
  <w:num w:numId="11">
    <w:abstractNumId w:val="43"/>
  </w:num>
  <w:num w:numId="12">
    <w:abstractNumId w:val="30"/>
  </w:num>
  <w:num w:numId="13">
    <w:abstractNumId w:val="38"/>
  </w:num>
  <w:num w:numId="14">
    <w:abstractNumId w:val="28"/>
  </w:num>
  <w:num w:numId="15">
    <w:abstractNumId w:val="18"/>
  </w:num>
  <w:num w:numId="16">
    <w:abstractNumId w:val="7"/>
  </w:num>
  <w:num w:numId="17">
    <w:abstractNumId w:val="31"/>
  </w:num>
  <w:num w:numId="18">
    <w:abstractNumId w:val="20"/>
  </w:num>
  <w:num w:numId="19">
    <w:abstractNumId w:val="5"/>
  </w:num>
  <w:num w:numId="20">
    <w:abstractNumId w:val="13"/>
  </w:num>
  <w:num w:numId="21">
    <w:abstractNumId w:val="35"/>
  </w:num>
  <w:num w:numId="22">
    <w:abstractNumId w:val="49"/>
  </w:num>
  <w:num w:numId="23">
    <w:abstractNumId w:val="4"/>
  </w:num>
  <w:num w:numId="24">
    <w:abstractNumId w:val="29"/>
  </w:num>
  <w:num w:numId="25">
    <w:abstractNumId w:val="50"/>
  </w:num>
  <w:num w:numId="26">
    <w:abstractNumId w:val="39"/>
  </w:num>
  <w:num w:numId="27">
    <w:abstractNumId w:val="0"/>
  </w:num>
  <w:num w:numId="28">
    <w:abstractNumId w:val="23"/>
  </w:num>
  <w:num w:numId="29">
    <w:abstractNumId w:val="44"/>
  </w:num>
  <w:num w:numId="30">
    <w:abstractNumId w:val="17"/>
  </w:num>
  <w:num w:numId="31">
    <w:abstractNumId w:val="34"/>
  </w:num>
  <w:num w:numId="32">
    <w:abstractNumId w:val="25"/>
  </w:num>
  <w:num w:numId="33">
    <w:abstractNumId w:val="40"/>
  </w:num>
  <w:num w:numId="34">
    <w:abstractNumId w:val="26"/>
  </w:num>
  <w:num w:numId="35">
    <w:abstractNumId w:val="21"/>
  </w:num>
  <w:num w:numId="36">
    <w:abstractNumId w:val="36"/>
  </w:num>
  <w:num w:numId="37">
    <w:abstractNumId w:val="6"/>
  </w:num>
  <w:num w:numId="38">
    <w:abstractNumId w:val="51"/>
  </w:num>
  <w:num w:numId="39">
    <w:abstractNumId w:val="41"/>
  </w:num>
  <w:num w:numId="40">
    <w:abstractNumId w:val="27"/>
  </w:num>
  <w:num w:numId="41">
    <w:abstractNumId w:val="3"/>
  </w:num>
  <w:num w:numId="42">
    <w:abstractNumId w:val="24"/>
  </w:num>
  <w:num w:numId="43">
    <w:abstractNumId w:val="37"/>
  </w:num>
  <w:num w:numId="44">
    <w:abstractNumId w:val="11"/>
  </w:num>
  <w:num w:numId="45">
    <w:abstractNumId w:val="10"/>
  </w:num>
  <w:num w:numId="46">
    <w:abstractNumId w:val="16"/>
  </w:num>
  <w:num w:numId="47">
    <w:abstractNumId w:val="2"/>
  </w:num>
  <w:num w:numId="48">
    <w:abstractNumId w:val="9"/>
  </w:num>
  <w:num w:numId="49">
    <w:abstractNumId w:val="46"/>
  </w:num>
  <w:num w:numId="50">
    <w:abstractNumId w:val="8"/>
  </w:num>
  <w:num w:numId="51">
    <w:abstractNumId w:val="45"/>
  </w:num>
  <w:num w:numId="52">
    <w:abstractNumId w:val="42"/>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characterSpacingControl w:val="doNotCompress"/>
  <w:hdrShapeDefaults>
    <o:shapedefaults v:ext="edit" spidmax="2437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0C85"/>
    <w:rsid w:val="00016936"/>
    <w:rsid w:val="0001750D"/>
    <w:rsid w:val="0002275B"/>
    <w:rsid w:val="00026F1C"/>
    <w:rsid w:val="00050834"/>
    <w:rsid w:val="00050DD9"/>
    <w:rsid w:val="00052F8B"/>
    <w:rsid w:val="00053470"/>
    <w:rsid w:val="00072754"/>
    <w:rsid w:val="00077845"/>
    <w:rsid w:val="00081E98"/>
    <w:rsid w:val="00086D2D"/>
    <w:rsid w:val="00090F8A"/>
    <w:rsid w:val="000928F5"/>
    <w:rsid w:val="000A29DC"/>
    <w:rsid w:val="000A6992"/>
    <w:rsid w:val="000B07F9"/>
    <w:rsid w:val="000D197C"/>
    <w:rsid w:val="000D3ACB"/>
    <w:rsid w:val="000D44A7"/>
    <w:rsid w:val="000D4A13"/>
    <w:rsid w:val="000D7385"/>
    <w:rsid w:val="000E31F7"/>
    <w:rsid w:val="000E76C0"/>
    <w:rsid w:val="000F469E"/>
    <w:rsid w:val="001005E7"/>
    <w:rsid w:val="00101A16"/>
    <w:rsid w:val="00106C1C"/>
    <w:rsid w:val="001313C4"/>
    <w:rsid w:val="00133F61"/>
    <w:rsid w:val="00135AD9"/>
    <w:rsid w:val="00152036"/>
    <w:rsid w:val="00174655"/>
    <w:rsid w:val="00177CD1"/>
    <w:rsid w:val="001860B4"/>
    <w:rsid w:val="00190173"/>
    <w:rsid w:val="001918DC"/>
    <w:rsid w:val="001944D6"/>
    <w:rsid w:val="001A55ED"/>
    <w:rsid w:val="001A657F"/>
    <w:rsid w:val="001C0C85"/>
    <w:rsid w:val="001C0F92"/>
    <w:rsid w:val="001C5C18"/>
    <w:rsid w:val="001D1BD7"/>
    <w:rsid w:val="001D7A73"/>
    <w:rsid w:val="001E06AC"/>
    <w:rsid w:val="001E0751"/>
    <w:rsid w:val="001E3E85"/>
    <w:rsid w:val="001E4F6C"/>
    <w:rsid w:val="002025C9"/>
    <w:rsid w:val="002052B1"/>
    <w:rsid w:val="00205741"/>
    <w:rsid w:val="00216D11"/>
    <w:rsid w:val="00222157"/>
    <w:rsid w:val="002260C6"/>
    <w:rsid w:val="00226A0D"/>
    <w:rsid w:val="00226F01"/>
    <w:rsid w:val="00232A97"/>
    <w:rsid w:val="00245150"/>
    <w:rsid w:val="00250326"/>
    <w:rsid w:val="00254343"/>
    <w:rsid w:val="002601BD"/>
    <w:rsid w:val="00267273"/>
    <w:rsid w:val="0027213F"/>
    <w:rsid w:val="00282CA9"/>
    <w:rsid w:val="002975D6"/>
    <w:rsid w:val="002B6E48"/>
    <w:rsid w:val="002C15DF"/>
    <w:rsid w:val="002F0D23"/>
    <w:rsid w:val="002F12A5"/>
    <w:rsid w:val="00300483"/>
    <w:rsid w:val="003168E9"/>
    <w:rsid w:val="0031739E"/>
    <w:rsid w:val="00334E78"/>
    <w:rsid w:val="003467A0"/>
    <w:rsid w:val="00347003"/>
    <w:rsid w:val="003516D8"/>
    <w:rsid w:val="00355492"/>
    <w:rsid w:val="00360262"/>
    <w:rsid w:val="00363EA0"/>
    <w:rsid w:val="00366E73"/>
    <w:rsid w:val="00374750"/>
    <w:rsid w:val="00377BFD"/>
    <w:rsid w:val="00382A2A"/>
    <w:rsid w:val="00385BB2"/>
    <w:rsid w:val="003960FE"/>
    <w:rsid w:val="00397616"/>
    <w:rsid w:val="003A2533"/>
    <w:rsid w:val="003A3661"/>
    <w:rsid w:val="003A6BE9"/>
    <w:rsid w:val="003B3758"/>
    <w:rsid w:val="003C0133"/>
    <w:rsid w:val="003C36CD"/>
    <w:rsid w:val="003D13B7"/>
    <w:rsid w:val="003D7B4E"/>
    <w:rsid w:val="003E080F"/>
    <w:rsid w:val="003E1076"/>
    <w:rsid w:val="003E68ED"/>
    <w:rsid w:val="003F1366"/>
    <w:rsid w:val="003F5155"/>
    <w:rsid w:val="004059B3"/>
    <w:rsid w:val="004100F0"/>
    <w:rsid w:val="0041626E"/>
    <w:rsid w:val="00422003"/>
    <w:rsid w:val="00426873"/>
    <w:rsid w:val="00427A29"/>
    <w:rsid w:val="00430283"/>
    <w:rsid w:val="004473D1"/>
    <w:rsid w:val="004533E1"/>
    <w:rsid w:val="004549D6"/>
    <w:rsid w:val="00485D2A"/>
    <w:rsid w:val="00497D55"/>
    <w:rsid w:val="004A7409"/>
    <w:rsid w:val="004B13CB"/>
    <w:rsid w:val="004B68BA"/>
    <w:rsid w:val="004B6AC7"/>
    <w:rsid w:val="004C20DD"/>
    <w:rsid w:val="004D5981"/>
    <w:rsid w:val="004D65E3"/>
    <w:rsid w:val="004E6409"/>
    <w:rsid w:val="004F240B"/>
    <w:rsid w:val="004F316B"/>
    <w:rsid w:val="004F3D38"/>
    <w:rsid w:val="004F54AE"/>
    <w:rsid w:val="00503282"/>
    <w:rsid w:val="00506CE0"/>
    <w:rsid w:val="00512E18"/>
    <w:rsid w:val="00525C3A"/>
    <w:rsid w:val="00533573"/>
    <w:rsid w:val="005338C7"/>
    <w:rsid w:val="0053438D"/>
    <w:rsid w:val="00540C93"/>
    <w:rsid w:val="00544C3C"/>
    <w:rsid w:val="0055518D"/>
    <w:rsid w:val="00555D83"/>
    <w:rsid w:val="0055678B"/>
    <w:rsid w:val="005573B1"/>
    <w:rsid w:val="00574898"/>
    <w:rsid w:val="00596EBB"/>
    <w:rsid w:val="00596F3C"/>
    <w:rsid w:val="005A0A18"/>
    <w:rsid w:val="005B1468"/>
    <w:rsid w:val="005B4094"/>
    <w:rsid w:val="005C139B"/>
    <w:rsid w:val="005C2ABD"/>
    <w:rsid w:val="005D0B6F"/>
    <w:rsid w:val="005D0F7F"/>
    <w:rsid w:val="005D6AB2"/>
    <w:rsid w:val="005D6BA9"/>
    <w:rsid w:val="005D7FB1"/>
    <w:rsid w:val="005E3A51"/>
    <w:rsid w:val="005F504E"/>
    <w:rsid w:val="005F6FF7"/>
    <w:rsid w:val="005F7120"/>
    <w:rsid w:val="00615B38"/>
    <w:rsid w:val="0062011A"/>
    <w:rsid w:val="00631452"/>
    <w:rsid w:val="006341A7"/>
    <w:rsid w:val="0064637C"/>
    <w:rsid w:val="00664D51"/>
    <w:rsid w:val="00670EC4"/>
    <w:rsid w:val="00673C91"/>
    <w:rsid w:val="0069095C"/>
    <w:rsid w:val="00692FCB"/>
    <w:rsid w:val="00694007"/>
    <w:rsid w:val="00694798"/>
    <w:rsid w:val="00697689"/>
    <w:rsid w:val="006A1F95"/>
    <w:rsid w:val="006A2268"/>
    <w:rsid w:val="006A3CE7"/>
    <w:rsid w:val="006A65B2"/>
    <w:rsid w:val="006B2805"/>
    <w:rsid w:val="006C76D3"/>
    <w:rsid w:val="006D0169"/>
    <w:rsid w:val="006E24EF"/>
    <w:rsid w:val="006F0976"/>
    <w:rsid w:val="00706446"/>
    <w:rsid w:val="0070658F"/>
    <w:rsid w:val="00722BE6"/>
    <w:rsid w:val="007262FC"/>
    <w:rsid w:val="00733696"/>
    <w:rsid w:val="00741C86"/>
    <w:rsid w:val="00743CF4"/>
    <w:rsid w:val="00750962"/>
    <w:rsid w:val="0075568C"/>
    <w:rsid w:val="007653C6"/>
    <w:rsid w:val="0077635A"/>
    <w:rsid w:val="007829B7"/>
    <w:rsid w:val="00784C6F"/>
    <w:rsid w:val="00793A02"/>
    <w:rsid w:val="00794A4C"/>
    <w:rsid w:val="00797DDF"/>
    <w:rsid w:val="007A24F5"/>
    <w:rsid w:val="007A3E93"/>
    <w:rsid w:val="007C2BE3"/>
    <w:rsid w:val="007D566F"/>
    <w:rsid w:val="007E6181"/>
    <w:rsid w:val="007F391B"/>
    <w:rsid w:val="007F5EF3"/>
    <w:rsid w:val="007F6746"/>
    <w:rsid w:val="0080078C"/>
    <w:rsid w:val="00804BC9"/>
    <w:rsid w:val="008055D2"/>
    <w:rsid w:val="00820982"/>
    <w:rsid w:val="00821E85"/>
    <w:rsid w:val="00822972"/>
    <w:rsid w:val="00842779"/>
    <w:rsid w:val="008514F3"/>
    <w:rsid w:val="00856959"/>
    <w:rsid w:val="00866291"/>
    <w:rsid w:val="00871B71"/>
    <w:rsid w:val="008757D7"/>
    <w:rsid w:val="00876214"/>
    <w:rsid w:val="00877609"/>
    <w:rsid w:val="008864B6"/>
    <w:rsid w:val="00892E73"/>
    <w:rsid w:val="0089362D"/>
    <w:rsid w:val="008A678D"/>
    <w:rsid w:val="008C61E9"/>
    <w:rsid w:val="008C70CA"/>
    <w:rsid w:val="008E54FF"/>
    <w:rsid w:val="008E5C0C"/>
    <w:rsid w:val="008E6B2B"/>
    <w:rsid w:val="008F5FBF"/>
    <w:rsid w:val="00901A08"/>
    <w:rsid w:val="00901A7B"/>
    <w:rsid w:val="00906CBE"/>
    <w:rsid w:val="00911767"/>
    <w:rsid w:val="0091353E"/>
    <w:rsid w:val="009158BD"/>
    <w:rsid w:val="00917DBA"/>
    <w:rsid w:val="009222D8"/>
    <w:rsid w:val="0092369B"/>
    <w:rsid w:val="009246DB"/>
    <w:rsid w:val="0093409F"/>
    <w:rsid w:val="00947A35"/>
    <w:rsid w:val="00950613"/>
    <w:rsid w:val="0095076D"/>
    <w:rsid w:val="009521A1"/>
    <w:rsid w:val="0095715B"/>
    <w:rsid w:val="00957E49"/>
    <w:rsid w:val="00963F9A"/>
    <w:rsid w:val="00973355"/>
    <w:rsid w:val="009748B4"/>
    <w:rsid w:val="009754CA"/>
    <w:rsid w:val="009776F3"/>
    <w:rsid w:val="00980E3C"/>
    <w:rsid w:val="0098165D"/>
    <w:rsid w:val="0099057A"/>
    <w:rsid w:val="009A024D"/>
    <w:rsid w:val="009A4A86"/>
    <w:rsid w:val="009B3D65"/>
    <w:rsid w:val="009B7776"/>
    <w:rsid w:val="009C4D43"/>
    <w:rsid w:val="009C6EDA"/>
    <w:rsid w:val="009D16CC"/>
    <w:rsid w:val="009E1BB3"/>
    <w:rsid w:val="009E416A"/>
    <w:rsid w:val="009E65E6"/>
    <w:rsid w:val="00A038DF"/>
    <w:rsid w:val="00A046F8"/>
    <w:rsid w:val="00A1002B"/>
    <w:rsid w:val="00A1276F"/>
    <w:rsid w:val="00A137A0"/>
    <w:rsid w:val="00A1603D"/>
    <w:rsid w:val="00A20024"/>
    <w:rsid w:val="00A2330F"/>
    <w:rsid w:val="00A238A1"/>
    <w:rsid w:val="00A31AC5"/>
    <w:rsid w:val="00A51368"/>
    <w:rsid w:val="00A57266"/>
    <w:rsid w:val="00A57451"/>
    <w:rsid w:val="00A57EEE"/>
    <w:rsid w:val="00A61B09"/>
    <w:rsid w:val="00A70C33"/>
    <w:rsid w:val="00A843A0"/>
    <w:rsid w:val="00A93079"/>
    <w:rsid w:val="00A96096"/>
    <w:rsid w:val="00AA0086"/>
    <w:rsid w:val="00AA0BED"/>
    <w:rsid w:val="00AA73FE"/>
    <w:rsid w:val="00AB3E90"/>
    <w:rsid w:val="00AC135C"/>
    <w:rsid w:val="00AC4D2B"/>
    <w:rsid w:val="00AC6FE5"/>
    <w:rsid w:val="00AE3879"/>
    <w:rsid w:val="00AE5A24"/>
    <w:rsid w:val="00AE7EA1"/>
    <w:rsid w:val="00AF0E02"/>
    <w:rsid w:val="00AF204B"/>
    <w:rsid w:val="00AF6CD2"/>
    <w:rsid w:val="00B23555"/>
    <w:rsid w:val="00B26C21"/>
    <w:rsid w:val="00B32A70"/>
    <w:rsid w:val="00B33A7C"/>
    <w:rsid w:val="00B37C24"/>
    <w:rsid w:val="00B424DB"/>
    <w:rsid w:val="00B47ED1"/>
    <w:rsid w:val="00B53160"/>
    <w:rsid w:val="00B54717"/>
    <w:rsid w:val="00B558D2"/>
    <w:rsid w:val="00B65844"/>
    <w:rsid w:val="00B86328"/>
    <w:rsid w:val="00B9104F"/>
    <w:rsid w:val="00BA329A"/>
    <w:rsid w:val="00BB7FA0"/>
    <w:rsid w:val="00BC36ED"/>
    <w:rsid w:val="00BE3FAF"/>
    <w:rsid w:val="00BF18A4"/>
    <w:rsid w:val="00BF200F"/>
    <w:rsid w:val="00C07CE3"/>
    <w:rsid w:val="00C10419"/>
    <w:rsid w:val="00C13A16"/>
    <w:rsid w:val="00C21499"/>
    <w:rsid w:val="00C25580"/>
    <w:rsid w:val="00C34F2F"/>
    <w:rsid w:val="00C47EF8"/>
    <w:rsid w:val="00C51BAE"/>
    <w:rsid w:val="00C5400E"/>
    <w:rsid w:val="00C60AB0"/>
    <w:rsid w:val="00C6505B"/>
    <w:rsid w:val="00C66480"/>
    <w:rsid w:val="00C72095"/>
    <w:rsid w:val="00C7357D"/>
    <w:rsid w:val="00C80B04"/>
    <w:rsid w:val="00C810E4"/>
    <w:rsid w:val="00C85747"/>
    <w:rsid w:val="00C936B1"/>
    <w:rsid w:val="00C95A21"/>
    <w:rsid w:val="00C97367"/>
    <w:rsid w:val="00CA6B2B"/>
    <w:rsid w:val="00CB2E80"/>
    <w:rsid w:val="00CD1EE5"/>
    <w:rsid w:val="00CD4354"/>
    <w:rsid w:val="00CF2947"/>
    <w:rsid w:val="00D30144"/>
    <w:rsid w:val="00D32416"/>
    <w:rsid w:val="00D33AAE"/>
    <w:rsid w:val="00D51B29"/>
    <w:rsid w:val="00D5791D"/>
    <w:rsid w:val="00D64BAC"/>
    <w:rsid w:val="00D709D6"/>
    <w:rsid w:val="00D71D46"/>
    <w:rsid w:val="00D75224"/>
    <w:rsid w:val="00D75589"/>
    <w:rsid w:val="00D848DF"/>
    <w:rsid w:val="00D85D4B"/>
    <w:rsid w:val="00D90B18"/>
    <w:rsid w:val="00DA1143"/>
    <w:rsid w:val="00DB63C2"/>
    <w:rsid w:val="00DB64E6"/>
    <w:rsid w:val="00DB7642"/>
    <w:rsid w:val="00DC3592"/>
    <w:rsid w:val="00DC6FCD"/>
    <w:rsid w:val="00DD0223"/>
    <w:rsid w:val="00DD04A9"/>
    <w:rsid w:val="00DD6D89"/>
    <w:rsid w:val="00DE365B"/>
    <w:rsid w:val="00DE6E30"/>
    <w:rsid w:val="00DF18AD"/>
    <w:rsid w:val="00DF1E02"/>
    <w:rsid w:val="00DF5F35"/>
    <w:rsid w:val="00E01CAF"/>
    <w:rsid w:val="00E02C95"/>
    <w:rsid w:val="00E05D89"/>
    <w:rsid w:val="00E16F59"/>
    <w:rsid w:val="00E320D5"/>
    <w:rsid w:val="00E36159"/>
    <w:rsid w:val="00E4321B"/>
    <w:rsid w:val="00E52A10"/>
    <w:rsid w:val="00E531BD"/>
    <w:rsid w:val="00E726F9"/>
    <w:rsid w:val="00E731CB"/>
    <w:rsid w:val="00E76D6D"/>
    <w:rsid w:val="00E80EB6"/>
    <w:rsid w:val="00E825EE"/>
    <w:rsid w:val="00E82F18"/>
    <w:rsid w:val="00E90B6C"/>
    <w:rsid w:val="00E94C51"/>
    <w:rsid w:val="00E956CA"/>
    <w:rsid w:val="00EA27EC"/>
    <w:rsid w:val="00EA75EC"/>
    <w:rsid w:val="00EB6201"/>
    <w:rsid w:val="00EC0B5D"/>
    <w:rsid w:val="00EC43EF"/>
    <w:rsid w:val="00EC5A32"/>
    <w:rsid w:val="00ED3ADD"/>
    <w:rsid w:val="00ED7B06"/>
    <w:rsid w:val="00EE248A"/>
    <w:rsid w:val="00EE267D"/>
    <w:rsid w:val="00EE4DBB"/>
    <w:rsid w:val="00F07F34"/>
    <w:rsid w:val="00F11632"/>
    <w:rsid w:val="00F13536"/>
    <w:rsid w:val="00F136E8"/>
    <w:rsid w:val="00F23515"/>
    <w:rsid w:val="00F254D3"/>
    <w:rsid w:val="00F31253"/>
    <w:rsid w:val="00F410BF"/>
    <w:rsid w:val="00F5044C"/>
    <w:rsid w:val="00F54517"/>
    <w:rsid w:val="00F6128C"/>
    <w:rsid w:val="00F61459"/>
    <w:rsid w:val="00F71038"/>
    <w:rsid w:val="00F85F80"/>
    <w:rsid w:val="00F972AB"/>
    <w:rsid w:val="00FA0E22"/>
    <w:rsid w:val="00FA43ED"/>
    <w:rsid w:val="00FA4D16"/>
    <w:rsid w:val="00FA576B"/>
    <w:rsid w:val="00FB4779"/>
    <w:rsid w:val="00FB71A3"/>
    <w:rsid w:val="00FC3965"/>
    <w:rsid w:val="00FC3E1E"/>
    <w:rsid w:val="00FC715D"/>
    <w:rsid w:val="00FC76DA"/>
    <w:rsid w:val="00FD6A8D"/>
    <w:rsid w:val="00FD79ED"/>
    <w:rsid w:val="00FF0B3B"/>
    <w:rsid w:val="00FF4279"/>
    <w:rsid w:val="00FF4CF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437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uiPriority w:val="9"/>
    <w:qFormat/>
    <w:rsid w:val="00741C86"/>
    <w:pPr>
      <w:keepNext/>
      <w:keepLines/>
      <w:spacing w:before="480" w:after="0" w:line="240" w:lineRule="auto"/>
      <w:outlineLvl w:val="0"/>
    </w:pPr>
    <w:rPr>
      <w:rFonts w:ascii="Cambria" w:eastAsia="Times New Roman" w:hAnsi="Cambria" w:cs="Times New Roman"/>
      <w:b/>
      <w:bCs/>
      <w:color w:val="365F91"/>
      <w:sz w:val="28"/>
      <w:szCs w:val="28"/>
      <w:lang w:val="x-none" w:eastAsia="pl-PL"/>
    </w:rPr>
  </w:style>
  <w:style w:type="paragraph" w:styleId="Nagwek2">
    <w:name w:val="heading 2"/>
    <w:basedOn w:val="Normalny"/>
    <w:next w:val="Normalny"/>
    <w:link w:val="Nagwek2Znak"/>
    <w:uiPriority w:val="9"/>
    <w:semiHidden/>
    <w:unhideWhenUsed/>
    <w:qFormat/>
    <w:rsid w:val="00741C86"/>
    <w:pPr>
      <w:keepNext/>
      <w:spacing w:before="240" w:after="60" w:line="240" w:lineRule="auto"/>
      <w:outlineLvl w:val="1"/>
    </w:pPr>
    <w:rPr>
      <w:rFonts w:ascii="Cambria" w:eastAsia="Times New Roman" w:hAnsi="Cambria" w:cs="Times New Roman"/>
      <w:b/>
      <w:bCs/>
      <w:i/>
      <w:iCs/>
      <w:sz w:val="28"/>
      <w:szCs w:val="28"/>
      <w:lang w:eastAsia="pl-PL"/>
    </w:rPr>
  </w:style>
  <w:style w:type="paragraph" w:styleId="Nagwek3">
    <w:name w:val="heading 3"/>
    <w:basedOn w:val="Normalny"/>
    <w:next w:val="Normalny"/>
    <w:link w:val="Nagwek3Znak"/>
    <w:autoRedefine/>
    <w:qFormat/>
    <w:rsid w:val="00741C86"/>
    <w:pPr>
      <w:keepNext/>
      <w:keepLines/>
      <w:spacing w:after="120"/>
      <w:ind w:left="1276" w:hanging="1134"/>
      <w:jc w:val="both"/>
      <w:outlineLvl w:val="2"/>
    </w:pPr>
    <w:rPr>
      <w:rFonts w:ascii="Arial" w:eastAsia="Calibri" w:hAnsi="Arial" w:cs="Times New Roman"/>
      <w:b/>
      <w:bCs/>
      <w:color w:val="0070C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741C86"/>
    <w:rPr>
      <w:rFonts w:ascii="Cambria" w:eastAsia="Times New Roman" w:hAnsi="Cambria" w:cs="Times New Roman"/>
      <w:b/>
      <w:bCs/>
      <w:color w:val="365F91"/>
      <w:sz w:val="28"/>
      <w:szCs w:val="28"/>
      <w:lang w:val="x-none" w:eastAsia="pl-PL"/>
    </w:rPr>
  </w:style>
  <w:style w:type="character" w:customStyle="1" w:styleId="Nagwek2Znak">
    <w:name w:val="Nagłówek 2 Znak"/>
    <w:basedOn w:val="Domylnaczcionkaakapitu"/>
    <w:link w:val="Nagwek2"/>
    <w:uiPriority w:val="9"/>
    <w:semiHidden/>
    <w:rsid w:val="00741C86"/>
    <w:rPr>
      <w:rFonts w:ascii="Cambria" w:eastAsia="Times New Roman" w:hAnsi="Cambria" w:cs="Times New Roman"/>
      <w:b/>
      <w:bCs/>
      <w:i/>
      <w:iCs/>
      <w:sz w:val="28"/>
      <w:szCs w:val="28"/>
      <w:lang w:eastAsia="pl-PL"/>
    </w:rPr>
  </w:style>
  <w:style w:type="character" w:customStyle="1" w:styleId="Nagwek3Znak">
    <w:name w:val="Nagłówek 3 Znak"/>
    <w:basedOn w:val="Domylnaczcionkaakapitu"/>
    <w:link w:val="Nagwek3"/>
    <w:rsid w:val="00741C86"/>
    <w:rPr>
      <w:rFonts w:ascii="Arial" w:eastAsia="Calibri" w:hAnsi="Arial" w:cs="Times New Roman"/>
      <w:b/>
      <w:bCs/>
      <w:color w:val="0070C0"/>
      <w:lang w:val="x-none" w:eastAsia="x-none"/>
    </w:rPr>
  </w:style>
  <w:style w:type="numbering" w:customStyle="1" w:styleId="Bezlisty1">
    <w:name w:val="Bez listy1"/>
    <w:next w:val="Bezlisty"/>
    <w:uiPriority w:val="99"/>
    <w:semiHidden/>
    <w:unhideWhenUsed/>
    <w:rsid w:val="00741C86"/>
  </w:style>
  <w:style w:type="paragraph" w:styleId="Stopka">
    <w:name w:val="footer"/>
    <w:basedOn w:val="Normalny"/>
    <w:link w:val="StopkaZnak"/>
    <w:uiPriority w:val="99"/>
    <w:rsid w:val="00741C86"/>
    <w:pPr>
      <w:tabs>
        <w:tab w:val="center" w:pos="4536"/>
        <w:tab w:val="right" w:pos="9072"/>
      </w:tabs>
      <w:spacing w:after="0" w:line="240" w:lineRule="auto"/>
    </w:pPr>
    <w:rPr>
      <w:rFonts w:ascii="Times New Roman" w:eastAsia="Times New Roman" w:hAnsi="Times New Roman" w:cs="Times New Roman"/>
      <w:sz w:val="24"/>
      <w:szCs w:val="24"/>
      <w:lang w:val="x-none" w:eastAsia="pl-PL"/>
    </w:rPr>
  </w:style>
  <w:style w:type="character" w:customStyle="1" w:styleId="StopkaZnak">
    <w:name w:val="Stopka Znak"/>
    <w:basedOn w:val="Domylnaczcionkaakapitu"/>
    <w:link w:val="Stopka"/>
    <w:uiPriority w:val="99"/>
    <w:rsid w:val="00741C86"/>
    <w:rPr>
      <w:rFonts w:ascii="Times New Roman" w:eastAsia="Times New Roman" w:hAnsi="Times New Roman" w:cs="Times New Roman"/>
      <w:sz w:val="24"/>
      <w:szCs w:val="24"/>
      <w:lang w:val="x-none" w:eastAsia="pl-PL"/>
    </w:rPr>
  </w:style>
  <w:style w:type="paragraph" w:customStyle="1" w:styleId="Tekstpodstawowy1">
    <w:name w:val="Tekst podstawowy1"/>
    <w:basedOn w:val="Normalny"/>
    <w:uiPriority w:val="99"/>
    <w:rsid w:val="00741C86"/>
    <w:pPr>
      <w:widowControl w:val="0"/>
      <w:suppressAutoHyphens/>
      <w:spacing w:after="0" w:line="360" w:lineRule="auto"/>
    </w:pPr>
    <w:rPr>
      <w:rFonts w:ascii="Times New Roman" w:eastAsia="Times New Roman" w:hAnsi="Times New Roman" w:cs="Times New Roman"/>
      <w:i/>
      <w:iCs/>
      <w:sz w:val="24"/>
      <w:szCs w:val="24"/>
      <w:lang w:eastAsia="pl-PL"/>
    </w:rPr>
  </w:style>
  <w:style w:type="paragraph" w:styleId="Akapitzlist">
    <w:name w:val="List Paragraph"/>
    <w:aliases w:val="L1,Numerowanie,List Paragraph,lp1,Preambuła,CP-UC,CP-Punkty,Bullet List,List - bullets,Equipment,Bullet 1,List Paragraph Char Char,b1,Figure_name,Numbered Indented Text,List Paragraph11,Ref,Use Case List Paragraph Char,List_TIS,CW_Lista"/>
    <w:basedOn w:val="Normalny"/>
    <w:link w:val="AkapitzlistZnak"/>
    <w:uiPriority w:val="34"/>
    <w:qFormat/>
    <w:rsid w:val="00741C86"/>
    <w:pPr>
      <w:spacing w:after="0" w:line="240" w:lineRule="auto"/>
      <w:ind w:left="720"/>
    </w:pPr>
    <w:rPr>
      <w:rFonts w:ascii="Times New Roman" w:eastAsia="Times New Roman" w:hAnsi="Times New Roman" w:cs="Times New Roman"/>
      <w:sz w:val="24"/>
      <w:szCs w:val="24"/>
      <w:lang w:val="x-none" w:eastAsia="x-none"/>
    </w:rPr>
  </w:style>
  <w:style w:type="paragraph" w:styleId="Nagwek">
    <w:name w:val="header"/>
    <w:basedOn w:val="Normalny"/>
    <w:link w:val="NagwekZnak"/>
    <w:uiPriority w:val="99"/>
    <w:rsid w:val="00741C86"/>
    <w:pPr>
      <w:tabs>
        <w:tab w:val="center" w:pos="4536"/>
        <w:tab w:val="right" w:pos="9072"/>
      </w:tabs>
      <w:spacing w:after="0" w:line="240" w:lineRule="auto"/>
    </w:pPr>
    <w:rPr>
      <w:rFonts w:ascii="Times New Roman" w:eastAsia="Times New Roman" w:hAnsi="Times New Roman" w:cs="Times New Roman"/>
      <w:sz w:val="24"/>
      <w:szCs w:val="24"/>
      <w:lang w:val="x-none" w:eastAsia="pl-PL"/>
    </w:rPr>
  </w:style>
  <w:style w:type="character" w:customStyle="1" w:styleId="NagwekZnak">
    <w:name w:val="Nagłówek Znak"/>
    <w:basedOn w:val="Domylnaczcionkaakapitu"/>
    <w:link w:val="Nagwek"/>
    <w:uiPriority w:val="99"/>
    <w:rsid w:val="00741C86"/>
    <w:rPr>
      <w:rFonts w:ascii="Times New Roman" w:eastAsia="Times New Roman" w:hAnsi="Times New Roman" w:cs="Times New Roman"/>
      <w:sz w:val="24"/>
      <w:szCs w:val="24"/>
      <w:lang w:val="x-none" w:eastAsia="pl-PL"/>
    </w:rPr>
  </w:style>
  <w:style w:type="paragraph" w:styleId="Bezodstpw">
    <w:name w:val="No Spacing"/>
    <w:link w:val="BezodstpwZnak"/>
    <w:uiPriority w:val="99"/>
    <w:qFormat/>
    <w:rsid w:val="00741C86"/>
    <w:pPr>
      <w:spacing w:after="0" w:line="240" w:lineRule="auto"/>
    </w:pPr>
    <w:rPr>
      <w:rFonts w:ascii="Calibri" w:eastAsia="Times New Roman" w:hAnsi="Calibri" w:cs="Calibri"/>
    </w:rPr>
  </w:style>
  <w:style w:type="character" w:customStyle="1" w:styleId="BezodstpwZnak">
    <w:name w:val="Bez odstępów Znak"/>
    <w:link w:val="Bezodstpw"/>
    <w:uiPriority w:val="99"/>
    <w:locked/>
    <w:rsid w:val="00741C86"/>
    <w:rPr>
      <w:rFonts w:ascii="Calibri" w:eastAsia="Times New Roman" w:hAnsi="Calibri" w:cs="Calibri"/>
    </w:rPr>
  </w:style>
  <w:style w:type="paragraph" w:styleId="Nagwekspisutreci">
    <w:name w:val="TOC Heading"/>
    <w:basedOn w:val="Nagwek1"/>
    <w:next w:val="Normalny"/>
    <w:uiPriority w:val="39"/>
    <w:qFormat/>
    <w:rsid w:val="00741C86"/>
    <w:pPr>
      <w:spacing w:line="276" w:lineRule="auto"/>
      <w:outlineLvl w:val="9"/>
    </w:pPr>
    <w:rPr>
      <w:rFonts w:cs="Cambria"/>
      <w:bCs w:val="0"/>
      <w:caps/>
      <w:smallCaps/>
      <w:u w:val="double"/>
      <w:lang w:eastAsia="en-US"/>
    </w:rPr>
  </w:style>
  <w:style w:type="paragraph" w:customStyle="1" w:styleId="WW-Tekstblokowy">
    <w:name w:val="WW-Tekst blokowy"/>
    <w:basedOn w:val="Normalny"/>
    <w:rsid w:val="00741C86"/>
    <w:pPr>
      <w:widowControl w:val="0"/>
      <w:suppressAutoHyphens/>
      <w:autoSpaceDN w:val="0"/>
      <w:spacing w:after="0" w:line="240" w:lineRule="auto"/>
      <w:ind w:left="1134" w:right="1133"/>
      <w:textAlignment w:val="baseline"/>
    </w:pPr>
    <w:rPr>
      <w:rFonts w:ascii="Times New Roman" w:eastAsia="Times New Roman" w:hAnsi="Times New Roman" w:cs="Times New Roman"/>
      <w:kern w:val="3"/>
      <w:sz w:val="32"/>
      <w:szCs w:val="24"/>
      <w:lang w:eastAsia="pl-PL"/>
    </w:rPr>
  </w:style>
  <w:style w:type="paragraph" w:customStyle="1" w:styleId="Standard">
    <w:name w:val="Standard"/>
    <w:rsid w:val="00741C86"/>
    <w:pPr>
      <w:suppressAutoHyphens/>
      <w:autoSpaceDN w:val="0"/>
      <w:spacing w:after="0" w:line="240" w:lineRule="auto"/>
      <w:textAlignment w:val="baseline"/>
    </w:pPr>
    <w:rPr>
      <w:rFonts w:ascii="Times New Roman" w:eastAsia="Times New Roman" w:hAnsi="Times New Roman" w:cs="Times New Roman"/>
      <w:kern w:val="3"/>
      <w:sz w:val="24"/>
      <w:szCs w:val="24"/>
      <w:lang w:eastAsia="pl-PL"/>
    </w:rPr>
  </w:style>
  <w:style w:type="paragraph" w:customStyle="1" w:styleId="Textbody">
    <w:name w:val="Text body"/>
    <w:rsid w:val="00741C86"/>
    <w:pPr>
      <w:suppressAutoHyphens/>
      <w:autoSpaceDN w:val="0"/>
      <w:spacing w:after="0" w:line="240" w:lineRule="auto"/>
      <w:jc w:val="both"/>
      <w:textAlignment w:val="baseline"/>
    </w:pPr>
    <w:rPr>
      <w:rFonts w:ascii="Calibri" w:eastAsia="Calibri" w:hAnsi="Calibri" w:cs="Times New Roman"/>
      <w:kern w:val="3"/>
      <w:sz w:val="20"/>
      <w:szCs w:val="20"/>
      <w:lang w:eastAsia="pl-PL"/>
    </w:rPr>
  </w:style>
  <w:style w:type="paragraph" w:customStyle="1" w:styleId="Default">
    <w:name w:val="Default"/>
    <w:rsid w:val="00741C86"/>
    <w:pPr>
      <w:autoSpaceDE w:val="0"/>
      <w:autoSpaceDN w:val="0"/>
      <w:adjustRightInd w:val="0"/>
      <w:spacing w:after="0" w:line="240" w:lineRule="auto"/>
    </w:pPr>
    <w:rPr>
      <w:rFonts w:ascii="Tahoma" w:eastAsia="Calibri" w:hAnsi="Tahoma" w:cs="Tahoma"/>
      <w:color w:val="000000"/>
      <w:sz w:val="24"/>
      <w:szCs w:val="24"/>
      <w:lang w:eastAsia="pl-PL"/>
    </w:rPr>
  </w:style>
  <w:style w:type="character" w:styleId="Hipercze">
    <w:name w:val="Hyperlink"/>
    <w:uiPriority w:val="99"/>
    <w:unhideWhenUsed/>
    <w:rsid w:val="00741C86"/>
    <w:rPr>
      <w:color w:val="0000FF"/>
      <w:u w:val="single"/>
    </w:rPr>
  </w:style>
  <w:style w:type="paragraph" w:styleId="NormalnyWeb">
    <w:name w:val="Normal (Web)"/>
    <w:basedOn w:val="Normalny"/>
    <w:uiPriority w:val="99"/>
    <w:unhideWhenUsed/>
    <w:rsid w:val="00741C86"/>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qFormat/>
    <w:rsid w:val="00741C86"/>
    <w:rPr>
      <w:b/>
      <w:bCs/>
    </w:rPr>
  </w:style>
  <w:style w:type="paragraph" w:styleId="Tekstdymka">
    <w:name w:val="Balloon Text"/>
    <w:basedOn w:val="Normalny"/>
    <w:link w:val="TekstdymkaZnak"/>
    <w:uiPriority w:val="99"/>
    <w:semiHidden/>
    <w:unhideWhenUsed/>
    <w:rsid w:val="00741C86"/>
    <w:pPr>
      <w:spacing w:after="0" w:line="240" w:lineRule="auto"/>
    </w:pPr>
    <w:rPr>
      <w:rFonts w:ascii="Tahoma" w:eastAsia="Times New Roman" w:hAnsi="Tahoma" w:cs="Times New Roman"/>
      <w:sz w:val="16"/>
      <w:szCs w:val="16"/>
      <w:lang w:val="x-none" w:eastAsia="pl-PL"/>
    </w:rPr>
  </w:style>
  <w:style w:type="character" w:customStyle="1" w:styleId="TekstdymkaZnak">
    <w:name w:val="Tekst dymka Znak"/>
    <w:basedOn w:val="Domylnaczcionkaakapitu"/>
    <w:link w:val="Tekstdymka"/>
    <w:uiPriority w:val="99"/>
    <w:semiHidden/>
    <w:rsid w:val="00741C86"/>
    <w:rPr>
      <w:rFonts w:ascii="Tahoma" w:eastAsia="Times New Roman" w:hAnsi="Tahoma" w:cs="Times New Roman"/>
      <w:sz w:val="16"/>
      <w:szCs w:val="16"/>
      <w:lang w:val="x-none" w:eastAsia="pl-PL"/>
    </w:rPr>
  </w:style>
  <w:style w:type="paragraph" w:customStyle="1" w:styleId="Bezodstpw1">
    <w:name w:val="Bez odstępów1"/>
    <w:uiPriority w:val="99"/>
    <w:rsid w:val="00741C86"/>
    <w:pPr>
      <w:suppressAutoHyphens/>
      <w:spacing w:after="0" w:line="240" w:lineRule="auto"/>
    </w:pPr>
    <w:rPr>
      <w:rFonts w:ascii="Calibri" w:eastAsia="Times New Roman" w:hAnsi="Calibri" w:cs="Times New Roman"/>
      <w:lang w:eastAsia="ar-SA"/>
    </w:rPr>
  </w:style>
  <w:style w:type="character" w:styleId="Odwoaniedelikatne">
    <w:name w:val="Subtle Reference"/>
    <w:uiPriority w:val="31"/>
    <w:qFormat/>
    <w:rsid w:val="00741C86"/>
    <w:rPr>
      <w:smallCaps/>
      <w:color w:val="C0504D"/>
      <w:u w:val="single"/>
    </w:rPr>
  </w:style>
  <w:style w:type="paragraph" w:styleId="Tekstpodstawowy">
    <w:name w:val="Body Text"/>
    <w:basedOn w:val="Normalny"/>
    <w:link w:val="TekstpodstawowyZnak"/>
    <w:rsid w:val="00741C86"/>
    <w:pPr>
      <w:widowControl w:val="0"/>
      <w:suppressAutoHyphens/>
      <w:spacing w:after="120" w:line="240" w:lineRule="auto"/>
    </w:pPr>
    <w:rPr>
      <w:rFonts w:ascii="Times New Roman" w:eastAsia="Lucida Sans Unicode" w:hAnsi="Times New Roman" w:cs="Times New Roman"/>
      <w:kern w:val="1"/>
      <w:sz w:val="24"/>
      <w:szCs w:val="24"/>
      <w:lang w:val="x-none" w:eastAsia="zh-CN"/>
    </w:rPr>
  </w:style>
  <w:style w:type="character" w:customStyle="1" w:styleId="TekstpodstawowyZnak">
    <w:name w:val="Tekst podstawowy Znak"/>
    <w:basedOn w:val="Domylnaczcionkaakapitu"/>
    <w:link w:val="Tekstpodstawowy"/>
    <w:rsid w:val="00741C86"/>
    <w:rPr>
      <w:rFonts w:ascii="Times New Roman" w:eastAsia="Lucida Sans Unicode" w:hAnsi="Times New Roman" w:cs="Times New Roman"/>
      <w:kern w:val="1"/>
      <w:sz w:val="24"/>
      <w:szCs w:val="24"/>
      <w:lang w:val="x-none" w:eastAsia="zh-CN"/>
    </w:rPr>
  </w:style>
  <w:style w:type="character" w:customStyle="1" w:styleId="AkapitzlistZnak">
    <w:name w:val="Akapit z listą Znak"/>
    <w:aliases w:val="L1 Znak,Numerowanie Znak,List Paragraph Znak,lp1 Znak,Preambuła Znak,CP-UC Znak,CP-Punkty Znak,Bullet List Znak,List - bullets Znak,Equipment Znak,Bullet 1 Znak,List Paragraph Char Char Znak,b1 Znak,Figure_name Znak,Ref Znak"/>
    <w:link w:val="Akapitzlist"/>
    <w:uiPriority w:val="34"/>
    <w:qFormat/>
    <w:rsid w:val="00741C86"/>
    <w:rPr>
      <w:rFonts w:ascii="Times New Roman" w:eastAsia="Times New Roman" w:hAnsi="Times New Roman" w:cs="Times New Roman"/>
      <w:sz w:val="24"/>
      <w:szCs w:val="24"/>
      <w:lang w:val="x-none" w:eastAsia="x-none"/>
    </w:rPr>
  </w:style>
  <w:style w:type="character" w:styleId="Odwoaniedokomentarza">
    <w:name w:val="annotation reference"/>
    <w:uiPriority w:val="99"/>
    <w:semiHidden/>
    <w:unhideWhenUsed/>
    <w:rsid w:val="00741C86"/>
    <w:rPr>
      <w:sz w:val="16"/>
      <w:szCs w:val="16"/>
    </w:rPr>
  </w:style>
  <w:style w:type="paragraph" w:styleId="Tekstkomentarza">
    <w:name w:val="annotation text"/>
    <w:basedOn w:val="Normalny"/>
    <w:link w:val="TekstkomentarzaZnak"/>
    <w:uiPriority w:val="99"/>
    <w:semiHidden/>
    <w:unhideWhenUsed/>
    <w:rsid w:val="00741C86"/>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semiHidden/>
    <w:rsid w:val="00741C86"/>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741C86"/>
    <w:rPr>
      <w:b/>
      <w:bCs/>
    </w:rPr>
  </w:style>
  <w:style w:type="character" w:customStyle="1" w:styleId="TematkomentarzaZnak">
    <w:name w:val="Temat komentarza Znak"/>
    <w:basedOn w:val="TekstkomentarzaZnak"/>
    <w:link w:val="Tematkomentarza"/>
    <w:uiPriority w:val="99"/>
    <w:semiHidden/>
    <w:rsid w:val="00741C86"/>
    <w:rPr>
      <w:rFonts w:ascii="Times New Roman" w:eastAsia="Times New Roman" w:hAnsi="Times New Roman" w:cs="Times New Roman"/>
      <w:b/>
      <w:bCs/>
      <w:sz w:val="20"/>
      <w:szCs w:val="20"/>
      <w:lang w:eastAsia="pl-PL"/>
    </w:rPr>
  </w:style>
  <w:style w:type="paragraph" w:customStyle="1" w:styleId="ZnakZnak1ZnakZnak">
    <w:name w:val="Znak Znak1 Znak Znak"/>
    <w:basedOn w:val="Normalny"/>
    <w:rsid w:val="00741C86"/>
    <w:pPr>
      <w:spacing w:after="0" w:line="240" w:lineRule="auto"/>
    </w:pPr>
    <w:rPr>
      <w:rFonts w:ascii="Arial" w:eastAsia="Times New Roman" w:hAnsi="Arial" w:cs="Arial"/>
      <w:sz w:val="24"/>
      <w:szCs w:val="24"/>
      <w:lang w:eastAsia="pl-PL"/>
    </w:rPr>
  </w:style>
  <w:style w:type="paragraph" w:styleId="Tekstprzypisukocowego">
    <w:name w:val="endnote text"/>
    <w:basedOn w:val="Normalny"/>
    <w:link w:val="TekstprzypisukocowegoZnak"/>
    <w:uiPriority w:val="99"/>
    <w:semiHidden/>
    <w:unhideWhenUsed/>
    <w:rsid w:val="00741C86"/>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uiPriority w:val="99"/>
    <w:semiHidden/>
    <w:rsid w:val="00741C86"/>
    <w:rPr>
      <w:rFonts w:ascii="Times New Roman" w:eastAsia="Times New Roman" w:hAnsi="Times New Roman" w:cs="Times New Roman"/>
      <w:sz w:val="20"/>
      <w:szCs w:val="20"/>
      <w:lang w:eastAsia="pl-PL"/>
    </w:rPr>
  </w:style>
  <w:style w:type="character" w:styleId="Odwoanieprzypisukocowego">
    <w:name w:val="endnote reference"/>
    <w:uiPriority w:val="99"/>
    <w:semiHidden/>
    <w:unhideWhenUsed/>
    <w:rsid w:val="00741C86"/>
    <w:rPr>
      <w:vertAlign w:val="superscript"/>
    </w:rPr>
  </w:style>
  <w:style w:type="character" w:customStyle="1" w:styleId="width100prc1">
    <w:name w:val="width100prc1"/>
    <w:rsid w:val="003D13B7"/>
  </w:style>
  <w:style w:type="table" w:styleId="Tabela-Siatka">
    <w:name w:val="Table Grid"/>
    <w:basedOn w:val="Standardowy"/>
    <w:uiPriority w:val="59"/>
    <w:rsid w:val="00A574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Bold11">
    <w:name w:val="Body text + Bold11"/>
    <w:uiPriority w:val="99"/>
    <w:rsid w:val="0077635A"/>
    <w:rPr>
      <w:rFonts w:ascii="Arial" w:hAnsi="Arial" w:cs="Arial"/>
      <w:b/>
      <w:bCs/>
      <w:spacing w:val="0"/>
      <w:sz w:val="19"/>
      <w:szCs w:val="19"/>
      <w:shd w:val="clear" w:color="auto" w:fill="FFFFFF"/>
    </w:rPr>
  </w:style>
  <w:style w:type="character" w:customStyle="1" w:styleId="BodytextBold10">
    <w:name w:val="Body text + Bold10"/>
    <w:uiPriority w:val="99"/>
    <w:rsid w:val="0077635A"/>
    <w:rPr>
      <w:rFonts w:ascii="Arial" w:hAnsi="Arial" w:cs="Arial"/>
      <w:b/>
      <w:bCs/>
      <w:spacing w:val="0"/>
      <w:sz w:val="19"/>
      <w:szCs w:val="19"/>
      <w:shd w:val="clear" w:color="auto" w:fill="FFFFFF"/>
    </w:rPr>
  </w:style>
  <w:style w:type="character" w:customStyle="1" w:styleId="BodytextBold9">
    <w:name w:val="Body text + Bold9"/>
    <w:uiPriority w:val="99"/>
    <w:rsid w:val="0077635A"/>
    <w:rPr>
      <w:rFonts w:ascii="Arial" w:hAnsi="Arial" w:cs="Arial"/>
      <w:b/>
      <w:bCs/>
      <w:noProof/>
      <w:spacing w:val="0"/>
      <w:sz w:val="19"/>
      <w:szCs w:val="19"/>
      <w:shd w:val="clear" w:color="auto" w:fill="FFFFFF"/>
    </w:rPr>
  </w:style>
  <w:style w:type="character" w:customStyle="1" w:styleId="Heading2NotBold2">
    <w:name w:val="Heading #2 + Not Bold2"/>
    <w:uiPriority w:val="99"/>
    <w:rsid w:val="00C72095"/>
    <w:rPr>
      <w:rFonts w:ascii="Arial" w:hAnsi="Arial" w:cs="Arial"/>
      <w:b w:val="0"/>
      <w:bCs w:val="0"/>
      <w:spacing w:val="0"/>
      <w:sz w:val="19"/>
      <w:szCs w:val="19"/>
      <w:shd w:val="clear" w:color="auto" w:fill="FFFFFF"/>
    </w:rPr>
  </w:style>
  <w:style w:type="character" w:customStyle="1" w:styleId="Heading23">
    <w:name w:val="Heading #23"/>
    <w:uiPriority w:val="99"/>
    <w:rsid w:val="00C72095"/>
    <w:rPr>
      <w:rFonts w:ascii="Arial" w:hAnsi="Arial" w:cs="Arial"/>
      <w:b/>
      <w:bCs/>
      <w:spacing w:val="0"/>
      <w:sz w:val="19"/>
      <w:szCs w:val="19"/>
      <w:shd w:val="clear" w:color="auto" w:fill="FFFFFF"/>
    </w:rPr>
  </w:style>
  <w:style w:type="character" w:customStyle="1" w:styleId="Heading22">
    <w:name w:val="Heading #22"/>
    <w:uiPriority w:val="99"/>
    <w:rsid w:val="00C72095"/>
    <w:rPr>
      <w:rFonts w:ascii="Arial" w:hAnsi="Arial" w:cs="Arial"/>
      <w:b/>
      <w:bCs/>
      <w:noProof/>
      <w:spacing w:val="0"/>
      <w:sz w:val="19"/>
      <w:szCs w:val="19"/>
      <w:shd w:val="clear" w:color="auto" w:fill="FFFFFF"/>
    </w:rPr>
  </w:style>
  <w:style w:type="character" w:customStyle="1" w:styleId="BodytextItalic3">
    <w:name w:val="Body text + Italic3"/>
    <w:uiPriority w:val="99"/>
    <w:rsid w:val="00503282"/>
    <w:rPr>
      <w:rFonts w:ascii="Arial" w:hAnsi="Arial" w:cs="Arial"/>
      <w:i/>
      <w:iCs/>
      <w:spacing w:val="0"/>
      <w:sz w:val="19"/>
      <w:szCs w:val="19"/>
      <w:shd w:val="clear" w:color="auto" w:fill="FFFFFF"/>
    </w:rPr>
  </w:style>
  <w:style w:type="character" w:customStyle="1" w:styleId="BodytextBold8">
    <w:name w:val="Body text + Bold8"/>
    <w:uiPriority w:val="99"/>
    <w:rsid w:val="00503282"/>
    <w:rPr>
      <w:rFonts w:ascii="Arial" w:hAnsi="Arial" w:cs="Arial"/>
      <w:b/>
      <w:bCs/>
      <w:spacing w:val="0"/>
      <w:sz w:val="19"/>
      <w:szCs w:val="19"/>
      <w:shd w:val="clear" w:color="auto" w:fill="FFFFFF"/>
    </w:rPr>
  </w:style>
  <w:style w:type="character" w:customStyle="1" w:styleId="markedcontent">
    <w:name w:val="markedcontent"/>
    <w:basedOn w:val="Domylnaczcionkaakapitu"/>
    <w:rsid w:val="001E06A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uiPriority w:val="9"/>
    <w:qFormat/>
    <w:rsid w:val="00741C86"/>
    <w:pPr>
      <w:keepNext/>
      <w:keepLines/>
      <w:spacing w:before="480" w:after="0" w:line="240" w:lineRule="auto"/>
      <w:outlineLvl w:val="0"/>
    </w:pPr>
    <w:rPr>
      <w:rFonts w:ascii="Cambria" w:eastAsia="Times New Roman" w:hAnsi="Cambria" w:cs="Times New Roman"/>
      <w:b/>
      <w:bCs/>
      <w:color w:val="365F91"/>
      <w:sz w:val="28"/>
      <w:szCs w:val="28"/>
      <w:lang w:val="x-none" w:eastAsia="pl-PL"/>
    </w:rPr>
  </w:style>
  <w:style w:type="paragraph" w:styleId="Nagwek2">
    <w:name w:val="heading 2"/>
    <w:basedOn w:val="Normalny"/>
    <w:next w:val="Normalny"/>
    <w:link w:val="Nagwek2Znak"/>
    <w:uiPriority w:val="9"/>
    <w:semiHidden/>
    <w:unhideWhenUsed/>
    <w:qFormat/>
    <w:rsid w:val="00741C86"/>
    <w:pPr>
      <w:keepNext/>
      <w:spacing w:before="240" w:after="60" w:line="240" w:lineRule="auto"/>
      <w:outlineLvl w:val="1"/>
    </w:pPr>
    <w:rPr>
      <w:rFonts w:ascii="Cambria" w:eastAsia="Times New Roman" w:hAnsi="Cambria" w:cs="Times New Roman"/>
      <w:b/>
      <w:bCs/>
      <w:i/>
      <w:iCs/>
      <w:sz w:val="28"/>
      <w:szCs w:val="28"/>
      <w:lang w:eastAsia="pl-PL"/>
    </w:rPr>
  </w:style>
  <w:style w:type="paragraph" w:styleId="Nagwek3">
    <w:name w:val="heading 3"/>
    <w:basedOn w:val="Normalny"/>
    <w:next w:val="Normalny"/>
    <w:link w:val="Nagwek3Znak"/>
    <w:autoRedefine/>
    <w:qFormat/>
    <w:rsid w:val="00741C86"/>
    <w:pPr>
      <w:keepNext/>
      <w:keepLines/>
      <w:spacing w:after="120"/>
      <w:ind w:left="1276" w:hanging="1134"/>
      <w:jc w:val="both"/>
      <w:outlineLvl w:val="2"/>
    </w:pPr>
    <w:rPr>
      <w:rFonts w:ascii="Arial" w:eastAsia="Calibri" w:hAnsi="Arial" w:cs="Times New Roman"/>
      <w:b/>
      <w:bCs/>
      <w:color w:val="0070C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741C86"/>
    <w:rPr>
      <w:rFonts w:ascii="Cambria" w:eastAsia="Times New Roman" w:hAnsi="Cambria" w:cs="Times New Roman"/>
      <w:b/>
      <w:bCs/>
      <w:color w:val="365F91"/>
      <w:sz w:val="28"/>
      <w:szCs w:val="28"/>
      <w:lang w:val="x-none" w:eastAsia="pl-PL"/>
    </w:rPr>
  </w:style>
  <w:style w:type="character" w:customStyle="1" w:styleId="Nagwek2Znak">
    <w:name w:val="Nagłówek 2 Znak"/>
    <w:basedOn w:val="Domylnaczcionkaakapitu"/>
    <w:link w:val="Nagwek2"/>
    <w:uiPriority w:val="9"/>
    <w:semiHidden/>
    <w:rsid w:val="00741C86"/>
    <w:rPr>
      <w:rFonts w:ascii="Cambria" w:eastAsia="Times New Roman" w:hAnsi="Cambria" w:cs="Times New Roman"/>
      <w:b/>
      <w:bCs/>
      <w:i/>
      <w:iCs/>
      <w:sz w:val="28"/>
      <w:szCs w:val="28"/>
      <w:lang w:eastAsia="pl-PL"/>
    </w:rPr>
  </w:style>
  <w:style w:type="character" w:customStyle="1" w:styleId="Nagwek3Znak">
    <w:name w:val="Nagłówek 3 Znak"/>
    <w:basedOn w:val="Domylnaczcionkaakapitu"/>
    <w:link w:val="Nagwek3"/>
    <w:rsid w:val="00741C86"/>
    <w:rPr>
      <w:rFonts w:ascii="Arial" w:eastAsia="Calibri" w:hAnsi="Arial" w:cs="Times New Roman"/>
      <w:b/>
      <w:bCs/>
      <w:color w:val="0070C0"/>
      <w:lang w:val="x-none" w:eastAsia="x-none"/>
    </w:rPr>
  </w:style>
  <w:style w:type="numbering" w:customStyle="1" w:styleId="Bezlisty1">
    <w:name w:val="Bez listy1"/>
    <w:next w:val="Bezlisty"/>
    <w:uiPriority w:val="99"/>
    <w:semiHidden/>
    <w:unhideWhenUsed/>
    <w:rsid w:val="00741C86"/>
  </w:style>
  <w:style w:type="paragraph" w:styleId="Stopka">
    <w:name w:val="footer"/>
    <w:basedOn w:val="Normalny"/>
    <w:link w:val="StopkaZnak"/>
    <w:uiPriority w:val="99"/>
    <w:rsid w:val="00741C86"/>
    <w:pPr>
      <w:tabs>
        <w:tab w:val="center" w:pos="4536"/>
        <w:tab w:val="right" w:pos="9072"/>
      </w:tabs>
      <w:spacing w:after="0" w:line="240" w:lineRule="auto"/>
    </w:pPr>
    <w:rPr>
      <w:rFonts w:ascii="Times New Roman" w:eastAsia="Times New Roman" w:hAnsi="Times New Roman" w:cs="Times New Roman"/>
      <w:sz w:val="24"/>
      <w:szCs w:val="24"/>
      <w:lang w:val="x-none" w:eastAsia="pl-PL"/>
    </w:rPr>
  </w:style>
  <w:style w:type="character" w:customStyle="1" w:styleId="StopkaZnak">
    <w:name w:val="Stopka Znak"/>
    <w:basedOn w:val="Domylnaczcionkaakapitu"/>
    <w:link w:val="Stopka"/>
    <w:uiPriority w:val="99"/>
    <w:rsid w:val="00741C86"/>
    <w:rPr>
      <w:rFonts w:ascii="Times New Roman" w:eastAsia="Times New Roman" w:hAnsi="Times New Roman" w:cs="Times New Roman"/>
      <w:sz w:val="24"/>
      <w:szCs w:val="24"/>
      <w:lang w:val="x-none" w:eastAsia="pl-PL"/>
    </w:rPr>
  </w:style>
  <w:style w:type="paragraph" w:customStyle="1" w:styleId="Tekstpodstawowy1">
    <w:name w:val="Tekst podstawowy1"/>
    <w:basedOn w:val="Normalny"/>
    <w:uiPriority w:val="99"/>
    <w:rsid w:val="00741C86"/>
    <w:pPr>
      <w:widowControl w:val="0"/>
      <w:suppressAutoHyphens/>
      <w:spacing w:after="0" w:line="360" w:lineRule="auto"/>
    </w:pPr>
    <w:rPr>
      <w:rFonts w:ascii="Times New Roman" w:eastAsia="Times New Roman" w:hAnsi="Times New Roman" w:cs="Times New Roman"/>
      <w:i/>
      <w:iCs/>
      <w:sz w:val="24"/>
      <w:szCs w:val="24"/>
      <w:lang w:eastAsia="pl-PL"/>
    </w:rPr>
  </w:style>
  <w:style w:type="paragraph" w:styleId="Akapitzlist">
    <w:name w:val="List Paragraph"/>
    <w:aliases w:val="L1,Numerowanie,List Paragraph,lp1,Preambuła,CP-UC,CP-Punkty,Bullet List,List - bullets,Equipment,Bullet 1,List Paragraph Char Char,b1,Figure_name,Numbered Indented Text,List Paragraph11,Ref,Use Case List Paragraph Char,List_TIS,CW_Lista"/>
    <w:basedOn w:val="Normalny"/>
    <w:link w:val="AkapitzlistZnak"/>
    <w:uiPriority w:val="34"/>
    <w:qFormat/>
    <w:rsid w:val="00741C86"/>
    <w:pPr>
      <w:spacing w:after="0" w:line="240" w:lineRule="auto"/>
      <w:ind w:left="720"/>
    </w:pPr>
    <w:rPr>
      <w:rFonts w:ascii="Times New Roman" w:eastAsia="Times New Roman" w:hAnsi="Times New Roman" w:cs="Times New Roman"/>
      <w:sz w:val="24"/>
      <w:szCs w:val="24"/>
      <w:lang w:val="x-none" w:eastAsia="x-none"/>
    </w:rPr>
  </w:style>
  <w:style w:type="paragraph" w:styleId="Nagwek">
    <w:name w:val="header"/>
    <w:basedOn w:val="Normalny"/>
    <w:link w:val="NagwekZnak"/>
    <w:uiPriority w:val="99"/>
    <w:rsid w:val="00741C86"/>
    <w:pPr>
      <w:tabs>
        <w:tab w:val="center" w:pos="4536"/>
        <w:tab w:val="right" w:pos="9072"/>
      </w:tabs>
      <w:spacing w:after="0" w:line="240" w:lineRule="auto"/>
    </w:pPr>
    <w:rPr>
      <w:rFonts w:ascii="Times New Roman" w:eastAsia="Times New Roman" w:hAnsi="Times New Roman" w:cs="Times New Roman"/>
      <w:sz w:val="24"/>
      <w:szCs w:val="24"/>
      <w:lang w:val="x-none" w:eastAsia="pl-PL"/>
    </w:rPr>
  </w:style>
  <w:style w:type="character" w:customStyle="1" w:styleId="NagwekZnak">
    <w:name w:val="Nagłówek Znak"/>
    <w:basedOn w:val="Domylnaczcionkaakapitu"/>
    <w:link w:val="Nagwek"/>
    <w:uiPriority w:val="99"/>
    <w:rsid w:val="00741C86"/>
    <w:rPr>
      <w:rFonts w:ascii="Times New Roman" w:eastAsia="Times New Roman" w:hAnsi="Times New Roman" w:cs="Times New Roman"/>
      <w:sz w:val="24"/>
      <w:szCs w:val="24"/>
      <w:lang w:val="x-none" w:eastAsia="pl-PL"/>
    </w:rPr>
  </w:style>
  <w:style w:type="paragraph" w:styleId="Bezodstpw">
    <w:name w:val="No Spacing"/>
    <w:link w:val="BezodstpwZnak"/>
    <w:uiPriority w:val="99"/>
    <w:qFormat/>
    <w:rsid w:val="00741C86"/>
    <w:pPr>
      <w:spacing w:after="0" w:line="240" w:lineRule="auto"/>
    </w:pPr>
    <w:rPr>
      <w:rFonts w:ascii="Calibri" w:eastAsia="Times New Roman" w:hAnsi="Calibri" w:cs="Calibri"/>
    </w:rPr>
  </w:style>
  <w:style w:type="character" w:customStyle="1" w:styleId="BezodstpwZnak">
    <w:name w:val="Bez odstępów Znak"/>
    <w:link w:val="Bezodstpw"/>
    <w:uiPriority w:val="99"/>
    <w:locked/>
    <w:rsid w:val="00741C86"/>
    <w:rPr>
      <w:rFonts w:ascii="Calibri" w:eastAsia="Times New Roman" w:hAnsi="Calibri" w:cs="Calibri"/>
    </w:rPr>
  </w:style>
  <w:style w:type="paragraph" w:styleId="Nagwekspisutreci">
    <w:name w:val="TOC Heading"/>
    <w:basedOn w:val="Nagwek1"/>
    <w:next w:val="Normalny"/>
    <w:uiPriority w:val="39"/>
    <w:qFormat/>
    <w:rsid w:val="00741C86"/>
    <w:pPr>
      <w:spacing w:line="276" w:lineRule="auto"/>
      <w:outlineLvl w:val="9"/>
    </w:pPr>
    <w:rPr>
      <w:rFonts w:cs="Cambria"/>
      <w:bCs w:val="0"/>
      <w:caps/>
      <w:smallCaps/>
      <w:u w:val="double"/>
      <w:lang w:eastAsia="en-US"/>
    </w:rPr>
  </w:style>
  <w:style w:type="paragraph" w:customStyle="1" w:styleId="WW-Tekstblokowy">
    <w:name w:val="WW-Tekst blokowy"/>
    <w:basedOn w:val="Normalny"/>
    <w:rsid w:val="00741C86"/>
    <w:pPr>
      <w:widowControl w:val="0"/>
      <w:suppressAutoHyphens/>
      <w:autoSpaceDN w:val="0"/>
      <w:spacing w:after="0" w:line="240" w:lineRule="auto"/>
      <w:ind w:left="1134" w:right="1133"/>
      <w:textAlignment w:val="baseline"/>
    </w:pPr>
    <w:rPr>
      <w:rFonts w:ascii="Times New Roman" w:eastAsia="Times New Roman" w:hAnsi="Times New Roman" w:cs="Times New Roman"/>
      <w:kern w:val="3"/>
      <w:sz w:val="32"/>
      <w:szCs w:val="24"/>
      <w:lang w:eastAsia="pl-PL"/>
    </w:rPr>
  </w:style>
  <w:style w:type="paragraph" w:customStyle="1" w:styleId="Standard">
    <w:name w:val="Standard"/>
    <w:rsid w:val="00741C86"/>
    <w:pPr>
      <w:suppressAutoHyphens/>
      <w:autoSpaceDN w:val="0"/>
      <w:spacing w:after="0" w:line="240" w:lineRule="auto"/>
      <w:textAlignment w:val="baseline"/>
    </w:pPr>
    <w:rPr>
      <w:rFonts w:ascii="Times New Roman" w:eastAsia="Times New Roman" w:hAnsi="Times New Roman" w:cs="Times New Roman"/>
      <w:kern w:val="3"/>
      <w:sz w:val="24"/>
      <w:szCs w:val="24"/>
      <w:lang w:eastAsia="pl-PL"/>
    </w:rPr>
  </w:style>
  <w:style w:type="paragraph" w:customStyle="1" w:styleId="Textbody">
    <w:name w:val="Text body"/>
    <w:rsid w:val="00741C86"/>
    <w:pPr>
      <w:suppressAutoHyphens/>
      <w:autoSpaceDN w:val="0"/>
      <w:spacing w:after="0" w:line="240" w:lineRule="auto"/>
      <w:jc w:val="both"/>
      <w:textAlignment w:val="baseline"/>
    </w:pPr>
    <w:rPr>
      <w:rFonts w:ascii="Calibri" w:eastAsia="Calibri" w:hAnsi="Calibri" w:cs="Times New Roman"/>
      <w:kern w:val="3"/>
      <w:sz w:val="20"/>
      <w:szCs w:val="20"/>
      <w:lang w:eastAsia="pl-PL"/>
    </w:rPr>
  </w:style>
  <w:style w:type="paragraph" w:customStyle="1" w:styleId="Default">
    <w:name w:val="Default"/>
    <w:rsid w:val="00741C86"/>
    <w:pPr>
      <w:autoSpaceDE w:val="0"/>
      <w:autoSpaceDN w:val="0"/>
      <w:adjustRightInd w:val="0"/>
      <w:spacing w:after="0" w:line="240" w:lineRule="auto"/>
    </w:pPr>
    <w:rPr>
      <w:rFonts w:ascii="Tahoma" w:eastAsia="Calibri" w:hAnsi="Tahoma" w:cs="Tahoma"/>
      <w:color w:val="000000"/>
      <w:sz w:val="24"/>
      <w:szCs w:val="24"/>
      <w:lang w:eastAsia="pl-PL"/>
    </w:rPr>
  </w:style>
  <w:style w:type="character" w:styleId="Hipercze">
    <w:name w:val="Hyperlink"/>
    <w:uiPriority w:val="99"/>
    <w:unhideWhenUsed/>
    <w:rsid w:val="00741C86"/>
    <w:rPr>
      <w:color w:val="0000FF"/>
      <w:u w:val="single"/>
    </w:rPr>
  </w:style>
  <w:style w:type="paragraph" w:styleId="NormalnyWeb">
    <w:name w:val="Normal (Web)"/>
    <w:basedOn w:val="Normalny"/>
    <w:uiPriority w:val="99"/>
    <w:unhideWhenUsed/>
    <w:rsid w:val="00741C86"/>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qFormat/>
    <w:rsid w:val="00741C86"/>
    <w:rPr>
      <w:b/>
      <w:bCs/>
    </w:rPr>
  </w:style>
  <w:style w:type="paragraph" w:styleId="Tekstdymka">
    <w:name w:val="Balloon Text"/>
    <w:basedOn w:val="Normalny"/>
    <w:link w:val="TekstdymkaZnak"/>
    <w:uiPriority w:val="99"/>
    <w:semiHidden/>
    <w:unhideWhenUsed/>
    <w:rsid w:val="00741C86"/>
    <w:pPr>
      <w:spacing w:after="0" w:line="240" w:lineRule="auto"/>
    </w:pPr>
    <w:rPr>
      <w:rFonts w:ascii="Tahoma" w:eastAsia="Times New Roman" w:hAnsi="Tahoma" w:cs="Times New Roman"/>
      <w:sz w:val="16"/>
      <w:szCs w:val="16"/>
      <w:lang w:val="x-none" w:eastAsia="pl-PL"/>
    </w:rPr>
  </w:style>
  <w:style w:type="character" w:customStyle="1" w:styleId="TekstdymkaZnak">
    <w:name w:val="Tekst dymka Znak"/>
    <w:basedOn w:val="Domylnaczcionkaakapitu"/>
    <w:link w:val="Tekstdymka"/>
    <w:uiPriority w:val="99"/>
    <w:semiHidden/>
    <w:rsid w:val="00741C86"/>
    <w:rPr>
      <w:rFonts w:ascii="Tahoma" w:eastAsia="Times New Roman" w:hAnsi="Tahoma" w:cs="Times New Roman"/>
      <w:sz w:val="16"/>
      <w:szCs w:val="16"/>
      <w:lang w:val="x-none" w:eastAsia="pl-PL"/>
    </w:rPr>
  </w:style>
  <w:style w:type="paragraph" w:customStyle="1" w:styleId="Bezodstpw1">
    <w:name w:val="Bez odstępów1"/>
    <w:uiPriority w:val="99"/>
    <w:rsid w:val="00741C86"/>
    <w:pPr>
      <w:suppressAutoHyphens/>
      <w:spacing w:after="0" w:line="240" w:lineRule="auto"/>
    </w:pPr>
    <w:rPr>
      <w:rFonts w:ascii="Calibri" w:eastAsia="Times New Roman" w:hAnsi="Calibri" w:cs="Times New Roman"/>
      <w:lang w:eastAsia="ar-SA"/>
    </w:rPr>
  </w:style>
  <w:style w:type="character" w:styleId="Odwoaniedelikatne">
    <w:name w:val="Subtle Reference"/>
    <w:uiPriority w:val="31"/>
    <w:qFormat/>
    <w:rsid w:val="00741C86"/>
    <w:rPr>
      <w:smallCaps/>
      <w:color w:val="C0504D"/>
      <w:u w:val="single"/>
    </w:rPr>
  </w:style>
  <w:style w:type="paragraph" w:styleId="Tekstpodstawowy">
    <w:name w:val="Body Text"/>
    <w:basedOn w:val="Normalny"/>
    <w:link w:val="TekstpodstawowyZnak"/>
    <w:rsid w:val="00741C86"/>
    <w:pPr>
      <w:widowControl w:val="0"/>
      <w:suppressAutoHyphens/>
      <w:spacing w:after="120" w:line="240" w:lineRule="auto"/>
    </w:pPr>
    <w:rPr>
      <w:rFonts w:ascii="Times New Roman" w:eastAsia="Lucida Sans Unicode" w:hAnsi="Times New Roman" w:cs="Times New Roman"/>
      <w:kern w:val="1"/>
      <w:sz w:val="24"/>
      <w:szCs w:val="24"/>
      <w:lang w:val="x-none" w:eastAsia="zh-CN"/>
    </w:rPr>
  </w:style>
  <w:style w:type="character" w:customStyle="1" w:styleId="TekstpodstawowyZnak">
    <w:name w:val="Tekst podstawowy Znak"/>
    <w:basedOn w:val="Domylnaczcionkaakapitu"/>
    <w:link w:val="Tekstpodstawowy"/>
    <w:rsid w:val="00741C86"/>
    <w:rPr>
      <w:rFonts w:ascii="Times New Roman" w:eastAsia="Lucida Sans Unicode" w:hAnsi="Times New Roman" w:cs="Times New Roman"/>
      <w:kern w:val="1"/>
      <w:sz w:val="24"/>
      <w:szCs w:val="24"/>
      <w:lang w:val="x-none" w:eastAsia="zh-CN"/>
    </w:rPr>
  </w:style>
  <w:style w:type="character" w:customStyle="1" w:styleId="AkapitzlistZnak">
    <w:name w:val="Akapit z listą Znak"/>
    <w:aliases w:val="L1 Znak,Numerowanie Znak,List Paragraph Znak,lp1 Znak,Preambuła Znak,CP-UC Znak,CP-Punkty Znak,Bullet List Znak,List - bullets Znak,Equipment Znak,Bullet 1 Znak,List Paragraph Char Char Znak,b1 Znak,Figure_name Znak,Ref Znak"/>
    <w:link w:val="Akapitzlist"/>
    <w:uiPriority w:val="34"/>
    <w:qFormat/>
    <w:rsid w:val="00741C86"/>
    <w:rPr>
      <w:rFonts w:ascii="Times New Roman" w:eastAsia="Times New Roman" w:hAnsi="Times New Roman" w:cs="Times New Roman"/>
      <w:sz w:val="24"/>
      <w:szCs w:val="24"/>
      <w:lang w:val="x-none" w:eastAsia="x-none"/>
    </w:rPr>
  </w:style>
  <w:style w:type="character" w:styleId="Odwoaniedokomentarza">
    <w:name w:val="annotation reference"/>
    <w:uiPriority w:val="99"/>
    <w:semiHidden/>
    <w:unhideWhenUsed/>
    <w:rsid w:val="00741C86"/>
    <w:rPr>
      <w:sz w:val="16"/>
      <w:szCs w:val="16"/>
    </w:rPr>
  </w:style>
  <w:style w:type="paragraph" w:styleId="Tekstkomentarza">
    <w:name w:val="annotation text"/>
    <w:basedOn w:val="Normalny"/>
    <w:link w:val="TekstkomentarzaZnak"/>
    <w:uiPriority w:val="99"/>
    <w:semiHidden/>
    <w:unhideWhenUsed/>
    <w:rsid w:val="00741C86"/>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semiHidden/>
    <w:rsid w:val="00741C86"/>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741C86"/>
    <w:rPr>
      <w:b/>
      <w:bCs/>
    </w:rPr>
  </w:style>
  <w:style w:type="character" w:customStyle="1" w:styleId="TematkomentarzaZnak">
    <w:name w:val="Temat komentarza Znak"/>
    <w:basedOn w:val="TekstkomentarzaZnak"/>
    <w:link w:val="Tematkomentarza"/>
    <w:uiPriority w:val="99"/>
    <w:semiHidden/>
    <w:rsid w:val="00741C86"/>
    <w:rPr>
      <w:rFonts w:ascii="Times New Roman" w:eastAsia="Times New Roman" w:hAnsi="Times New Roman" w:cs="Times New Roman"/>
      <w:b/>
      <w:bCs/>
      <w:sz w:val="20"/>
      <w:szCs w:val="20"/>
      <w:lang w:eastAsia="pl-PL"/>
    </w:rPr>
  </w:style>
  <w:style w:type="paragraph" w:customStyle="1" w:styleId="ZnakZnak1ZnakZnak">
    <w:name w:val="Znak Znak1 Znak Znak"/>
    <w:basedOn w:val="Normalny"/>
    <w:rsid w:val="00741C86"/>
    <w:pPr>
      <w:spacing w:after="0" w:line="240" w:lineRule="auto"/>
    </w:pPr>
    <w:rPr>
      <w:rFonts w:ascii="Arial" w:eastAsia="Times New Roman" w:hAnsi="Arial" w:cs="Arial"/>
      <w:sz w:val="24"/>
      <w:szCs w:val="24"/>
      <w:lang w:eastAsia="pl-PL"/>
    </w:rPr>
  </w:style>
  <w:style w:type="paragraph" w:styleId="Tekstprzypisukocowego">
    <w:name w:val="endnote text"/>
    <w:basedOn w:val="Normalny"/>
    <w:link w:val="TekstprzypisukocowegoZnak"/>
    <w:uiPriority w:val="99"/>
    <w:semiHidden/>
    <w:unhideWhenUsed/>
    <w:rsid w:val="00741C86"/>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uiPriority w:val="99"/>
    <w:semiHidden/>
    <w:rsid w:val="00741C86"/>
    <w:rPr>
      <w:rFonts w:ascii="Times New Roman" w:eastAsia="Times New Roman" w:hAnsi="Times New Roman" w:cs="Times New Roman"/>
      <w:sz w:val="20"/>
      <w:szCs w:val="20"/>
      <w:lang w:eastAsia="pl-PL"/>
    </w:rPr>
  </w:style>
  <w:style w:type="character" w:styleId="Odwoanieprzypisukocowego">
    <w:name w:val="endnote reference"/>
    <w:uiPriority w:val="99"/>
    <w:semiHidden/>
    <w:unhideWhenUsed/>
    <w:rsid w:val="00741C86"/>
    <w:rPr>
      <w:vertAlign w:val="superscript"/>
    </w:rPr>
  </w:style>
  <w:style w:type="character" w:customStyle="1" w:styleId="width100prc1">
    <w:name w:val="width100prc1"/>
    <w:rsid w:val="003D13B7"/>
  </w:style>
  <w:style w:type="table" w:styleId="Tabela-Siatka">
    <w:name w:val="Table Grid"/>
    <w:basedOn w:val="Standardowy"/>
    <w:uiPriority w:val="59"/>
    <w:rsid w:val="00A574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Bold11">
    <w:name w:val="Body text + Bold11"/>
    <w:uiPriority w:val="99"/>
    <w:rsid w:val="0077635A"/>
    <w:rPr>
      <w:rFonts w:ascii="Arial" w:hAnsi="Arial" w:cs="Arial"/>
      <w:b/>
      <w:bCs/>
      <w:spacing w:val="0"/>
      <w:sz w:val="19"/>
      <w:szCs w:val="19"/>
      <w:shd w:val="clear" w:color="auto" w:fill="FFFFFF"/>
    </w:rPr>
  </w:style>
  <w:style w:type="character" w:customStyle="1" w:styleId="BodytextBold10">
    <w:name w:val="Body text + Bold10"/>
    <w:uiPriority w:val="99"/>
    <w:rsid w:val="0077635A"/>
    <w:rPr>
      <w:rFonts w:ascii="Arial" w:hAnsi="Arial" w:cs="Arial"/>
      <w:b/>
      <w:bCs/>
      <w:spacing w:val="0"/>
      <w:sz w:val="19"/>
      <w:szCs w:val="19"/>
      <w:shd w:val="clear" w:color="auto" w:fill="FFFFFF"/>
    </w:rPr>
  </w:style>
  <w:style w:type="character" w:customStyle="1" w:styleId="BodytextBold9">
    <w:name w:val="Body text + Bold9"/>
    <w:uiPriority w:val="99"/>
    <w:rsid w:val="0077635A"/>
    <w:rPr>
      <w:rFonts w:ascii="Arial" w:hAnsi="Arial" w:cs="Arial"/>
      <w:b/>
      <w:bCs/>
      <w:noProof/>
      <w:spacing w:val="0"/>
      <w:sz w:val="19"/>
      <w:szCs w:val="19"/>
      <w:shd w:val="clear" w:color="auto" w:fill="FFFFFF"/>
    </w:rPr>
  </w:style>
  <w:style w:type="character" w:customStyle="1" w:styleId="Heading2NotBold2">
    <w:name w:val="Heading #2 + Not Bold2"/>
    <w:uiPriority w:val="99"/>
    <w:rsid w:val="00C72095"/>
    <w:rPr>
      <w:rFonts w:ascii="Arial" w:hAnsi="Arial" w:cs="Arial"/>
      <w:b w:val="0"/>
      <w:bCs w:val="0"/>
      <w:spacing w:val="0"/>
      <w:sz w:val="19"/>
      <w:szCs w:val="19"/>
      <w:shd w:val="clear" w:color="auto" w:fill="FFFFFF"/>
    </w:rPr>
  </w:style>
  <w:style w:type="character" w:customStyle="1" w:styleId="Heading23">
    <w:name w:val="Heading #23"/>
    <w:uiPriority w:val="99"/>
    <w:rsid w:val="00C72095"/>
    <w:rPr>
      <w:rFonts w:ascii="Arial" w:hAnsi="Arial" w:cs="Arial"/>
      <w:b/>
      <w:bCs/>
      <w:spacing w:val="0"/>
      <w:sz w:val="19"/>
      <w:szCs w:val="19"/>
      <w:shd w:val="clear" w:color="auto" w:fill="FFFFFF"/>
    </w:rPr>
  </w:style>
  <w:style w:type="character" w:customStyle="1" w:styleId="Heading22">
    <w:name w:val="Heading #22"/>
    <w:uiPriority w:val="99"/>
    <w:rsid w:val="00C72095"/>
    <w:rPr>
      <w:rFonts w:ascii="Arial" w:hAnsi="Arial" w:cs="Arial"/>
      <w:b/>
      <w:bCs/>
      <w:noProof/>
      <w:spacing w:val="0"/>
      <w:sz w:val="19"/>
      <w:szCs w:val="19"/>
      <w:shd w:val="clear" w:color="auto" w:fill="FFFFFF"/>
    </w:rPr>
  </w:style>
  <w:style w:type="character" w:customStyle="1" w:styleId="BodytextItalic3">
    <w:name w:val="Body text + Italic3"/>
    <w:uiPriority w:val="99"/>
    <w:rsid w:val="00503282"/>
    <w:rPr>
      <w:rFonts w:ascii="Arial" w:hAnsi="Arial" w:cs="Arial"/>
      <w:i/>
      <w:iCs/>
      <w:spacing w:val="0"/>
      <w:sz w:val="19"/>
      <w:szCs w:val="19"/>
      <w:shd w:val="clear" w:color="auto" w:fill="FFFFFF"/>
    </w:rPr>
  </w:style>
  <w:style w:type="character" w:customStyle="1" w:styleId="BodytextBold8">
    <w:name w:val="Body text + Bold8"/>
    <w:uiPriority w:val="99"/>
    <w:rsid w:val="00503282"/>
    <w:rPr>
      <w:rFonts w:ascii="Arial" w:hAnsi="Arial" w:cs="Arial"/>
      <w:b/>
      <w:bCs/>
      <w:spacing w:val="0"/>
      <w:sz w:val="19"/>
      <w:szCs w:val="19"/>
      <w:shd w:val="clear" w:color="auto" w:fill="FFFFFF"/>
    </w:rPr>
  </w:style>
  <w:style w:type="character" w:customStyle="1" w:styleId="markedcontent">
    <w:name w:val="markedcontent"/>
    <w:basedOn w:val="Domylnaczcionkaakapitu"/>
    <w:rsid w:val="001E06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018170">
      <w:bodyDiv w:val="1"/>
      <w:marLeft w:val="0"/>
      <w:marRight w:val="0"/>
      <w:marTop w:val="0"/>
      <w:marBottom w:val="0"/>
      <w:divBdr>
        <w:top w:val="none" w:sz="0" w:space="0" w:color="auto"/>
        <w:left w:val="none" w:sz="0" w:space="0" w:color="auto"/>
        <w:bottom w:val="none" w:sz="0" w:space="0" w:color="auto"/>
        <w:right w:val="none" w:sz="0" w:space="0" w:color="auto"/>
      </w:divBdr>
    </w:div>
    <w:div w:id="321396945">
      <w:bodyDiv w:val="1"/>
      <w:marLeft w:val="0"/>
      <w:marRight w:val="0"/>
      <w:marTop w:val="0"/>
      <w:marBottom w:val="0"/>
      <w:divBdr>
        <w:top w:val="none" w:sz="0" w:space="0" w:color="auto"/>
        <w:left w:val="none" w:sz="0" w:space="0" w:color="auto"/>
        <w:bottom w:val="none" w:sz="0" w:space="0" w:color="auto"/>
        <w:right w:val="none" w:sz="0" w:space="0" w:color="auto"/>
      </w:divBdr>
    </w:div>
    <w:div w:id="739988198">
      <w:bodyDiv w:val="1"/>
      <w:marLeft w:val="0"/>
      <w:marRight w:val="0"/>
      <w:marTop w:val="0"/>
      <w:marBottom w:val="0"/>
      <w:divBdr>
        <w:top w:val="none" w:sz="0" w:space="0" w:color="auto"/>
        <w:left w:val="none" w:sz="0" w:space="0" w:color="auto"/>
        <w:bottom w:val="none" w:sz="0" w:space="0" w:color="auto"/>
        <w:right w:val="none" w:sz="0" w:space="0" w:color="auto"/>
      </w:divBdr>
    </w:div>
    <w:div w:id="983004772">
      <w:bodyDiv w:val="1"/>
      <w:marLeft w:val="0"/>
      <w:marRight w:val="0"/>
      <w:marTop w:val="0"/>
      <w:marBottom w:val="0"/>
      <w:divBdr>
        <w:top w:val="none" w:sz="0" w:space="0" w:color="auto"/>
        <w:left w:val="none" w:sz="0" w:space="0" w:color="auto"/>
        <w:bottom w:val="none" w:sz="0" w:space="0" w:color="auto"/>
        <w:right w:val="none" w:sz="0" w:space="0" w:color="auto"/>
      </w:divBdr>
    </w:div>
    <w:div w:id="1229729038">
      <w:bodyDiv w:val="1"/>
      <w:marLeft w:val="0"/>
      <w:marRight w:val="0"/>
      <w:marTop w:val="0"/>
      <w:marBottom w:val="0"/>
      <w:divBdr>
        <w:top w:val="none" w:sz="0" w:space="0" w:color="auto"/>
        <w:left w:val="none" w:sz="0" w:space="0" w:color="auto"/>
        <w:bottom w:val="none" w:sz="0" w:space="0" w:color="auto"/>
        <w:right w:val="none" w:sz="0" w:space="0" w:color="auto"/>
      </w:divBdr>
    </w:div>
    <w:div w:id="1464537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sip.lex.pl/" TargetMode="External"/><Relationship Id="rId18" Type="http://schemas.openxmlformats.org/officeDocument/2006/relationships/hyperlink" Target="https://sip.lex.pl/"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footnotes" Target="footnotes.xml"/><Relationship Id="rId12" Type="http://schemas.openxmlformats.org/officeDocument/2006/relationships/hyperlink" Target="https://sip.lex.pl/" TargetMode="External"/><Relationship Id="rId17" Type="http://schemas.openxmlformats.org/officeDocument/2006/relationships/hyperlink" Target="https://sip.lex.pl/" TargetMode="Externa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s://sip.lex.pl/"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sip.lex.pl/" TargetMode="External"/><Relationship Id="rId24"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hyperlink" Target="https://sip.lex.pl/" TargetMode="External"/><Relationship Id="rId23" Type="http://schemas.openxmlformats.org/officeDocument/2006/relationships/footer" Target="footer2.xml"/><Relationship Id="rId10" Type="http://schemas.openxmlformats.org/officeDocument/2006/relationships/hyperlink" Target="http://bip.gdansk.rdos.gov.pl/" TargetMode="External"/><Relationship Id="rId19" Type="http://schemas.openxmlformats.org/officeDocument/2006/relationships/hyperlink" Target="mailto:sekretariat.gdansk@rdos.gov.pl" TargetMode="External"/><Relationship Id="rId4" Type="http://schemas.microsoft.com/office/2007/relationships/stylesWithEffects" Target="stylesWithEffects.xml"/><Relationship Id="rId9" Type="http://schemas.openxmlformats.org/officeDocument/2006/relationships/hyperlink" Target="https://www.gov.pl/web/rdos-gdansk" TargetMode="External"/><Relationship Id="rId14" Type="http://schemas.openxmlformats.org/officeDocument/2006/relationships/hyperlink" Target="https://sip.lex.pl/" TargetMode="External"/><Relationship Id="rId22" Type="http://schemas.openxmlformats.org/officeDocument/2006/relationships/footer" Target="footer1.xml"/><Relationship Id="rId27"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8603D5-7C85-42AC-91A0-D8930ED8E0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193</TotalTime>
  <Pages>22</Pages>
  <Words>8754</Words>
  <Characters>52527</Characters>
  <Application>Microsoft Office Word</Application>
  <DocSecurity>0</DocSecurity>
  <Lines>437</Lines>
  <Paragraphs>122</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61159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k.molenda</dc:creator>
  <cp:lastModifiedBy>Izabela Wawrzyniak-Karłowska</cp:lastModifiedBy>
  <cp:revision>12</cp:revision>
  <cp:lastPrinted>2022-06-29T09:22:00Z</cp:lastPrinted>
  <dcterms:created xsi:type="dcterms:W3CDTF">2022-06-22T09:55:00Z</dcterms:created>
  <dcterms:modified xsi:type="dcterms:W3CDTF">2022-06-29T09:26:00Z</dcterms:modified>
</cp:coreProperties>
</file>